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Ректор</w:t>
            </w:r>
            <w:r w:rsidRPr="00715286">
              <w:t xml:space="preserve"> </w:t>
            </w:r>
            <w:r w:rsidRPr="00715286">
              <w:rPr>
                <w:b/>
              </w:rPr>
              <w:t>ГБОУ ДПО ИГМАПО 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</w:t>
            </w:r>
            <w:proofErr w:type="spellStart"/>
            <w:r w:rsidRPr="00715286">
              <w:rPr>
                <w:b/>
              </w:rPr>
              <w:t>Шпрах</w:t>
            </w:r>
            <w:proofErr w:type="spellEnd"/>
            <w:r w:rsidRPr="00715286">
              <w:rPr>
                <w:b/>
              </w:rPr>
              <w:t xml:space="preserve"> </w:t>
            </w:r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</w:t>
            </w:r>
            <w:r w:rsidR="00AF3B4B">
              <w:rPr>
                <w:b/>
              </w:rPr>
              <w:t xml:space="preserve"> </w:t>
            </w:r>
            <w:r w:rsidRPr="00715286">
              <w:rPr>
                <w:b/>
              </w:rPr>
              <w:t>г.</w:t>
            </w: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554B1F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715286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>
        <w:rPr>
          <w:b/>
        </w:rPr>
        <w:t>«</w:t>
      </w:r>
      <w:r w:rsidR="00EA7337" w:rsidRPr="00EA7337">
        <w:rPr>
          <w:b/>
        </w:rPr>
        <w:t>Клиника, современные методы диагностики и лечения эпилепсии  для врачей  неврологов</w:t>
      </w:r>
      <w:r w:rsidR="00E97B68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757A07" w:rsidRPr="00715286">
        <w:rPr>
          <w:b/>
        </w:rPr>
        <w:t>36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r w:rsidR="00EA7337" w:rsidRPr="00EA7337">
        <w:t>Клиника, современные методы диагностики и лечения эпилепсии  для врачей  неврологов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15286">
              <w:rPr>
                <w:b/>
                <w:bCs/>
              </w:rPr>
              <w:t>п</w:t>
            </w:r>
            <w:proofErr w:type="spellEnd"/>
            <w:proofErr w:type="gramEnd"/>
            <w:r w:rsidRPr="00715286">
              <w:rPr>
                <w:b/>
                <w:bCs/>
              </w:rPr>
              <w:t>/</w:t>
            </w:r>
            <w:proofErr w:type="spellStart"/>
            <w:r w:rsidRPr="00715286">
              <w:rPr>
                <w:b/>
                <w:bCs/>
              </w:rPr>
              <w:t>п</w:t>
            </w:r>
            <w:proofErr w:type="spellEnd"/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proofErr w:type="spellStart"/>
            <w:r w:rsidRPr="00715286">
              <w:rPr>
                <w:rFonts w:eastAsia="Calibri"/>
                <w:lang w:eastAsia="en-US"/>
              </w:rPr>
              <w:t>врача-профпатолога</w:t>
            </w:r>
            <w:proofErr w:type="spellEnd"/>
            <w:r w:rsidRPr="00715286">
              <w:rPr>
                <w:rFonts w:eastAsia="Calibri"/>
                <w:lang w:eastAsia="en-US"/>
              </w:rPr>
              <w:t>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FB51B8" w:rsidRPr="00715286" w:rsidRDefault="00FB51B8" w:rsidP="00AE5D0F">
            <w:pPr>
              <w:jc w:val="both"/>
            </w:pPr>
            <w:r w:rsidRPr="00715286">
              <w:t xml:space="preserve">Матрица </w:t>
            </w:r>
            <w:proofErr w:type="gramStart"/>
            <w:r w:rsidRPr="0071528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15286">
              <w:t xml:space="preserve">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 xml:space="preserve">ема: </w:t>
            </w:r>
            <w:r w:rsidR="00E97B68">
              <w:t>«</w:t>
            </w:r>
            <w:r w:rsidR="00AE5D0F" w:rsidRPr="00AE5D0F">
              <w:t>ЭЭГ в диагностике заболеваний нервной системы  для врачей  неврологов</w:t>
            </w:r>
            <w:r w:rsidR="00E97B68">
              <w:t>»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517E88" w:rsidRPr="00715286" w:rsidRDefault="005A2F52" w:rsidP="00517E88">
            <w:pPr>
              <w:jc w:val="both"/>
            </w:pPr>
            <w:r w:rsidRPr="005A2F52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517E88">
              <w:t>«</w:t>
            </w:r>
            <w:r w:rsidR="00517E88" w:rsidRPr="00EA7337">
              <w:t>Клиника, современные методы диагностики и лечения эпилепсии  для врачей  неврологов</w:t>
            </w:r>
            <w:r w:rsidR="00517E88">
              <w:t>»</w:t>
            </w:r>
          </w:p>
          <w:p w:rsidR="00FB51B8" w:rsidRPr="00715286" w:rsidRDefault="00FB51B8" w:rsidP="00AE5D0F">
            <w:pPr>
              <w:jc w:val="both"/>
            </w:pP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E97B68">
        <w:t>,</w:t>
      </w:r>
      <w:r w:rsidR="00D2073B" w:rsidRPr="00715286">
        <w:t xml:space="preserve"> 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r w:rsidR="00EA7337" w:rsidRPr="00EA7337">
        <w:t>Клиника, современные методы диагностики и лечения эпилепсии  для врачей  неврологов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СОГЛАСОВАНО: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</w:t>
      </w:r>
      <w:r w:rsidRPr="00E97B68">
        <w:t xml:space="preserve"> </w:t>
      </w:r>
      <w:r w:rsidR="00E97B68" w:rsidRPr="00E97B68">
        <w:t>тема: «</w:t>
      </w:r>
      <w:r w:rsidR="00EA7337" w:rsidRPr="00EA7337">
        <w:t>Клиника, современные методы диагностики и лечения эпилепсии  для врачей  неврологов</w:t>
      </w:r>
      <w:r w:rsidR="00E97B68" w:rsidRPr="00E97B68">
        <w:t xml:space="preserve">» </w:t>
      </w:r>
      <w:r w:rsidRPr="00715286">
        <w:t xml:space="preserve">разработана сотрудниками кафедры </w:t>
      </w:r>
      <w:r w:rsidR="00EA7337">
        <w:t xml:space="preserve">неврологии </w:t>
      </w:r>
      <w:r w:rsidRPr="00715286">
        <w:t xml:space="preserve"> ГБОУ ДПО ИГМАПО.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  <w:r w:rsidR="00950BE6" w:rsidRPr="00715286">
        <w:t xml:space="preserve"> </w:t>
      </w:r>
      <w:r w:rsidR="00FB51B8" w:rsidRPr="00715286">
        <w:t>по специальности «</w:t>
      </w:r>
      <w:r w:rsidR="00AE5D0F">
        <w:t>Неврология</w:t>
      </w:r>
      <w:r w:rsidR="00FB51B8" w:rsidRPr="00715286">
        <w:t>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>
        <w:t>«</w:t>
      </w:r>
      <w:r w:rsidR="00EA7337" w:rsidRPr="00EA7337">
        <w:t>Клиника, современные методы диагностики и лечения эпилепсии  для врачей  неврологов</w:t>
      </w:r>
      <w:r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-</w:t>
      </w:r>
      <w:r w:rsidR="00757A07" w:rsidRPr="00715286">
        <w:t xml:space="preserve"> </w:t>
      </w:r>
      <w:r w:rsidR="00412D81" w:rsidRPr="00715286">
        <w:t>п</w:t>
      </w:r>
      <w:r w:rsidR="00757A07" w:rsidRPr="00715286">
        <w:t xml:space="preserve">олучение новых или совершенствование имеющихся компетенций врачей, </w:t>
      </w:r>
      <w:r w:rsidR="00AE5D0F">
        <w:t xml:space="preserve">работающих в поликлиниках и стационарах, </w:t>
      </w:r>
      <w:r w:rsidR="00757A07" w:rsidRPr="00715286">
        <w:t xml:space="preserve">участвующих в проведении предварительных и периодических медицинских осмотров, в рамках своей квалификации, путем освоения </w:t>
      </w:r>
      <w:proofErr w:type="gramStart"/>
      <w:r w:rsidR="00757A07" w:rsidRPr="00715286">
        <w:t>методических подходов</w:t>
      </w:r>
      <w:proofErr w:type="gramEnd"/>
      <w:r w:rsidR="00757A07" w:rsidRPr="00715286">
        <w:t>, умений и навыков, необходимых для своевременного выявления и профилактики профессиональной патологии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</w:t>
      </w:r>
      <w:r w:rsidR="00EA7337">
        <w:t>клинике, диагностике</w:t>
      </w:r>
      <w:r w:rsidR="00C14B89">
        <w:t xml:space="preserve"> и лечению эпилепсии для врачей стационаров и </w:t>
      </w:r>
      <w:r w:rsidR="00EA7337">
        <w:t xml:space="preserve"> </w:t>
      </w:r>
      <w:r w:rsidR="00AE5D0F">
        <w:t>поликлини</w:t>
      </w:r>
      <w:r w:rsidR="00C14B89">
        <w:t>к</w:t>
      </w:r>
      <w:r w:rsidR="00AE5D0F">
        <w:t>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Повышение профессиональных компетенций в </w:t>
      </w:r>
      <w:r w:rsidR="00C14B89">
        <w:t xml:space="preserve">дифференциальной </w:t>
      </w:r>
      <w:r w:rsidRPr="00715286">
        <w:t xml:space="preserve">диагностике </w:t>
      </w:r>
      <w:r w:rsidR="00C14B89">
        <w:t>эпилепсии и других пароксизмальных расстройств.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E97B68">
        <w:rPr>
          <w:b/>
        </w:rPr>
        <w:t xml:space="preserve"> </w:t>
      </w:r>
      <w:r w:rsidR="00FB51B8" w:rsidRPr="00715286">
        <w:rPr>
          <w:b/>
        </w:rPr>
        <w:t xml:space="preserve">Категории </w:t>
      </w:r>
      <w:proofErr w:type="gramStart"/>
      <w:r w:rsidR="00FB51B8" w:rsidRPr="00715286">
        <w:rPr>
          <w:b/>
        </w:rPr>
        <w:t>обучающихся</w:t>
      </w:r>
      <w:proofErr w:type="gramEnd"/>
      <w:r w:rsidR="00FB51B8" w:rsidRPr="00715286">
        <w:rPr>
          <w:b/>
        </w:rPr>
        <w:t xml:space="preserve"> </w:t>
      </w:r>
      <w:r w:rsidR="00FB51B8" w:rsidRPr="00715286">
        <w:t>– врачи-</w:t>
      </w:r>
      <w:r w:rsidR="00AE5D0F">
        <w:t>неврологи</w:t>
      </w:r>
      <w:r w:rsidR="00C14B89">
        <w:t>.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757A07" w:rsidRPr="00715286">
        <w:rPr>
          <w:b/>
        </w:rPr>
        <w:t>36</w:t>
      </w:r>
      <w:r w:rsidR="00930485" w:rsidRPr="00715286">
        <w:rPr>
          <w:b/>
        </w:rPr>
        <w:t xml:space="preserve"> </w:t>
      </w:r>
      <w:proofErr w:type="gramStart"/>
      <w:r w:rsidR="00FB51B8" w:rsidRPr="00715286">
        <w:t>аудиторных</w:t>
      </w:r>
      <w:proofErr w:type="gramEnd"/>
      <w:r w:rsidR="00FB51B8" w:rsidRPr="00715286">
        <w:rPr>
          <w:b/>
        </w:rPr>
        <w:t xml:space="preserve"> </w:t>
      </w:r>
      <w:r w:rsidR="00412D81" w:rsidRPr="00715286">
        <w:t>часа</w:t>
      </w:r>
      <w:r w:rsidR="00FB51B8" w:rsidRPr="00715286">
        <w:t xml:space="preserve"> трудоемкости, в том числе </w:t>
      </w:r>
      <w:r w:rsidR="005A6FFF" w:rsidRPr="00715286">
        <w:rPr>
          <w:b/>
        </w:rPr>
        <w:t>1</w:t>
      </w:r>
      <w:r w:rsidR="00FB51B8" w:rsidRPr="00715286">
        <w:t xml:space="preserve"> за</w:t>
      </w:r>
      <w:r w:rsidR="005A6FFF" w:rsidRPr="00715286">
        <w:t>четной</w:t>
      </w:r>
      <w:r w:rsidR="00FB51B8" w:rsidRPr="00715286">
        <w:t xml:space="preserve"> единиц</w:t>
      </w:r>
      <w:r w:rsidR="005A6FFF" w:rsidRPr="00715286">
        <w:t>ы</w:t>
      </w:r>
      <w:r w:rsidR="00FB51B8" w:rsidRPr="0071528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715286">
        <w:lastRenderedPageBreak/>
        <w:t>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715286">
        <w:t>.</w:t>
      </w:r>
      <w:r w:rsidR="00FB51B8" w:rsidRPr="00715286">
        <w:t xml:space="preserve">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7.2.1. </w:t>
      </w:r>
      <w:r w:rsidRPr="000106D7">
        <w:rPr>
          <w:bCs/>
        </w:rPr>
        <w:t xml:space="preserve">Неврология. Национальное руководство под ред. Е.И. Гусева.- </w:t>
      </w:r>
      <w:proofErr w:type="spellStart"/>
      <w:r w:rsidRPr="000106D7">
        <w:rPr>
          <w:bCs/>
        </w:rPr>
        <w:t>М.:ГЭОТАР-Медицина</w:t>
      </w:r>
      <w:proofErr w:type="spellEnd"/>
      <w:r w:rsidRPr="000106D7">
        <w:rPr>
          <w:bCs/>
        </w:rPr>
        <w:t>, 2009.  -   1035с.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д</w:t>
      </w:r>
      <w:proofErr w:type="gramEnd"/>
      <w:r w:rsidRPr="000106D7">
        <w:rPr>
          <w:bCs/>
        </w:rPr>
        <w:t xml:space="preserve">ля врачей: в 2 т. Т.2/ Ред. Н.Н. </w:t>
      </w:r>
      <w:proofErr w:type="spellStart"/>
      <w:r w:rsidRPr="000106D7">
        <w:rPr>
          <w:bCs/>
        </w:rPr>
        <w:t>Яхно</w:t>
      </w:r>
      <w:proofErr w:type="spellEnd"/>
      <w:r w:rsidRPr="000106D7">
        <w:rPr>
          <w:bCs/>
        </w:rPr>
        <w:t xml:space="preserve">. - 4-е изд., </w:t>
      </w:r>
      <w:proofErr w:type="spellStart"/>
      <w:r w:rsidRPr="000106D7">
        <w:rPr>
          <w:bCs/>
        </w:rPr>
        <w:t>перераб</w:t>
      </w:r>
      <w:proofErr w:type="spellEnd"/>
      <w:r w:rsidRPr="000106D7">
        <w:rPr>
          <w:bCs/>
        </w:rPr>
        <w:t>. и доп. - М.: Медицина. -2007.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7.2.3. </w:t>
      </w:r>
      <w:r w:rsidRPr="000106D7">
        <w:rPr>
          <w:bCs/>
        </w:rPr>
        <w:t>Гусев Е.И. Неврология и нейрохирургия: учеб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в</w:t>
      </w:r>
      <w:proofErr w:type="gramEnd"/>
      <w:r w:rsidRPr="000106D7">
        <w:rPr>
          <w:bCs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bCs/>
        </w:rPr>
        <w:t>испр</w:t>
      </w:r>
      <w:proofErr w:type="spellEnd"/>
      <w:r w:rsidRPr="000106D7">
        <w:rPr>
          <w:bCs/>
        </w:rPr>
        <w:t xml:space="preserve">. и доп.  - М.: </w:t>
      </w:r>
      <w:proofErr w:type="spellStart"/>
      <w:r w:rsidRPr="000106D7">
        <w:rPr>
          <w:bCs/>
        </w:rPr>
        <w:t>ГЭОТАР-Медиа</w:t>
      </w:r>
      <w:proofErr w:type="spellEnd"/>
      <w:r w:rsidRPr="000106D7">
        <w:rPr>
          <w:bCs/>
        </w:rPr>
        <w:t>. – 2010.</w:t>
      </w:r>
    </w:p>
    <w:p w:rsidR="00394C03" w:rsidRPr="00715286" w:rsidRDefault="00873348" w:rsidP="00394C03">
      <w:pPr>
        <w:pStyle w:val="af"/>
        <w:tabs>
          <w:tab w:val="left" w:pos="993"/>
        </w:tabs>
        <w:spacing w:line="276" w:lineRule="auto"/>
        <w:ind w:left="0"/>
        <w:contextualSpacing/>
        <w:jc w:val="both"/>
      </w:pPr>
      <w:r w:rsidRPr="00715286">
        <w:t>7.2.</w:t>
      </w:r>
      <w:r w:rsidR="00394C03">
        <w:t>4</w:t>
      </w:r>
      <w:r w:rsidRPr="00715286">
        <w:t xml:space="preserve">. </w:t>
      </w:r>
      <w:proofErr w:type="spellStart"/>
      <w:r w:rsidR="00CD72F6">
        <w:t>Зенков</w:t>
      </w:r>
      <w:proofErr w:type="spellEnd"/>
      <w:r w:rsidR="00CD72F6">
        <w:t xml:space="preserve"> Л.Р. </w:t>
      </w:r>
      <w:r w:rsidR="00D2073B" w:rsidRPr="00715286">
        <w:t xml:space="preserve">Функциональная диагностика нервных болезней: руководство для врачей / Л.Р. </w:t>
      </w:r>
      <w:proofErr w:type="spellStart"/>
      <w:r w:rsidR="00D2073B" w:rsidRPr="00715286">
        <w:t>Зенков</w:t>
      </w:r>
      <w:proofErr w:type="spellEnd"/>
      <w:r w:rsidR="00D2073B" w:rsidRPr="00715286">
        <w:t xml:space="preserve">, М.А. </w:t>
      </w:r>
      <w:proofErr w:type="spellStart"/>
      <w:r w:rsidR="00D2073B" w:rsidRPr="00715286">
        <w:t>Ронкин</w:t>
      </w:r>
      <w:proofErr w:type="spellEnd"/>
      <w:r w:rsidR="00D2073B" w:rsidRPr="00715286">
        <w:t xml:space="preserve">. 5-е изд. – М.: </w:t>
      </w:r>
      <w:proofErr w:type="spellStart"/>
      <w:r w:rsidR="00D2073B" w:rsidRPr="00715286">
        <w:t>МЕДпресс-информ</w:t>
      </w:r>
      <w:proofErr w:type="spellEnd"/>
      <w:r w:rsidR="00D2073B" w:rsidRPr="00715286">
        <w:t>, 2013. – 488 с.: ил.</w:t>
      </w:r>
    </w:p>
    <w:p w:rsidR="00394C03" w:rsidRDefault="00394C03" w:rsidP="00394C03">
      <w:pPr>
        <w:tabs>
          <w:tab w:val="left" w:pos="993"/>
        </w:tabs>
        <w:spacing w:line="276" w:lineRule="auto"/>
        <w:contextualSpacing/>
      </w:pPr>
      <w:r>
        <w:t>7.2.6. Цыган В.Н. Клиническая электроэнцефалография / В.Н. Цыган, М.М. Богословский, А.В. Миролюбов. – СПб.: НАУКА</w:t>
      </w:r>
      <w:r w:rsidR="00CB05CD">
        <w:t xml:space="preserve">.  </w:t>
      </w:r>
      <w:r>
        <w:t xml:space="preserve">2012.- 255 </w:t>
      </w:r>
      <w:proofErr w:type="gramStart"/>
      <w:r>
        <w:t>с</w:t>
      </w:r>
      <w:proofErr w:type="gramEnd"/>
      <w:r>
        <w:t>.</w:t>
      </w:r>
    </w:p>
    <w:p w:rsidR="00394C03" w:rsidRDefault="00394C03" w:rsidP="00394C03">
      <w:pPr>
        <w:tabs>
          <w:tab w:val="left" w:pos="993"/>
        </w:tabs>
        <w:spacing w:line="276" w:lineRule="auto"/>
        <w:contextualSpacing/>
      </w:pPr>
      <w:r>
        <w:t xml:space="preserve">7.2.7. Докукина Т.В. Визуальная и компьютерная ЭЭГ в клинической практике / Т.В. Докукина, Н.Н. </w:t>
      </w:r>
      <w:proofErr w:type="spellStart"/>
      <w:r>
        <w:t>Мисюк</w:t>
      </w:r>
      <w:proofErr w:type="spellEnd"/>
      <w:r>
        <w:t xml:space="preserve">. – Минск: </w:t>
      </w:r>
      <w:proofErr w:type="spellStart"/>
      <w:r>
        <w:t>Кн</w:t>
      </w:r>
      <w:proofErr w:type="gramStart"/>
      <w:r>
        <w:rPr>
          <w:lang w:val="en-US"/>
        </w:rPr>
        <w:t>i</w:t>
      </w:r>
      <w:proofErr w:type="gramEnd"/>
      <w:r>
        <w:t>газбор</w:t>
      </w:r>
      <w:proofErr w:type="spellEnd"/>
      <w:r>
        <w:t>. 2011. – 179 с.</w:t>
      </w:r>
    </w:p>
    <w:p w:rsidR="00C14B89" w:rsidRDefault="00C14B89" w:rsidP="00394C03">
      <w:pPr>
        <w:tabs>
          <w:tab w:val="left" w:pos="993"/>
        </w:tabs>
        <w:spacing w:line="276" w:lineRule="auto"/>
        <w:contextualSpacing/>
      </w:pPr>
      <w:r>
        <w:t>7.2.8</w:t>
      </w:r>
      <w:r w:rsidR="00385C59">
        <w:t>.</w:t>
      </w:r>
      <w:r>
        <w:t xml:space="preserve"> Карлов В.А. Эпилепсия у детей и взрослых,  женщин и мужчин / В.А. Карлов. – М.: Медицина. 2010. – 718 </w:t>
      </w:r>
      <w:proofErr w:type="gramStart"/>
      <w:r>
        <w:t>с</w:t>
      </w:r>
      <w:proofErr w:type="gramEnd"/>
      <w:r>
        <w:t>.</w:t>
      </w:r>
    </w:p>
    <w:p w:rsidR="00C14B89" w:rsidRPr="00394C03" w:rsidRDefault="00C14B89" w:rsidP="00394C03">
      <w:pPr>
        <w:tabs>
          <w:tab w:val="left" w:pos="993"/>
        </w:tabs>
        <w:spacing w:line="276" w:lineRule="auto"/>
        <w:contextualSpacing/>
      </w:pPr>
      <w:r>
        <w:t xml:space="preserve">7.2.9. Гусев Е.И. Эпилепсия и ее лечение / Е.И. Гусев, Г.Н. </w:t>
      </w:r>
      <w:proofErr w:type="spellStart"/>
      <w:r>
        <w:t>Авакян</w:t>
      </w:r>
      <w:proofErr w:type="spellEnd"/>
      <w:r>
        <w:t>, А.С. Никифоров. –</w:t>
      </w:r>
      <w:r w:rsidR="00CD72F6">
        <w:t xml:space="preserve"> </w:t>
      </w:r>
      <w:r>
        <w:t xml:space="preserve">М.: </w:t>
      </w:r>
      <w:proofErr w:type="spellStart"/>
      <w:r w:rsidR="00CD72F6">
        <w:t>ГЭОТАР-Медиа</w:t>
      </w:r>
      <w:proofErr w:type="spellEnd"/>
      <w:r w:rsidR="00CD72F6">
        <w:t>. 2016. – 308 с.</w:t>
      </w:r>
    </w:p>
    <w:p w:rsidR="00873348" w:rsidRPr="00715286" w:rsidRDefault="00873348" w:rsidP="00FB51B8">
      <w:pPr>
        <w:suppressAutoHyphens/>
        <w:ind w:firstLine="426"/>
        <w:jc w:val="both"/>
        <w:rPr>
          <w:bCs/>
        </w:rPr>
      </w:pP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b/>
        </w:rPr>
        <w:t xml:space="preserve"> 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CB05CD" w:rsidRDefault="00CB05CD" w:rsidP="00CB05CD">
      <w:pPr>
        <w:widowControl w:val="0"/>
        <w:tabs>
          <w:tab w:val="left" w:pos="708"/>
          <w:tab w:val="right" w:leader="underscore" w:pos="9639"/>
        </w:tabs>
        <w:jc w:val="both"/>
      </w:pPr>
      <w:r w:rsidRPr="00A3398A">
        <w:t xml:space="preserve">7.3.1. </w:t>
      </w:r>
      <w:r w:rsidRPr="00A3398A">
        <w:tab/>
        <w:t xml:space="preserve">Сайт ГБОУ ДПО ИГМАПО МЗ РФ </w:t>
      </w:r>
      <w:hyperlink r:id="rId9" w:history="1">
        <w:r w:rsidRPr="00FA135C">
          <w:rPr>
            <w:rStyle w:val="af5"/>
          </w:rPr>
          <w:t>http://www.</w:t>
        </w:r>
        <w:proofErr w:type="spellStart"/>
        <w:r w:rsidRPr="00FA135C">
          <w:rPr>
            <w:rStyle w:val="af5"/>
            <w:lang w:val="en-US"/>
          </w:rPr>
          <w:t>ig</w:t>
        </w:r>
        <w:r w:rsidRPr="00FA135C">
          <w:rPr>
            <w:rStyle w:val="af5"/>
          </w:rPr>
          <w:t>mapo.ru</w:t>
        </w:r>
        <w:proofErr w:type="spellEnd"/>
        <w:r w:rsidRPr="00FA135C">
          <w:rPr>
            <w:rStyle w:val="af5"/>
          </w:rPr>
          <w:t>/</w:t>
        </w:r>
      </w:hyperlink>
    </w:p>
    <w:p w:rsidR="00CB05CD" w:rsidRPr="00A3398A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7.3.3. </w:t>
      </w:r>
      <w:r w:rsidRPr="00A3398A">
        <w:rPr>
          <w:bCs/>
          <w:snapToGrid w:val="0"/>
          <w:szCs w:val="28"/>
        </w:rPr>
        <w:tab/>
      </w:r>
      <w:hyperlink r:id="rId10" w:history="1">
        <w:r w:rsidRPr="00A3398A">
          <w:rPr>
            <w:bCs/>
            <w:snapToGrid w:val="0"/>
            <w:szCs w:val="28"/>
          </w:rPr>
          <w:t>http://vidar.ru/Library.asp</w:t>
        </w:r>
      </w:hyperlink>
      <w:r w:rsidRPr="00A3398A">
        <w:rPr>
          <w:bCs/>
          <w:snapToGrid w:val="0"/>
          <w:szCs w:val="28"/>
        </w:rPr>
        <w:t xml:space="preserve"> - </w:t>
      </w:r>
      <w:hyperlink r:id="rId11" w:history="1">
        <w:r w:rsidRPr="00A3398A">
          <w:rPr>
            <w:bCs/>
            <w:snapToGrid w:val="0"/>
            <w:szCs w:val="28"/>
          </w:rPr>
          <w:t xml:space="preserve">Архив журнальных статей издательства </w:t>
        </w:r>
        <w:proofErr w:type="spellStart"/>
        <w:r w:rsidRPr="00A3398A">
          <w:rPr>
            <w:bCs/>
            <w:snapToGrid w:val="0"/>
            <w:szCs w:val="28"/>
          </w:rPr>
          <w:t>Видар</w:t>
        </w:r>
        <w:proofErr w:type="spellEnd"/>
      </w:hyperlink>
      <w:r w:rsidRPr="00A3398A">
        <w:rPr>
          <w:bCs/>
          <w:snapToGrid w:val="0"/>
          <w:szCs w:val="28"/>
        </w:rPr>
        <w:t xml:space="preserve"> </w:t>
      </w:r>
    </w:p>
    <w:p w:rsidR="00CB05CD" w:rsidRDefault="00CB05CD" w:rsidP="00CB05CD">
      <w:pPr>
        <w:autoSpaceDE w:val="0"/>
        <w:autoSpaceDN w:val="0"/>
        <w:adjustRightInd w:val="0"/>
        <w:jc w:val="both"/>
      </w:pPr>
      <w:r>
        <w:rPr>
          <w:bCs/>
          <w:snapToGrid w:val="0"/>
          <w:szCs w:val="28"/>
        </w:rPr>
        <w:t>7.3.4.</w:t>
      </w:r>
      <w:r w:rsidRPr="00FB5360">
        <w:t xml:space="preserve"> Сайт Государственного научно-исследовательского центра профилактической медицины </w:t>
      </w:r>
      <w:hyperlink r:id="rId12" w:history="1">
        <w:r w:rsidRPr="00FB5360">
          <w:rPr>
            <w:color w:val="256AA3"/>
            <w:u w:val="single"/>
          </w:rPr>
          <w:t>http://www.gnicpm.ru/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3" w:history="1">
        <w:r w:rsidRPr="00FA135C">
          <w:rPr>
            <w:rStyle w:val="af5"/>
          </w:rPr>
          <w:t>http://www.neurology.ru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7.3.6. Информационный портал для неврологов: </w:t>
      </w:r>
      <w:hyperlink r:id="rId14" w:history="1">
        <w:r w:rsidRPr="00FA135C">
          <w:rPr>
            <w:rStyle w:val="af5"/>
          </w:rPr>
          <w:t>http://nevrologia.info/about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7.3.7. Портал для неврологов: </w:t>
      </w:r>
      <w:hyperlink r:id="rId15" w:history="1">
        <w:r w:rsidRPr="00FA135C">
          <w:rPr>
            <w:rStyle w:val="af5"/>
          </w:rPr>
          <w:t>http://neurology.com.ua/professionalnye-nevrologicheskie-internet-resursy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7.3.8. НЕВРОНЬЮС: </w:t>
      </w:r>
      <w:hyperlink r:id="rId16" w:history="1">
        <w:r w:rsidRPr="00FA135C">
          <w:rPr>
            <w:rStyle w:val="af5"/>
          </w:rPr>
          <w:t>http://neuronews.ru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lastRenderedPageBreak/>
        <w:t xml:space="preserve">7.3.9. Неврологические клиники Москвы: </w:t>
      </w:r>
      <w:hyperlink r:id="rId17" w:history="1">
        <w:r w:rsidRPr="00FA135C">
          <w:rPr>
            <w:rStyle w:val="af5"/>
          </w:rPr>
          <w:t>http://www.mosmedic.com/nevrologicheskie-centry-i-kliniki-v-moskve.html</w:t>
        </w:r>
      </w:hyperlink>
      <w:r>
        <w:t>.</w:t>
      </w:r>
    </w:p>
    <w:p w:rsidR="00CB05CD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7.310. </w:t>
      </w:r>
      <w:r w:rsidRPr="00A3398A">
        <w:rPr>
          <w:bCs/>
          <w:snapToGrid w:val="0"/>
          <w:szCs w:val="28"/>
        </w:rPr>
        <w:tab/>
      </w:r>
      <w:hyperlink r:id="rId18" w:tgtFrame="_blank" w:history="1">
        <w:r w:rsidRPr="00DD5A1C">
          <w:rPr>
            <w:bCs/>
            <w:snapToGrid w:val="0"/>
            <w:color w:val="548DD4" w:themeColor="text2" w:themeTint="99"/>
            <w:szCs w:val="28"/>
          </w:rPr>
          <w:t>http://emedicine.medscape.com/</w:t>
        </w:r>
      </w:hyperlink>
      <w:r w:rsidRPr="00DD5A1C">
        <w:rPr>
          <w:bCs/>
          <w:snapToGrid w:val="0"/>
          <w:color w:val="548DD4" w:themeColor="text2" w:themeTint="99"/>
          <w:szCs w:val="28"/>
        </w:rPr>
        <w:t xml:space="preserve"> - </w:t>
      </w:r>
      <w:proofErr w:type="spellStart"/>
      <w:r w:rsidRPr="00DD5A1C">
        <w:rPr>
          <w:bCs/>
          <w:snapToGrid w:val="0"/>
          <w:color w:val="548DD4" w:themeColor="text2" w:themeTint="99"/>
          <w:szCs w:val="28"/>
        </w:rPr>
        <w:t>eMedicine</w:t>
      </w:r>
      <w:proofErr w:type="spellEnd"/>
      <w:r w:rsidRPr="00A3398A">
        <w:rPr>
          <w:bCs/>
          <w:snapToGrid w:val="0"/>
          <w:szCs w:val="28"/>
        </w:rPr>
        <w:t xml:space="preserve"> – открытая база данных медицинской информации</w:t>
      </w:r>
      <w:r>
        <w:rPr>
          <w:bCs/>
          <w:snapToGrid w:val="0"/>
          <w:szCs w:val="28"/>
        </w:rPr>
        <w:t>.</w:t>
      </w:r>
    </w:p>
    <w:p w:rsidR="00CB05CD" w:rsidRPr="00A3398A" w:rsidRDefault="005A05C2" w:rsidP="00CB05CD">
      <w:pPr>
        <w:rPr>
          <w:bCs/>
          <w:snapToGrid w:val="0"/>
          <w:szCs w:val="28"/>
        </w:rPr>
      </w:pPr>
      <w:hyperlink r:id="rId19" w:tgtFrame="_blank" w:history="1">
        <w:r w:rsidR="00CB05CD" w:rsidRPr="00DD5A1C">
          <w:rPr>
            <w:bCs/>
            <w:snapToGrid w:val="0"/>
            <w:color w:val="548DD4" w:themeColor="text2" w:themeTint="99"/>
            <w:szCs w:val="28"/>
          </w:rPr>
          <w:t>MedicalStudent.com</w:t>
        </w:r>
      </w:hyperlink>
      <w:r w:rsidR="00CB05CD" w:rsidRPr="00DD5A1C">
        <w:rPr>
          <w:bCs/>
          <w:snapToGrid w:val="0"/>
          <w:color w:val="548DD4" w:themeColor="text2" w:themeTint="99"/>
          <w:szCs w:val="28"/>
        </w:rPr>
        <w:t xml:space="preserve"> </w:t>
      </w:r>
      <w:r w:rsidR="00CB05CD" w:rsidRPr="00A3398A">
        <w:rPr>
          <w:bCs/>
          <w:snapToGrid w:val="0"/>
          <w:szCs w:val="28"/>
        </w:rPr>
        <w:t>– электронная библиотека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7.4. </w:t>
      </w:r>
      <w:r w:rsidR="005A6FFF" w:rsidRPr="00715286">
        <w:rPr>
          <w:i/>
        </w:rPr>
        <w:t>Материально-техническая база, обеспечивающая организацию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>7.4.1. ГБУЗ «Иркутская областная ордена «Знак почета» клиническая больница</w:t>
      </w:r>
      <w:r>
        <w:t>, лаборатория нейрофизиологии ЦНИЛ ИГМАПО.</w:t>
      </w:r>
    </w:p>
    <w:p w:rsidR="00CB05CD" w:rsidRDefault="00CB05CD" w:rsidP="00CB05CD">
      <w:pPr>
        <w:tabs>
          <w:tab w:val="left" w:pos="1276"/>
        </w:tabs>
        <w:jc w:val="both"/>
      </w:pP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3E3E09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715286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</w:t>
      </w:r>
      <w:proofErr w:type="gramEnd"/>
      <w:r w:rsidR="005A6FFF"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5A6FFF" w:rsidRPr="00CB05CD">
        <w:rPr>
          <w:b/>
        </w:rPr>
        <w:t>«</w:t>
      </w:r>
      <w:r w:rsidR="00CD72F6" w:rsidRPr="00CD72F6">
        <w:rPr>
          <w:b/>
        </w:rPr>
        <w:t>Клиника, современные методы диагностики и лечения эпилепсии  для врачей  неврологов</w:t>
      </w:r>
      <w:r w:rsidR="005A6FFF" w:rsidRPr="00CB05CD">
        <w:rPr>
          <w:b/>
        </w:rPr>
        <w:t>».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lastRenderedPageBreak/>
        <w:t xml:space="preserve">1. Диагностировать и правильно интерпретировать результаты дополнительных методов исследования при </w:t>
      </w:r>
      <w:r w:rsidR="00CD72F6">
        <w:t>эпилепсии и других пароксизмальных расстройствах</w:t>
      </w:r>
      <w:r w:rsidRPr="00715286">
        <w:t>;</w:t>
      </w:r>
    </w:p>
    <w:p w:rsidR="00FB51B8" w:rsidRPr="00715286" w:rsidRDefault="00FB51B8" w:rsidP="00C44C0F">
      <w:pPr>
        <w:tabs>
          <w:tab w:val="left" w:pos="1276"/>
        </w:tabs>
      </w:pPr>
      <w:r w:rsidRPr="00715286">
        <w:t xml:space="preserve">2. Выявлять традиционные и дополнительные факторы риска развития </w:t>
      </w:r>
      <w:r w:rsidR="00CD72F6">
        <w:t>эпилепсии</w:t>
      </w:r>
      <w:r w:rsidRPr="00715286">
        <w:t>;</w:t>
      </w:r>
    </w:p>
    <w:p w:rsidR="00FB51B8" w:rsidRPr="00715286" w:rsidRDefault="00D3404D" w:rsidP="00C44C0F">
      <w:pPr>
        <w:tabs>
          <w:tab w:val="left" w:pos="284"/>
        </w:tabs>
      </w:pPr>
      <w:r w:rsidRPr="00715286">
        <w:t>3</w:t>
      </w:r>
      <w:r w:rsidR="00FB51B8" w:rsidRPr="00715286">
        <w:t>.</w:t>
      </w:r>
      <w:r w:rsidR="00C44C0F" w:rsidRPr="00715286">
        <w:t xml:space="preserve"> </w:t>
      </w:r>
      <w:r w:rsidR="00FB51B8" w:rsidRPr="00715286">
        <w:t>Планировать и проводить лабораторно-функциональное обследование, с использованием современных экспертно-диагн</w:t>
      </w:r>
      <w:r w:rsidR="00CD72F6">
        <w:t xml:space="preserve">остических систем и </w:t>
      </w:r>
      <w:r w:rsidR="00FB51B8" w:rsidRPr="00715286">
        <w:t xml:space="preserve"> тестов</w:t>
      </w:r>
      <w:r w:rsidR="008E56F7" w:rsidRPr="00715286">
        <w:t>.</w:t>
      </w:r>
      <w:r w:rsidR="00FB51B8" w:rsidRPr="00715286">
        <w:t xml:space="preserve"> 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7E1237" w:rsidRPr="00CB05CD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</w:t>
      </w:r>
      <w:proofErr w:type="gramEnd"/>
      <w:r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7E1237" w:rsidRPr="00CB05CD">
        <w:rPr>
          <w:b/>
          <w:lang w:eastAsia="ar-SA"/>
        </w:rPr>
        <w:t>«</w:t>
      </w:r>
      <w:r w:rsidR="00CD72F6" w:rsidRPr="00CD72F6">
        <w:rPr>
          <w:b/>
        </w:rPr>
        <w:t>Клиника, современные методы диагностики и лечения эпилепсии  для врачей  неврологов</w:t>
      </w:r>
      <w:r w:rsidR="007E1237" w:rsidRPr="00CB05CD">
        <w:rPr>
          <w:b/>
          <w:lang w:eastAsia="ar-SA"/>
        </w:rPr>
        <w:t>»</w:t>
      </w:r>
      <w:r w:rsidR="005A6FFF" w:rsidRPr="00CB05CD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bookmarkStart w:id="0" w:name="_GoBack"/>
      <w:bookmarkEnd w:id="0"/>
      <w:r w:rsidRPr="00715286">
        <w:t>п</w:t>
      </w:r>
      <w:r w:rsidR="00FB51B8" w:rsidRPr="00715286">
        <w:t>роводить</w:t>
      </w:r>
      <w:r w:rsidRPr="00715286">
        <w:t xml:space="preserve"> </w:t>
      </w:r>
      <w:r w:rsidR="00CD72F6">
        <w:t xml:space="preserve">клиническую диагностику </w:t>
      </w:r>
      <w:r w:rsidRPr="00715286">
        <w:t xml:space="preserve"> </w:t>
      </w:r>
      <w:r w:rsidR="00CD72F6">
        <w:t xml:space="preserve"> эпилепсии</w:t>
      </w:r>
      <w:r w:rsidRPr="00715286">
        <w:t>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интерпретировать полученные результаты </w:t>
      </w:r>
      <w:r w:rsidR="004E1556">
        <w:t xml:space="preserve">данных </w:t>
      </w:r>
      <w:r w:rsidRPr="00715286">
        <w:t>нейрофизиологических</w:t>
      </w:r>
      <w:r w:rsidR="00CD72F6">
        <w:t xml:space="preserve"> и </w:t>
      </w:r>
      <w:proofErr w:type="spellStart"/>
      <w:r w:rsidR="00CD72F6">
        <w:t>нейровизуализационных</w:t>
      </w:r>
      <w:proofErr w:type="spellEnd"/>
      <w:r w:rsidR="00CD72F6">
        <w:t xml:space="preserve"> </w:t>
      </w:r>
      <w:r w:rsidRPr="00715286">
        <w:t xml:space="preserve"> методов диагностики;</w:t>
      </w:r>
    </w:p>
    <w:p w:rsidR="00FB51B8" w:rsidRPr="00715286" w:rsidRDefault="005A6FF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проводить </w:t>
      </w:r>
      <w:r w:rsidR="00FB51B8" w:rsidRPr="00715286">
        <w:t xml:space="preserve">дифференциальную диагностику с аналогичными нозологическими формами и </w:t>
      </w:r>
      <w:r w:rsidR="00CD72F6">
        <w:t xml:space="preserve">эпилептическими </w:t>
      </w:r>
      <w:r w:rsidR="00FB51B8" w:rsidRPr="00715286">
        <w:t>синдромами;</w:t>
      </w:r>
    </w:p>
    <w:p w:rsidR="00FB51B8" w:rsidRPr="00DD12EE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обосновать </w:t>
      </w:r>
      <w:r w:rsidR="00DD12EE">
        <w:t>лечение больных эпилепсией</w:t>
      </w:r>
      <w:r w:rsidRPr="00715286">
        <w:t xml:space="preserve"> с учетом всего комплекса </w:t>
      </w:r>
      <w:r w:rsidR="00DD12EE">
        <w:t>новых и старых противоэпилептических препаратов.</w:t>
      </w:r>
    </w:p>
    <w:p w:rsidR="00DD12EE" w:rsidRPr="00715286" w:rsidRDefault="00DD12EE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>
        <w:t>экспертиза трудоспособности больных эпилепсией.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10619F" w:rsidRPr="0010619F">
        <w:t>Клиника, современные методы диагностики и лечения эпилепсии  для врачей 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>
        <w:rPr>
          <w:rFonts w:eastAsia="Calibri"/>
          <w:lang w:eastAsia="en-US"/>
        </w:rPr>
        <w:t>невролога</w:t>
      </w:r>
      <w:r w:rsidRPr="00715286">
        <w:rPr>
          <w:rFonts w:eastAsia="Calibri"/>
          <w:lang w:eastAsia="en-US"/>
        </w:rPr>
        <w:t>.</w:t>
      </w: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Обучающийся</w:t>
      </w:r>
      <w:proofErr w:type="gramEnd"/>
      <w:r w:rsidRPr="00715286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10619F" w:rsidRPr="0010619F">
        <w:t>Клиника, современные методы диагностики и лечения эпилепсии  для врачей  неврологов</w:t>
      </w:r>
      <w:r w:rsidR="0062366F" w:rsidRPr="00715286">
        <w:t>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10619F" w:rsidRPr="0010619F">
        <w:t>Клиника, современные методы диагностики и лечения эпилепсии  для врачей 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15286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715286">
        <w:rPr>
          <w:rFonts w:eastAsia="Calibri"/>
          <w:b/>
          <w:lang w:eastAsia="en-US"/>
        </w:rPr>
        <w:t xml:space="preserve"> со сроком освоения </w:t>
      </w:r>
      <w:r w:rsidR="00757A07" w:rsidRPr="00715286">
        <w:rPr>
          <w:rFonts w:eastAsia="Calibri"/>
          <w:b/>
          <w:lang w:eastAsia="en-US"/>
        </w:rPr>
        <w:t>36 академических часов</w:t>
      </w:r>
    </w:p>
    <w:p w:rsidR="00D3404D" w:rsidRPr="00E97B68" w:rsidRDefault="00FB51B8" w:rsidP="00E97B6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>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>»</w:t>
      </w:r>
      <w:r w:rsidR="00E97B68">
        <w:rPr>
          <w:rFonts w:eastAsia="Calibri"/>
          <w:b/>
          <w:lang w:eastAsia="en-US"/>
        </w:rPr>
        <w:t xml:space="preserve">, </w:t>
      </w:r>
      <w:r w:rsidR="00E97B68" w:rsidRPr="00715286">
        <w:rPr>
          <w:b/>
        </w:rPr>
        <w:t>тема</w:t>
      </w:r>
      <w:r w:rsidR="00D2073B" w:rsidRPr="00715286">
        <w:rPr>
          <w:b/>
        </w:rPr>
        <w:t xml:space="preserve">: </w:t>
      </w:r>
      <w:r w:rsidR="0010619F">
        <w:rPr>
          <w:b/>
        </w:rPr>
        <w:t>«</w:t>
      </w:r>
      <w:r w:rsidR="0010619F" w:rsidRPr="0010619F">
        <w:rPr>
          <w:b/>
        </w:rPr>
        <w:t>Клиника, современные методы диагностики и лечения эпилепсии  для врачей  неврологов</w:t>
      </w:r>
      <w:r w:rsidR="0010619F">
        <w:rPr>
          <w:b/>
        </w:rPr>
        <w:t>»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 xml:space="preserve">врачи функциональной диагностики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2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71528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E97B6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15286" w:rsidRPr="00E97B68">
              <w:rPr>
                <w:sz w:val="20"/>
                <w:szCs w:val="20"/>
                <w:lang w:eastAsia="en-US"/>
              </w:rPr>
              <w:t>«</w:t>
            </w:r>
            <w:r w:rsidR="0010619F" w:rsidRPr="0010619F">
              <w:t>Клиника, современные методы диагностики и лечения эпилепсии  для врачей  неврологов</w:t>
            </w:r>
            <w:r w:rsidR="00715286" w:rsidRPr="00E97B68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E97B6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14D0" w:rsidRDefault="005A6FFF" w:rsidP="004E1556">
      <w:pPr>
        <w:jc w:val="center"/>
        <w:rPr>
          <w:rFonts w:eastAsia="Calibri"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452129">
        <w:rPr>
          <w:b/>
        </w:rPr>
        <w:t>«</w:t>
      </w:r>
      <w:r w:rsidR="00452129" w:rsidRPr="0010619F">
        <w:rPr>
          <w:b/>
        </w:rPr>
        <w:t>Клиника, современные методы диагностики и лечения эпилепсии  для врачей  неврологов</w:t>
      </w:r>
      <w:r w:rsidR="00452129">
        <w:rPr>
          <w:b/>
        </w:rPr>
        <w:t>»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9209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Pr="00554B1F">
              <w:rPr>
                <w:sz w:val="20"/>
                <w:szCs w:val="20"/>
                <w:lang w:eastAsia="en-US"/>
              </w:rPr>
              <w:t>«</w:t>
            </w:r>
            <w:r w:rsidR="00554B1F">
              <w:t xml:space="preserve"> </w:t>
            </w:r>
            <w:r w:rsidR="00554B1F" w:rsidRPr="00554B1F">
              <w:t>Клиника, современные методы диагностики и лечения эпилепсии  для врачей  неврологов</w:t>
            </w:r>
            <w:r w:rsidR="00554B1F" w:rsidRPr="0092098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20983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30/30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579E9" w:rsidP="004579E9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40556C" w:rsidP="008315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  <w:r w:rsidR="0010619F">
              <w:rPr>
                <w:sz w:val="20"/>
                <w:szCs w:val="20"/>
                <w:lang w:eastAsia="en-US"/>
              </w:rPr>
              <w:t xml:space="preserve">Клиника </w:t>
            </w:r>
            <w:r w:rsidR="0083154F">
              <w:rPr>
                <w:sz w:val="20"/>
                <w:szCs w:val="20"/>
                <w:lang w:eastAsia="en-US"/>
              </w:rPr>
              <w:t>и</w:t>
            </w:r>
            <w:r w:rsidR="0010619F">
              <w:rPr>
                <w:sz w:val="20"/>
                <w:szCs w:val="20"/>
                <w:lang w:eastAsia="en-US"/>
              </w:rPr>
              <w:t xml:space="preserve"> классификация эпилепсии, классификация эпилептических приступов.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8315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</w:t>
            </w:r>
            <w:proofErr w:type="spellStart"/>
            <w:r w:rsidR="0083154F">
              <w:rPr>
                <w:sz w:val="20"/>
                <w:szCs w:val="20"/>
                <w:lang w:eastAsia="en-US"/>
              </w:rPr>
              <w:t>Основныне</w:t>
            </w:r>
            <w:proofErr w:type="spellEnd"/>
            <w:r w:rsidR="00734C7C">
              <w:rPr>
                <w:sz w:val="20"/>
                <w:szCs w:val="20"/>
                <w:lang w:eastAsia="en-US"/>
              </w:rPr>
              <w:t xml:space="preserve"> </w:t>
            </w:r>
            <w:r w:rsidR="0083154F">
              <w:rPr>
                <w:sz w:val="20"/>
                <w:szCs w:val="20"/>
                <w:lang w:eastAsia="en-US"/>
              </w:rPr>
              <w:t xml:space="preserve"> эпилептические синдромы детского возраста. Эпилепсия и беременность.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8315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</w:t>
            </w:r>
            <w:r w:rsidR="003D0517">
              <w:rPr>
                <w:sz w:val="20"/>
                <w:szCs w:val="20"/>
                <w:lang w:eastAsia="en-US"/>
              </w:rPr>
              <w:t xml:space="preserve">Применение </w:t>
            </w:r>
            <w:r w:rsidR="0083154F">
              <w:rPr>
                <w:sz w:val="20"/>
                <w:szCs w:val="20"/>
                <w:lang w:eastAsia="en-US"/>
              </w:rPr>
              <w:t>нейрофизиологических, психофиз</w:t>
            </w:r>
            <w:r w:rsidR="00734C7C">
              <w:rPr>
                <w:sz w:val="20"/>
                <w:szCs w:val="20"/>
                <w:lang w:eastAsia="en-US"/>
              </w:rPr>
              <w:t>и</w:t>
            </w:r>
            <w:r w:rsidR="0083154F">
              <w:rPr>
                <w:sz w:val="20"/>
                <w:szCs w:val="20"/>
                <w:lang w:eastAsia="en-US"/>
              </w:rPr>
              <w:t>ологически</w:t>
            </w:r>
            <w:r w:rsidR="00734C7C">
              <w:rPr>
                <w:sz w:val="20"/>
                <w:szCs w:val="20"/>
                <w:lang w:eastAsia="en-US"/>
              </w:rPr>
              <w:t>х, психологических методов в диагностике эпилепсии.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734C7C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8315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r w:rsidR="004055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4. Применение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нейровизуализационных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методов в диагностике эпилепсии.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34C7C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Default="00734C7C" w:rsidP="008315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</w:t>
            </w:r>
            <w:r w:rsidR="004055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5. Лечение эпилепсии, включающее фармакотерапию, физические факторы, хирургические методы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7C" w:rsidRPr="00920983" w:rsidRDefault="00734C7C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F72955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  <w:r w:rsidR="004579E9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6/6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579E9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RPr="001A7A8A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4579E9" w:rsidRDefault="0092098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579E9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AB14D0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4579E9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517E88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  <w:r w:rsidR="004579E9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Pr="00715286">
        <w:rPr>
          <w:rFonts w:eastAsia="Calibri"/>
          <w:lang w:eastAsia="en-US"/>
        </w:rPr>
        <w:t xml:space="preserve"> </w:t>
      </w:r>
      <w:r w:rsidR="00757A07" w:rsidRPr="00715286">
        <w:rPr>
          <w:rFonts w:eastAsia="Calibri"/>
          <w:lang w:eastAsia="en-US"/>
        </w:rPr>
        <w:t>36 академических часов</w:t>
      </w:r>
      <w:r w:rsidR="00873348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715286" w:rsidTr="00715286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20983">
              <w:rPr>
                <w:b/>
                <w:sz w:val="23"/>
                <w:szCs w:val="23"/>
              </w:rPr>
              <w:t>/</w:t>
            </w:r>
            <w:proofErr w:type="spell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Pr="00920983">
              <w:rPr>
                <w:rStyle w:val="ab"/>
                <w:color w:val="FF0000"/>
                <w:sz w:val="23"/>
                <w:szCs w:val="23"/>
              </w:rPr>
              <w:footnoteReference w:id="3"/>
            </w:r>
            <w:r w:rsidRPr="00920983">
              <w:rPr>
                <w:b/>
                <w:color w:val="FF0000"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7D1B45" w:rsidRPr="00715286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7D1B45" w:rsidRPr="00920983" w:rsidRDefault="007D1B45" w:rsidP="00F20FEA">
            <w:pPr>
              <w:jc w:val="center"/>
              <w:rPr>
                <w:sz w:val="23"/>
                <w:szCs w:val="23"/>
              </w:rPr>
            </w:pPr>
            <w:r w:rsidRPr="00920983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7D1B45" w:rsidP="00AB14D0">
            <w:pPr>
              <w:jc w:val="both"/>
              <w:rPr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 xml:space="preserve">Модуль </w:t>
            </w:r>
            <w:r w:rsidR="00AB14D0" w:rsidRPr="00920983">
              <w:rPr>
                <w:spacing w:val="-11"/>
                <w:sz w:val="23"/>
                <w:szCs w:val="23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7D1B45" w:rsidRPr="00920983" w:rsidRDefault="003D0517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Стародубцев Анатолий Васильевич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3D0517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7D1B45"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="007D1B45"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E83038" w:rsidRPr="00920983" w:rsidRDefault="003D0517" w:rsidP="00E830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7D1B45" w:rsidRPr="00920983" w:rsidRDefault="007D1B45" w:rsidP="00E8303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D1B45" w:rsidRPr="00920983" w:rsidRDefault="003D0517" w:rsidP="004E356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С.н.с. отдела </w:t>
            </w:r>
            <w:proofErr w:type="spellStart"/>
            <w:r>
              <w:rPr>
                <w:sz w:val="23"/>
                <w:szCs w:val="23"/>
              </w:rPr>
              <w:t>нейро-психофизиологии</w:t>
            </w:r>
            <w:proofErr w:type="spellEnd"/>
            <w:r>
              <w:rPr>
                <w:sz w:val="23"/>
                <w:szCs w:val="23"/>
              </w:rPr>
              <w:t xml:space="preserve"> ЦНИЛ ИГМАПО</w:t>
            </w:r>
          </w:p>
        </w:tc>
      </w:tr>
      <w:tr w:rsidR="004579E9" w:rsidRPr="00715286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4579E9" w:rsidRPr="00920983" w:rsidRDefault="004579E9" w:rsidP="00F20F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579E9" w:rsidRPr="00920983" w:rsidRDefault="004579E9" w:rsidP="00AB14D0">
            <w:pPr>
              <w:jc w:val="both"/>
              <w:rPr>
                <w:spacing w:val="-11"/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4579E9" w:rsidRDefault="004579E9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Ермолаев</w:t>
            </w:r>
          </w:p>
          <w:p w:rsidR="004579E9" w:rsidRDefault="004579E9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 Федорович</w:t>
            </w:r>
          </w:p>
        </w:tc>
        <w:tc>
          <w:tcPr>
            <w:tcW w:w="1701" w:type="dxa"/>
            <w:shd w:val="clear" w:color="auto" w:fill="auto"/>
          </w:tcPr>
          <w:p w:rsidR="004579E9" w:rsidRDefault="00452129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452129" w:rsidRPr="00920983" w:rsidRDefault="00452129" w:rsidP="0045212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4579E9" w:rsidRDefault="004579E9" w:rsidP="00E8303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4579E9" w:rsidRDefault="004579E9" w:rsidP="004E3569">
            <w:pPr>
              <w:rPr>
                <w:sz w:val="23"/>
                <w:szCs w:val="23"/>
              </w:rPr>
            </w:pPr>
          </w:p>
        </w:tc>
      </w:tr>
      <w:tr w:rsidR="00517E88" w:rsidRPr="00715286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517E88" w:rsidRDefault="00517E88" w:rsidP="00F20F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7E88" w:rsidRPr="00920983" w:rsidRDefault="00517E88" w:rsidP="0005462A">
            <w:pPr>
              <w:jc w:val="both"/>
              <w:rPr>
                <w:spacing w:val="-11"/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517E88" w:rsidRDefault="00517E88" w:rsidP="0005462A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Лаврик</w:t>
            </w:r>
            <w:proofErr w:type="spellEnd"/>
          </w:p>
          <w:p w:rsidR="00517E88" w:rsidRDefault="00517E88" w:rsidP="000546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Сергей Юрьевич</w:t>
            </w:r>
          </w:p>
        </w:tc>
        <w:tc>
          <w:tcPr>
            <w:tcW w:w="1701" w:type="dxa"/>
            <w:shd w:val="clear" w:color="auto" w:fill="auto"/>
          </w:tcPr>
          <w:p w:rsidR="00517E88" w:rsidRDefault="00517E88" w:rsidP="00517E8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ассистент</w:t>
            </w:r>
            <w:r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517E88" w:rsidRDefault="00517E88" w:rsidP="000546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ОГБУ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детей и подростков с ограниченными возможностями, Иркутск</w:t>
            </w:r>
          </w:p>
          <w:p w:rsidR="00517E88" w:rsidRDefault="00517E88" w:rsidP="000546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зав. лабораторией </w:t>
            </w:r>
            <w:proofErr w:type="spellStart"/>
            <w:r>
              <w:rPr>
                <w:sz w:val="23"/>
                <w:szCs w:val="23"/>
              </w:rPr>
              <w:t>нейропсихо-физиологии</w:t>
            </w:r>
            <w:proofErr w:type="spellEnd"/>
          </w:p>
        </w:tc>
        <w:tc>
          <w:tcPr>
            <w:tcW w:w="2268" w:type="dxa"/>
          </w:tcPr>
          <w:p w:rsidR="00517E88" w:rsidRPr="00920983" w:rsidRDefault="00517E88" w:rsidP="000546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517E88" w:rsidRDefault="00517E88" w:rsidP="0005462A">
            <w:pPr>
              <w:rPr>
                <w:sz w:val="23"/>
                <w:szCs w:val="23"/>
              </w:rPr>
            </w:pP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89" w:rsidRDefault="00C14B89" w:rsidP="00FB51B8">
      <w:r>
        <w:separator/>
      </w:r>
    </w:p>
  </w:endnote>
  <w:endnote w:type="continuationSeparator" w:id="1">
    <w:p w:rsidR="00C14B89" w:rsidRDefault="00C14B89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89" w:rsidRDefault="00C14B89" w:rsidP="00FB51B8">
      <w:r>
        <w:separator/>
      </w:r>
    </w:p>
  </w:footnote>
  <w:footnote w:type="continuationSeparator" w:id="1">
    <w:p w:rsidR="00C14B89" w:rsidRDefault="00C14B89" w:rsidP="00FB51B8">
      <w:r>
        <w:continuationSeparator/>
      </w:r>
    </w:p>
  </w:footnote>
  <w:footnote w:id="2">
    <w:p w:rsidR="00C14B89" w:rsidRPr="00AF3B4B" w:rsidRDefault="00C14B89" w:rsidP="00FB51B8">
      <w:pPr>
        <w:pStyle w:val="a9"/>
        <w:jc w:val="both"/>
        <w:rPr>
          <w:sz w:val="18"/>
          <w:szCs w:val="18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AF3B4B">
        <w:rPr>
          <w:sz w:val="18"/>
          <w:szCs w:val="18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</w:t>
      </w:r>
      <w:r w:rsidRPr="00125C83">
        <w:rPr>
          <w:sz w:val="22"/>
          <w:szCs w:val="22"/>
          <w:shd w:val="clear" w:color="auto" w:fill="FFFFFF"/>
        </w:rPr>
        <w:t xml:space="preserve"> нескольких организаций, </w:t>
      </w:r>
      <w:r w:rsidRPr="00AF3B4B">
        <w:rPr>
          <w:sz w:val="18"/>
          <w:szCs w:val="18"/>
          <w:shd w:val="clear" w:color="auto" w:fill="FFFFFF"/>
        </w:rPr>
        <w:t>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AF3B4B">
        <w:rPr>
          <w:rStyle w:val="apple-converted-space"/>
          <w:sz w:val="18"/>
          <w:szCs w:val="18"/>
          <w:shd w:val="clear" w:color="auto" w:fill="FFFFFF"/>
        </w:rPr>
        <w:t> </w:t>
      </w:r>
      <w:proofErr w:type="gramEnd"/>
    </w:p>
  </w:footnote>
  <w:footnote w:id="3">
    <w:p w:rsidR="00C14B89" w:rsidRPr="00E96DCF" w:rsidRDefault="00C14B89" w:rsidP="00FB51B8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C14B89" w:rsidRDefault="005A05C2">
        <w:pPr>
          <w:pStyle w:val="af0"/>
          <w:jc w:val="center"/>
        </w:pPr>
        <w:fldSimple w:instr=" PAGE   \* MERGEFORMAT ">
          <w:r w:rsidR="00385C59">
            <w:rPr>
              <w:noProof/>
            </w:rPr>
            <w:t>5</w:t>
          </w:r>
        </w:fldSimple>
      </w:p>
    </w:sdtContent>
  </w:sdt>
  <w:p w:rsidR="00C14B89" w:rsidRDefault="00C14B8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B51B8"/>
    <w:rsid w:val="00022C58"/>
    <w:rsid w:val="00041D53"/>
    <w:rsid w:val="00043E88"/>
    <w:rsid w:val="0007501F"/>
    <w:rsid w:val="000E5A64"/>
    <w:rsid w:val="0010619F"/>
    <w:rsid w:val="00125527"/>
    <w:rsid w:val="00132584"/>
    <w:rsid w:val="00165821"/>
    <w:rsid w:val="00190EB5"/>
    <w:rsid w:val="00194B27"/>
    <w:rsid w:val="001B146E"/>
    <w:rsid w:val="00222DA9"/>
    <w:rsid w:val="002549A6"/>
    <w:rsid w:val="00287EA3"/>
    <w:rsid w:val="002A723A"/>
    <w:rsid w:val="002B4CB1"/>
    <w:rsid w:val="002B7F03"/>
    <w:rsid w:val="002F309B"/>
    <w:rsid w:val="00343A8D"/>
    <w:rsid w:val="00366A17"/>
    <w:rsid w:val="003844FA"/>
    <w:rsid w:val="00385C59"/>
    <w:rsid w:val="00394C03"/>
    <w:rsid w:val="003B3DC0"/>
    <w:rsid w:val="003C5D23"/>
    <w:rsid w:val="003C64FB"/>
    <w:rsid w:val="003D0517"/>
    <w:rsid w:val="003E3E09"/>
    <w:rsid w:val="0040556C"/>
    <w:rsid w:val="004074D2"/>
    <w:rsid w:val="00412D81"/>
    <w:rsid w:val="0043068B"/>
    <w:rsid w:val="00452129"/>
    <w:rsid w:val="004579E9"/>
    <w:rsid w:val="004A7F6E"/>
    <w:rsid w:val="004C4D5B"/>
    <w:rsid w:val="004E1367"/>
    <w:rsid w:val="004E1556"/>
    <w:rsid w:val="004E3569"/>
    <w:rsid w:val="005043C4"/>
    <w:rsid w:val="00517E88"/>
    <w:rsid w:val="00532179"/>
    <w:rsid w:val="00535BAB"/>
    <w:rsid w:val="00536AE3"/>
    <w:rsid w:val="0054020E"/>
    <w:rsid w:val="00554B1F"/>
    <w:rsid w:val="00572AAB"/>
    <w:rsid w:val="005734A2"/>
    <w:rsid w:val="005A05C2"/>
    <w:rsid w:val="005A2F52"/>
    <w:rsid w:val="005A6FFF"/>
    <w:rsid w:val="005C3C0A"/>
    <w:rsid w:val="005D2023"/>
    <w:rsid w:val="005F3249"/>
    <w:rsid w:val="0060336B"/>
    <w:rsid w:val="0062366F"/>
    <w:rsid w:val="00623E91"/>
    <w:rsid w:val="00626B5F"/>
    <w:rsid w:val="00640EF3"/>
    <w:rsid w:val="00655F3A"/>
    <w:rsid w:val="0067214C"/>
    <w:rsid w:val="006F7469"/>
    <w:rsid w:val="00712435"/>
    <w:rsid w:val="00713AC7"/>
    <w:rsid w:val="00715286"/>
    <w:rsid w:val="00734C7C"/>
    <w:rsid w:val="00757A07"/>
    <w:rsid w:val="007C1E13"/>
    <w:rsid w:val="007C2151"/>
    <w:rsid w:val="007D1B45"/>
    <w:rsid w:val="007E1237"/>
    <w:rsid w:val="00826704"/>
    <w:rsid w:val="0083154F"/>
    <w:rsid w:val="00835D2E"/>
    <w:rsid w:val="008475DA"/>
    <w:rsid w:val="00873348"/>
    <w:rsid w:val="008967B0"/>
    <w:rsid w:val="008D4274"/>
    <w:rsid w:val="008E0487"/>
    <w:rsid w:val="008E56F7"/>
    <w:rsid w:val="00920983"/>
    <w:rsid w:val="00930485"/>
    <w:rsid w:val="00950BE6"/>
    <w:rsid w:val="0095725F"/>
    <w:rsid w:val="00987A7A"/>
    <w:rsid w:val="009E1B78"/>
    <w:rsid w:val="009F0EC4"/>
    <w:rsid w:val="00A30523"/>
    <w:rsid w:val="00A32358"/>
    <w:rsid w:val="00A4595B"/>
    <w:rsid w:val="00A63372"/>
    <w:rsid w:val="00A8229B"/>
    <w:rsid w:val="00AB14D0"/>
    <w:rsid w:val="00AC4A05"/>
    <w:rsid w:val="00AE5D0F"/>
    <w:rsid w:val="00AF1B95"/>
    <w:rsid w:val="00AF3B4B"/>
    <w:rsid w:val="00AF552A"/>
    <w:rsid w:val="00B353F6"/>
    <w:rsid w:val="00B60086"/>
    <w:rsid w:val="00B65B77"/>
    <w:rsid w:val="00B73719"/>
    <w:rsid w:val="00B76313"/>
    <w:rsid w:val="00B97490"/>
    <w:rsid w:val="00BA0700"/>
    <w:rsid w:val="00C146F6"/>
    <w:rsid w:val="00C14B89"/>
    <w:rsid w:val="00C3748D"/>
    <w:rsid w:val="00C44C0F"/>
    <w:rsid w:val="00CB05CD"/>
    <w:rsid w:val="00CB16CC"/>
    <w:rsid w:val="00CD72F6"/>
    <w:rsid w:val="00CE1E61"/>
    <w:rsid w:val="00D2073B"/>
    <w:rsid w:val="00D3404D"/>
    <w:rsid w:val="00D52118"/>
    <w:rsid w:val="00D5384A"/>
    <w:rsid w:val="00D63535"/>
    <w:rsid w:val="00D83B30"/>
    <w:rsid w:val="00DA3500"/>
    <w:rsid w:val="00DC71D8"/>
    <w:rsid w:val="00DD12EE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A7337"/>
    <w:rsid w:val="00EB2033"/>
    <w:rsid w:val="00EB2CB2"/>
    <w:rsid w:val="00F01200"/>
    <w:rsid w:val="00F03DA3"/>
    <w:rsid w:val="00F20FEA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eurology.ru" TargetMode="External"/><Relationship Id="rId18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nicpm.ru/" TargetMode="External"/><Relationship Id="rId17" Type="http://schemas.openxmlformats.org/officeDocument/2006/relationships/hyperlink" Target="http://www.mosmedic.com/nevrologicheskie-centry-i-kliniki-v-mosk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uronew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r.ru/Magazin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logy.com.ua/professionalnye-nevrologicheskie-internet-resursy" TargetMode="External"/><Relationship Id="rId10" Type="http://schemas.openxmlformats.org/officeDocument/2006/relationships/hyperlink" Target="http://vidar.ru/Library.asp" TargetMode="External"/><Relationship Id="rId19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gmapo.ru/" TargetMode="External"/><Relationship Id="rId14" Type="http://schemas.openxmlformats.org/officeDocument/2006/relationships/hyperlink" Target="http://nevrologia.info/abou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311E-1F55-4C6B-86A6-F144B97C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6</cp:revision>
  <dcterms:created xsi:type="dcterms:W3CDTF">2016-12-02T05:42:00Z</dcterms:created>
  <dcterms:modified xsi:type="dcterms:W3CDTF">2016-12-02T12:52:00Z</dcterms:modified>
</cp:coreProperties>
</file>