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BB" w:rsidRDefault="00083EBB">
      <w:pPr>
        <w:rPr>
          <w:sz w:val="2"/>
          <w:szCs w:val="2"/>
        </w:rPr>
      </w:pPr>
    </w:p>
    <w:p w:rsidR="00083EBB" w:rsidRDefault="000E1B8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5.25pt;height:818.8pt">
            <v:imagedata r:id="rId7" o:title="РП_философия"/>
          </v:shape>
        </w:pict>
      </w:r>
    </w:p>
    <w:p w:rsidR="00083EBB" w:rsidRDefault="00083EBB">
      <w:pPr>
        <w:rPr>
          <w:sz w:val="2"/>
          <w:szCs w:val="2"/>
        </w:rPr>
      </w:pPr>
    </w:p>
    <w:p w:rsidR="00083EBB" w:rsidRDefault="00AA1500">
      <w:pPr>
        <w:pStyle w:val="40"/>
        <w:framePr w:w="9211" w:h="3879" w:hRule="exact" w:wrap="around" w:vAnchor="page" w:hAnchor="page" w:x="2179" w:y="2572"/>
        <w:shd w:val="clear" w:color="auto" w:fill="auto"/>
        <w:spacing w:after="56"/>
        <w:ind w:left="20" w:right="1240"/>
      </w:pPr>
      <w:r>
        <w:t>Рабочая программа составлена в соответствии со следующими</w:t>
      </w:r>
      <w:r w:rsidR="00C61095">
        <w:t xml:space="preserve"> </w:t>
      </w:r>
      <w:r>
        <w:t>нормативными документами:</w:t>
      </w:r>
    </w:p>
    <w:p w:rsidR="00083EBB" w:rsidRDefault="00AA1500">
      <w:pPr>
        <w:pStyle w:val="40"/>
        <w:framePr w:w="9211" w:h="3879" w:hRule="exact" w:wrap="around" w:vAnchor="page" w:hAnchor="page" w:x="2179" w:y="2572"/>
        <w:numPr>
          <w:ilvl w:val="0"/>
          <w:numId w:val="1"/>
        </w:numPr>
        <w:shd w:val="clear" w:color="auto" w:fill="auto"/>
        <w:tabs>
          <w:tab w:val="left" w:pos="294"/>
        </w:tabs>
        <w:spacing w:line="317" w:lineRule="exact"/>
        <w:ind w:left="20" w:right="40"/>
        <w:jc w:val="both"/>
      </w:pPr>
      <w:r>
        <w:t>Приказ министерства образования и науки РФ от 16 марта 2011 г. N 1365 "Об</w:t>
      </w:r>
      <w:r w:rsidR="00C61095">
        <w:t xml:space="preserve"> </w:t>
      </w:r>
      <w:r>
        <w:t>утве</w:t>
      </w:r>
      <w:r>
        <w:t>р</w:t>
      </w:r>
      <w:r>
        <w:t>ждении Федеральных государственных требований к структуре основной</w:t>
      </w:r>
      <w:r w:rsidR="00C61095">
        <w:t xml:space="preserve"> </w:t>
      </w:r>
      <w:r>
        <w:t>професси</w:t>
      </w:r>
      <w:r>
        <w:t>о</w:t>
      </w:r>
      <w:r>
        <w:t>нальной образовательной программы послевузовского</w:t>
      </w:r>
      <w:r w:rsidR="00C61095">
        <w:t xml:space="preserve"> </w:t>
      </w:r>
      <w:r>
        <w:t>профессионального образования (аспирантура)"</w:t>
      </w:r>
    </w:p>
    <w:p w:rsidR="00083EBB" w:rsidRDefault="00AA1500">
      <w:pPr>
        <w:pStyle w:val="40"/>
        <w:framePr w:w="9211" w:h="3879" w:hRule="exact" w:wrap="around" w:vAnchor="page" w:hAnchor="page" w:x="2179" w:y="2572"/>
        <w:numPr>
          <w:ilvl w:val="0"/>
          <w:numId w:val="1"/>
        </w:numPr>
        <w:shd w:val="clear" w:color="auto" w:fill="auto"/>
        <w:tabs>
          <w:tab w:val="left" w:pos="385"/>
        </w:tabs>
        <w:spacing w:after="114" w:line="317" w:lineRule="exact"/>
        <w:ind w:left="20" w:right="40"/>
        <w:jc w:val="both"/>
      </w:pPr>
      <w:r>
        <w:t>Паспорта научных специальностей, разработанные экспертными советами</w:t>
      </w:r>
      <w:r w:rsidR="00C61095">
        <w:t xml:space="preserve"> </w:t>
      </w:r>
      <w:r>
        <w:t>Высшей аттестационной комиссии Министерства в связи с утверждением</w:t>
      </w:r>
      <w:r w:rsidR="00C61095">
        <w:t xml:space="preserve"> </w:t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25 февраля 2009 г. N 59 Номенклатуры</w:t>
      </w:r>
      <w:r w:rsidR="00C61095">
        <w:t xml:space="preserve"> </w:t>
      </w:r>
      <w:r>
        <w:t>специальностей научных работников</w:t>
      </w:r>
    </w:p>
    <w:p w:rsidR="00083EBB" w:rsidRDefault="00AA1500">
      <w:pPr>
        <w:pStyle w:val="40"/>
        <w:framePr w:w="9211" w:h="3879" w:hRule="exact" w:wrap="around" w:vAnchor="page" w:hAnchor="page" w:x="2179" w:y="2572"/>
        <w:numPr>
          <w:ilvl w:val="0"/>
          <w:numId w:val="1"/>
        </w:numPr>
        <w:shd w:val="clear" w:color="auto" w:fill="auto"/>
        <w:tabs>
          <w:tab w:val="left" w:pos="265"/>
        </w:tabs>
        <w:spacing w:after="0" w:line="250" w:lineRule="exact"/>
        <w:ind w:left="20" w:right="10"/>
        <w:jc w:val="both"/>
      </w:pPr>
      <w:r>
        <w:t>Программа кандидатского минимума по истории и философии науки.</w:t>
      </w:r>
    </w:p>
    <w:p w:rsidR="00083EBB" w:rsidRDefault="00AA1500">
      <w:pPr>
        <w:pStyle w:val="40"/>
        <w:framePr w:w="9211" w:h="2020" w:hRule="exact" w:wrap="around" w:vAnchor="page" w:hAnchor="page" w:x="2179" w:y="7004"/>
        <w:shd w:val="clear" w:color="auto" w:fill="auto"/>
        <w:spacing w:after="119" w:line="250" w:lineRule="exact"/>
        <w:ind w:left="20"/>
        <w:jc w:val="both"/>
      </w:pPr>
      <w:r>
        <w:t>Рецензенты:</w:t>
      </w:r>
    </w:p>
    <w:p w:rsidR="00C61095" w:rsidRDefault="00AA1500">
      <w:pPr>
        <w:pStyle w:val="40"/>
        <w:framePr w:w="9211" w:h="2020" w:hRule="exact" w:wrap="around" w:vAnchor="page" w:hAnchor="page" w:x="2179" w:y="7004"/>
        <w:shd w:val="clear" w:color="auto" w:fill="auto"/>
        <w:spacing w:after="0" w:line="317" w:lineRule="exact"/>
        <w:ind w:left="20" w:right="40"/>
      </w:pPr>
      <w:proofErr w:type="spellStart"/>
      <w:r>
        <w:t>Дамешек</w:t>
      </w:r>
      <w:proofErr w:type="spellEnd"/>
      <w:r>
        <w:t xml:space="preserve"> Лев Михайлович - ректор Иркутского института повышения</w:t>
      </w:r>
      <w:r w:rsidR="00C61095">
        <w:t xml:space="preserve"> </w:t>
      </w:r>
      <w:r>
        <w:t>квалификации р</w:t>
      </w:r>
      <w:r>
        <w:t>а</w:t>
      </w:r>
      <w:r>
        <w:t>ботников образования, профессор, доктор исторических наук;</w:t>
      </w:r>
      <w:r w:rsidR="00C61095">
        <w:t xml:space="preserve"> </w:t>
      </w:r>
    </w:p>
    <w:p w:rsidR="00083EBB" w:rsidRDefault="00AA1500">
      <w:pPr>
        <w:pStyle w:val="40"/>
        <w:framePr w:w="9211" w:h="2020" w:hRule="exact" w:wrap="around" w:vAnchor="page" w:hAnchor="page" w:x="2179" w:y="7004"/>
        <w:shd w:val="clear" w:color="auto" w:fill="auto"/>
        <w:spacing w:after="0" w:line="317" w:lineRule="exact"/>
        <w:ind w:left="20" w:right="40"/>
      </w:pPr>
      <w:proofErr w:type="spellStart"/>
      <w:r>
        <w:t>Гвильдис</w:t>
      </w:r>
      <w:proofErr w:type="spellEnd"/>
      <w:r>
        <w:t xml:space="preserve"> Елена Вадимовна - заведующий кафедрой иностранных языков ГБОУ</w:t>
      </w:r>
      <w:r w:rsidR="00C61095">
        <w:t xml:space="preserve"> </w:t>
      </w:r>
      <w:r>
        <w:t xml:space="preserve">ВПО ИГМУ </w:t>
      </w:r>
      <w:proofErr w:type="spellStart"/>
      <w:r>
        <w:t>Минздравсоцразвития</w:t>
      </w:r>
      <w:proofErr w:type="spellEnd"/>
      <w:r>
        <w:t xml:space="preserve"> России, доцент, кандидат педагогических</w:t>
      </w:r>
      <w:r w:rsidR="00C61095">
        <w:t xml:space="preserve"> </w:t>
      </w:r>
      <w:r>
        <w:t>наук.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AA1500" w:rsidP="00C61095">
      <w:pPr>
        <w:pStyle w:val="30"/>
        <w:framePr w:w="9528" w:h="11392" w:hRule="exact" w:wrap="around" w:vAnchor="page" w:hAnchor="page" w:x="2008" w:y="2709"/>
        <w:shd w:val="clear" w:color="auto" w:fill="auto"/>
        <w:tabs>
          <w:tab w:val="left" w:pos="8560"/>
          <w:tab w:val="left" w:leader="underscore" w:pos="8776"/>
        </w:tabs>
        <w:ind w:firstLine="0"/>
        <w:jc w:val="center"/>
      </w:pPr>
      <w:bookmarkStart w:id="0" w:name="bookmark0"/>
      <w:r>
        <w:lastRenderedPageBreak/>
        <w:t>Пояснительная записка</w:t>
      </w:r>
      <w:bookmarkEnd w:id="0"/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ind w:left="40" w:right="140" w:firstLine="700"/>
        <w:jc w:val="both"/>
      </w:pPr>
      <w:r>
        <w:t>Рабочая учебная программа определяет содержание и структуру дисциплины</w:t>
      </w:r>
      <w:r w:rsidR="00C61095">
        <w:t xml:space="preserve"> </w:t>
      </w:r>
      <w:r>
        <w:t>«История и ф</w:t>
      </w:r>
      <w:r>
        <w:t>и</w:t>
      </w:r>
      <w:r>
        <w:t xml:space="preserve">лософия науки» и предназначена для </w:t>
      </w:r>
      <w:proofErr w:type="gramStart"/>
      <w:r>
        <w:t>обучения по специальностям</w:t>
      </w:r>
      <w:proofErr w:type="gramEnd"/>
      <w:r w:rsidR="00C61095">
        <w:t xml:space="preserve"> </w:t>
      </w:r>
      <w:r>
        <w:t>«медицинские науки» аспирантов Иркутского государственного медицинского</w:t>
      </w:r>
      <w:r w:rsidR="00C61095">
        <w:t xml:space="preserve"> </w:t>
      </w:r>
      <w:r>
        <w:t>университета и соискателей других учреждений.</w:t>
      </w:r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ind w:left="40" w:right="140" w:firstLine="700"/>
        <w:jc w:val="both"/>
      </w:pPr>
      <w:r>
        <w:rPr>
          <w:rStyle w:val="a5"/>
        </w:rPr>
        <w:t>Цель дисциплины</w:t>
      </w:r>
      <w:r>
        <w:t xml:space="preserve"> - подготовка аспирантов и соискателей ученых степеней по</w:t>
      </w:r>
      <w:r w:rsidR="00C61095">
        <w:t xml:space="preserve"> </w:t>
      </w:r>
      <w:r>
        <w:t>данной спец</w:t>
      </w:r>
      <w:r>
        <w:t>и</w:t>
      </w:r>
      <w:r>
        <w:t>альности ИГМУ к сдаче экзамена кандидатского минимума по курсу</w:t>
      </w:r>
      <w:r w:rsidR="00C61095">
        <w:t xml:space="preserve"> </w:t>
      </w:r>
      <w:r>
        <w:t>«История и философия науки».</w:t>
      </w:r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ind w:left="40" w:right="140" w:firstLine="700"/>
        <w:jc w:val="both"/>
      </w:pPr>
      <w:r>
        <w:t>Профессиональная подготовленность специалиста ориентирована на анализ</w:t>
      </w:r>
      <w:r w:rsidR="00C61095">
        <w:t xml:space="preserve"> </w:t>
      </w:r>
      <w:r>
        <w:t>основных мир</w:t>
      </w:r>
      <w:r>
        <w:t>о</w:t>
      </w:r>
      <w:r>
        <w:t>воззренческих и методологических проблем, возникающих в науке на</w:t>
      </w:r>
      <w:r w:rsidR="00C61095">
        <w:t xml:space="preserve"> </w:t>
      </w:r>
      <w:r>
        <w:t>современном этапе ее развития, и получение представления о тенденциях исторического</w:t>
      </w:r>
      <w:r w:rsidR="00C61095">
        <w:t xml:space="preserve"> </w:t>
      </w:r>
      <w:r>
        <w:t>развития науки.</w:t>
      </w:r>
    </w:p>
    <w:p w:rsidR="00083EBB" w:rsidRDefault="00AA1500">
      <w:pPr>
        <w:pStyle w:val="30"/>
        <w:framePr w:w="9528" w:h="11392" w:hRule="exact" w:wrap="around" w:vAnchor="page" w:hAnchor="page" w:x="2008" w:y="2709"/>
        <w:shd w:val="clear" w:color="auto" w:fill="auto"/>
        <w:ind w:left="40" w:right="34" w:firstLine="700"/>
        <w:jc w:val="both"/>
      </w:pPr>
      <w:bookmarkStart w:id="1" w:name="bookmark1"/>
      <w:r>
        <w:t>Аспирант (соискатель) должен:</w:t>
      </w:r>
      <w:bookmarkEnd w:id="1"/>
    </w:p>
    <w:p w:rsidR="00C61095" w:rsidRDefault="00AA1500">
      <w:pPr>
        <w:pStyle w:val="31"/>
        <w:framePr w:w="9528" w:h="11392" w:hRule="exact" w:wrap="around" w:vAnchor="page" w:hAnchor="page" w:x="2008" w:y="2709"/>
        <w:shd w:val="clear" w:color="auto" w:fill="auto"/>
        <w:ind w:left="40" w:right="140" w:firstLine="700"/>
      </w:pPr>
      <w:r>
        <w:rPr>
          <w:rStyle w:val="a5"/>
        </w:rPr>
        <w:t>Иметь представление</w:t>
      </w:r>
      <w:r>
        <w:t xml:space="preserve"> о своеобразии философии, ее месте в культуре, научных,</w:t>
      </w:r>
      <w:r w:rsidR="00C61095">
        <w:t xml:space="preserve"> </w:t>
      </w:r>
      <w:r>
        <w:t>философских и религиозных картинах мироздания, сущности;</w:t>
      </w:r>
      <w:r w:rsidR="00C61095">
        <w:t xml:space="preserve"> </w:t>
      </w:r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ind w:left="40" w:right="140" w:firstLine="700"/>
      </w:pPr>
      <w:r>
        <w:rPr>
          <w:rStyle w:val="a5"/>
        </w:rPr>
        <w:t>Уметь: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2"/>
        </w:tabs>
        <w:spacing w:line="210" w:lineRule="exact"/>
        <w:ind w:left="40" w:right="34" w:firstLine="1000"/>
        <w:jc w:val="both"/>
      </w:pPr>
      <w:r>
        <w:t xml:space="preserve">осуществлять переход от </w:t>
      </w:r>
      <w:proofErr w:type="gramStart"/>
      <w:r>
        <w:t>эмпирического</w:t>
      </w:r>
      <w:proofErr w:type="gramEnd"/>
      <w:r>
        <w:t xml:space="preserve"> к теоретическому уровню</w:t>
      </w:r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spacing w:after="23" w:line="210" w:lineRule="exact"/>
        <w:ind w:left="40" w:firstLine="0"/>
      </w:pPr>
      <w:r>
        <w:t>анализа;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2"/>
        </w:tabs>
        <w:spacing w:line="210" w:lineRule="exact"/>
        <w:ind w:left="40" w:right="34" w:firstLine="1000"/>
        <w:jc w:val="both"/>
      </w:pPr>
      <w:r>
        <w:t>определять объект и предмет исследования;</w:t>
      </w:r>
    </w:p>
    <w:p w:rsidR="00C61095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1"/>
        </w:tabs>
        <w:spacing w:line="264" w:lineRule="exact"/>
        <w:ind w:left="400" w:right="140" w:firstLine="640"/>
      </w:pPr>
      <w:r>
        <w:t>формулировать проблему, цель, задачи и выводы исследования.</w:t>
      </w:r>
      <w:r w:rsidR="00C61095">
        <w:t xml:space="preserve"> 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1"/>
        </w:tabs>
        <w:spacing w:line="264" w:lineRule="exact"/>
        <w:ind w:left="400" w:right="140" w:firstLine="640"/>
      </w:pPr>
      <w:r>
        <w:rPr>
          <w:rStyle w:val="a5"/>
        </w:rPr>
        <w:t>Владеть навыками: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2"/>
        </w:tabs>
        <w:spacing w:line="293" w:lineRule="exact"/>
        <w:ind w:left="40" w:right="34" w:firstLine="1000"/>
        <w:jc w:val="both"/>
      </w:pPr>
      <w:r>
        <w:t>критического анализа научных работ;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2"/>
        </w:tabs>
        <w:spacing w:line="293" w:lineRule="exact"/>
        <w:ind w:left="40" w:right="34" w:firstLine="1000"/>
        <w:jc w:val="both"/>
      </w:pPr>
      <w:r>
        <w:t>системного подхода к анализу научных проблем;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7"/>
        </w:tabs>
        <w:spacing w:line="293" w:lineRule="exact"/>
        <w:ind w:left="40" w:right="34" w:firstLine="1000"/>
        <w:jc w:val="both"/>
      </w:pPr>
      <w:r>
        <w:t>формально-логического определения понятий;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62"/>
        </w:tabs>
        <w:spacing w:line="293" w:lineRule="exact"/>
        <w:ind w:left="40" w:right="34" w:firstLine="1000"/>
        <w:jc w:val="both"/>
      </w:pPr>
      <w:r>
        <w:t>аргументации и объяснения научных суждений;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8"/>
        </w:tabs>
        <w:spacing w:line="293" w:lineRule="exact"/>
        <w:ind w:left="40" w:right="34" w:firstLine="1000"/>
        <w:jc w:val="both"/>
      </w:pPr>
      <w:r>
        <w:t>рефлексивного познания;</w:t>
      </w:r>
    </w:p>
    <w:p w:rsidR="00F13653" w:rsidRDefault="00AA1500">
      <w:pPr>
        <w:pStyle w:val="320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1"/>
        </w:tabs>
        <w:ind w:left="400" w:right="140"/>
      </w:pPr>
      <w:bookmarkStart w:id="2" w:name="bookmark2"/>
      <w:r>
        <w:t>ведения научных дискуссий</w:t>
      </w:r>
      <w:r w:rsidR="00F13653">
        <w:t>.</w:t>
      </w:r>
    </w:p>
    <w:p w:rsidR="00083EBB" w:rsidRDefault="00AA1500">
      <w:pPr>
        <w:pStyle w:val="320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1"/>
        </w:tabs>
        <w:ind w:left="400" w:right="140"/>
      </w:pPr>
      <w:r>
        <w:rPr>
          <w:rStyle w:val="321"/>
        </w:rPr>
        <w:t>Быть компетентным:</w:t>
      </w:r>
      <w:bookmarkEnd w:id="2"/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8"/>
        </w:tabs>
        <w:spacing w:line="298" w:lineRule="exact"/>
        <w:ind w:left="40" w:right="34" w:firstLine="1000"/>
        <w:jc w:val="both"/>
      </w:pPr>
      <w:r>
        <w:t>в родственных областях научного знания;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8"/>
        </w:tabs>
        <w:spacing w:line="298" w:lineRule="exact"/>
        <w:ind w:left="40" w:right="34" w:firstLine="1000"/>
        <w:jc w:val="both"/>
      </w:pPr>
      <w:r>
        <w:t>в проблемах развития профессиональной области знания;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58"/>
        </w:tabs>
        <w:spacing w:line="298" w:lineRule="exact"/>
        <w:ind w:left="40" w:right="34" w:firstLine="1000"/>
        <w:jc w:val="both"/>
      </w:pPr>
      <w:r>
        <w:t>в вопросах связи теории и практики научной деятельности;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42"/>
        </w:tabs>
        <w:spacing w:line="269" w:lineRule="exact"/>
        <w:ind w:left="40" w:right="140" w:firstLine="1000"/>
        <w:jc w:val="both"/>
      </w:pPr>
      <w:r>
        <w:t>в вопросах государственного управления наукой и образованием как</w:t>
      </w:r>
      <w:r w:rsidR="00C61095">
        <w:t xml:space="preserve"> </w:t>
      </w:r>
      <w:r>
        <w:t>сферами общес</w:t>
      </w:r>
      <w:r>
        <w:t>т</w:t>
      </w:r>
      <w:r>
        <w:t>венной жизни.</w:t>
      </w:r>
    </w:p>
    <w:p w:rsidR="00083EBB" w:rsidRDefault="00AA1500">
      <w:pPr>
        <w:pStyle w:val="30"/>
        <w:framePr w:w="9528" w:h="11392" w:hRule="exact" w:wrap="around" w:vAnchor="page" w:hAnchor="page" w:x="2008" w:y="2709"/>
        <w:shd w:val="clear" w:color="auto" w:fill="auto"/>
        <w:spacing w:line="269" w:lineRule="exact"/>
        <w:ind w:left="40" w:right="34" w:firstLine="700"/>
        <w:jc w:val="both"/>
      </w:pPr>
      <w:bookmarkStart w:id="3" w:name="bookmark3"/>
      <w:r>
        <w:t>Применять:</w:t>
      </w:r>
      <w:bookmarkEnd w:id="3"/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42"/>
        </w:tabs>
        <w:spacing w:line="259" w:lineRule="exact"/>
        <w:ind w:left="40" w:right="140" w:firstLine="1000"/>
        <w:jc w:val="both"/>
      </w:pPr>
      <w:r>
        <w:t>знания истории и философии науки к решению конкретных проблем</w:t>
      </w:r>
      <w:r w:rsidR="00C61095">
        <w:t xml:space="preserve"> </w:t>
      </w:r>
      <w:r>
        <w:t>диссертационного исследования;</w:t>
      </w:r>
    </w:p>
    <w:p w:rsidR="00083EBB" w:rsidRDefault="00AA1500">
      <w:pPr>
        <w:pStyle w:val="31"/>
        <w:framePr w:w="9528" w:h="11392" w:hRule="exact" w:wrap="around" w:vAnchor="page" w:hAnchor="page" w:x="2008" w:y="2709"/>
        <w:numPr>
          <w:ilvl w:val="0"/>
          <w:numId w:val="2"/>
        </w:numPr>
        <w:shd w:val="clear" w:color="auto" w:fill="auto"/>
        <w:tabs>
          <w:tab w:val="left" w:pos="1437"/>
        </w:tabs>
        <w:spacing w:line="278" w:lineRule="exact"/>
        <w:ind w:left="40" w:right="140" w:firstLine="1000"/>
        <w:jc w:val="both"/>
      </w:pPr>
      <w:r>
        <w:t>методы научного и философского познания к решению задач</w:t>
      </w:r>
      <w:r w:rsidR="00C61095">
        <w:t xml:space="preserve"> </w:t>
      </w:r>
      <w:r>
        <w:t>диссертационного иссл</w:t>
      </w:r>
      <w:r>
        <w:t>е</w:t>
      </w:r>
      <w:r>
        <w:t>дования.</w:t>
      </w:r>
    </w:p>
    <w:p w:rsidR="00083EBB" w:rsidRDefault="00AA1500">
      <w:pPr>
        <w:pStyle w:val="31"/>
        <w:framePr w:w="9528" w:h="11392" w:hRule="exact" w:wrap="around" w:vAnchor="page" w:hAnchor="page" w:x="2008" w:y="2709"/>
        <w:shd w:val="clear" w:color="auto" w:fill="auto"/>
        <w:spacing w:line="278" w:lineRule="exact"/>
        <w:ind w:left="40" w:right="140" w:firstLine="700"/>
        <w:jc w:val="both"/>
      </w:pPr>
      <w:r>
        <w:t>Программа разработана с учетом особенностей сложившейся научной школы, в</w:t>
      </w:r>
      <w:r w:rsidR="00C61095">
        <w:t xml:space="preserve"> </w:t>
      </w:r>
      <w:r>
        <w:t>соответствии с программой-минимумом кандидатского экзамена.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>
      <w:pPr>
        <w:rPr>
          <w:sz w:val="2"/>
          <w:szCs w:val="2"/>
        </w:rPr>
      </w:pPr>
    </w:p>
    <w:p w:rsidR="00F13653" w:rsidRDefault="00AA1500" w:rsidP="00F13653">
      <w:pPr>
        <w:pStyle w:val="20"/>
        <w:framePr w:w="9566" w:h="591" w:hRule="exact" w:wrap="around" w:vAnchor="page" w:hAnchor="page" w:x="1935" w:y="1049"/>
        <w:shd w:val="clear" w:color="auto" w:fill="auto"/>
        <w:spacing w:line="269" w:lineRule="exact"/>
      </w:pPr>
      <w:r>
        <w:t>УЧЕБНЫЙ ПЛАН ДИСЦИПЛИНЫ</w:t>
      </w:r>
    </w:p>
    <w:p w:rsidR="00083EBB" w:rsidRDefault="00AA1500" w:rsidP="00F13653">
      <w:pPr>
        <w:pStyle w:val="20"/>
        <w:framePr w:w="9566" w:h="591" w:hRule="exact" w:wrap="around" w:vAnchor="page" w:hAnchor="page" w:x="1935" w:y="1049"/>
        <w:shd w:val="clear" w:color="auto" w:fill="auto"/>
        <w:spacing w:line="269" w:lineRule="exact"/>
      </w:pPr>
      <w:r>
        <w:t>«ИСТОРИЯ И ФИЛОСОФИЯ НАУКИ»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3125"/>
        <w:gridCol w:w="862"/>
        <w:gridCol w:w="702"/>
        <w:gridCol w:w="1435"/>
        <w:gridCol w:w="1699"/>
        <w:gridCol w:w="1090"/>
      </w:tblGrid>
      <w:tr w:rsidR="00083EBB" w:rsidTr="00C61095">
        <w:trPr>
          <w:trHeight w:val="302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№</w:t>
            </w:r>
          </w:p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разделов и тем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Всего</w:t>
            </w:r>
            <w:r w:rsidR="00C61095">
              <w:t xml:space="preserve"> </w:t>
            </w:r>
            <w:r>
              <w:t>ч</w:t>
            </w:r>
            <w:r>
              <w:t>а</w:t>
            </w:r>
            <w:r>
              <w:t>сов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В том числе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Форма</w:t>
            </w:r>
            <w:r w:rsidR="00C61095">
              <w:t xml:space="preserve"> </w:t>
            </w:r>
            <w:r>
              <w:t>контроля</w:t>
            </w:r>
          </w:p>
        </w:tc>
      </w:tr>
      <w:tr w:rsidR="00083EBB" w:rsidTr="00C61095">
        <w:trPr>
          <w:trHeight w:val="586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Практические</w:t>
            </w:r>
            <w:r w:rsidR="00C61095">
              <w:t xml:space="preserve"> </w:t>
            </w:r>
            <w:r>
              <w:t>занятия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Самостоятельная</w:t>
            </w:r>
            <w:r w:rsidR="00C61095">
              <w:t xml:space="preserve"> </w:t>
            </w:r>
            <w:r>
              <w:t>работа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  <w:jc w:val="center"/>
            </w:pPr>
          </w:p>
        </w:tc>
      </w:tr>
      <w:tr w:rsidR="00C61095" w:rsidTr="00C61095">
        <w:trPr>
          <w:trHeight w:val="125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Вводное занятие. Предмет и о</w:t>
            </w:r>
            <w:r>
              <w:t>с</w:t>
            </w:r>
            <w:r>
              <w:t>новные концепции современной философии науки.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62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Наука в культуре современной цивилизации.</w:t>
            </w:r>
            <w:r w:rsidR="00754FA8">
              <w:t xml:space="preserve"> Наука как соц</w:t>
            </w:r>
            <w:r w:rsidR="00754FA8">
              <w:t>и</w:t>
            </w:r>
            <w:r w:rsidR="00754FA8">
              <w:t>альный институт.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9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3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Возникновение науки и основные стадии её исторической эвол</w:t>
            </w:r>
            <w:r>
              <w:t>ю</w:t>
            </w:r>
            <w:r>
              <w:t>ции.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9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4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Структура научного знания.</w:t>
            </w:r>
            <w:r>
              <w:br/>
              <w:t>Динамика науки как процесс</w:t>
            </w:r>
            <w:r>
              <w:br/>
              <w:t>порождения нового знания.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6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5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Методология научного исслед</w:t>
            </w:r>
            <w:r>
              <w:t>о</w:t>
            </w:r>
            <w:r>
              <w:t>вания.</w:t>
            </w:r>
            <w:r w:rsidR="00754FA8">
              <w:t xml:space="preserve">  Философия медицины и медиц</w:t>
            </w:r>
            <w:r w:rsidR="00754FA8">
              <w:t>и</w:t>
            </w:r>
            <w:r w:rsidR="00754FA8">
              <w:t>на как наука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63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6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Философские категории и пон</w:t>
            </w:r>
            <w:r>
              <w:t>я</w:t>
            </w:r>
            <w:r>
              <w:t>тия медицины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754FA8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7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Сознание и познание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63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8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Проблема нормы, здоровья и б</w:t>
            </w:r>
            <w:r>
              <w:t>о</w:t>
            </w:r>
            <w:r>
              <w:t>лезни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6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754FA8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9</w:t>
            </w:r>
            <w:r w:rsidR="00C61095"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Рационализм и научность мед</w:t>
            </w:r>
            <w:r>
              <w:t>и</w:t>
            </w:r>
            <w:r>
              <w:t>цинского знания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 w:firstLine="0"/>
              <w:jc w:val="center"/>
            </w:pPr>
            <w: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F13653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  <w:tr w:rsidR="00C61095" w:rsidTr="00C61095">
        <w:trPr>
          <w:trHeight w:val="29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754FA8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both"/>
            </w:pPr>
            <w:r>
              <w:t>1</w:t>
            </w:r>
            <w:r w:rsidR="00754FA8">
              <w:t>0</w:t>
            </w:r>
            <w: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Зачетное занятие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95" w:rsidRDefault="00C61095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  <w:jc w:val="center"/>
            </w:pPr>
            <w:r>
              <w:t>Зачет</w:t>
            </w:r>
          </w:p>
        </w:tc>
      </w:tr>
      <w:tr w:rsidR="00083EBB" w:rsidTr="00C61095">
        <w:trPr>
          <w:trHeight w:val="31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31"/>
              <w:framePr w:w="9331" w:h="9614" w:wrap="around" w:vAnchor="page" w:hAnchor="page" w:x="1940" w:y="1874"/>
              <w:shd w:val="clear" w:color="auto" w:fill="auto"/>
              <w:spacing w:line="240" w:lineRule="auto"/>
              <w:ind w:firstLine="0"/>
            </w:pPr>
            <w:r>
              <w:t>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C61095">
            <w:pPr>
              <w:pStyle w:val="60"/>
              <w:framePr w:w="9331" w:h="9614" w:wrap="around" w:vAnchor="page" w:hAnchor="page" w:x="1940" w:y="1874"/>
              <w:shd w:val="clear" w:color="auto" w:fill="auto"/>
              <w:spacing w:line="240" w:lineRule="auto"/>
              <w:ind w:right="300"/>
              <w:jc w:val="center"/>
            </w:pPr>
            <w: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61095" w:rsidRDefault="00C61095" w:rsidP="00C61095">
            <w:pPr>
              <w:framePr w:w="9331" w:h="9614" w:wrap="around" w:vAnchor="page" w:hAnchor="page" w:x="1940" w:y="1874"/>
              <w:jc w:val="center"/>
              <w:rPr>
                <w:rFonts w:ascii="Times New Roman" w:hAnsi="Times New Roman" w:cs="Times New Roman"/>
                <w:b/>
                <w:sz w:val="21"/>
                <w:szCs w:val="20"/>
              </w:rPr>
            </w:pPr>
            <w:r w:rsidRPr="00C61095">
              <w:rPr>
                <w:rFonts w:ascii="Times New Roman" w:hAnsi="Times New Roman" w:cs="Times New Roman"/>
                <w:b/>
                <w:sz w:val="21"/>
                <w:szCs w:val="20"/>
              </w:rPr>
              <w:t>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pStyle w:val="60"/>
              <w:framePr w:w="9331" w:h="9614" w:wrap="around" w:vAnchor="page" w:hAnchor="page" w:x="1940" w:y="1874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61095" w:rsidP="00C61095">
            <w:pPr>
              <w:pStyle w:val="60"/>
              <w:framePr w:w="9331" w:h="9614" w:wrap="around" w:vAnchor="page" w:hAnchor="page" w:x="1940" w:y="1874"/>
              <w:shd w:val="clear" w:color="auto" w:fill="auto"/>
              <w:spacing w:line="240" w:lineRule="auto"/>
              <w:jc w:val="center"/>
            </w:pPr>
            <w:r>
              <w:t>36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C61095">
            <w:pPr>
              <w:framePr w:w="9331" w:h="9614" w:wrap="around" w:vAnchor="page" w:hAnchor="page" w:x="1940" w:y="1874"/>
              <w:jc w:val="center"/>
              <w:rPr>
                <w:sz w:val="10"/>
                <w:szCs w:val="10"/>
              </w:rPr>
            </w:pPr>
          </w:p>
        </w:tc>
      </w:tr>
    </w:tbl>
    <w:p w:rsidR="00083EBB" w:rsidRDefault="00AA1500" w:rsidP="00F13653">
      <w:pPr>
        <w:pStyle w:val="22"/>
        <w:framePr w:wrap="around" w:vAnchor="page" w:hAnchor="page" w:x="5000" w:y="11970"/>
        <w:shd w:val="clear" w:color="auto" w:fill="auto"/>
        <w:spacing w:line="210" w:lineRule="exact"/>
      </w:pPr>
      <w:r>
        <w:t>УЧЕБНО-ТЕМАТИЧЕСКИЙ ПЛАН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3677"/>
        <w:gridCol w:w="835"/>
        <w:gridCol w:w="1085"/>
        <w:gridCol w:w="1392"/>
        <w:gridCol w:w="1003"/>
        <w:gridCol w:w="1070"/>
      </w:tblGrid>
      <w:tr w:rsidR="00083EBB">
        <w:trPr>
          <w:trHeight w:val="34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70"/>
              <w:framePr w:w="9528" w:h="2578" w:wrap="around" w:vAnchor="page" w:hAnchor="page" w:x="1969" w:y="12554"/>
              <w:shd w:val="clear" w:color="auto" w:fill="auto"/>
              <w:spacing w:line="240" w:lineRule="auto"/>
              <w:jc w:val="center"/>
            </w:pPr>
            <w:r>
              <w:t>№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653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разделов</w:t>
            </w:r>
          </w:p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и дисциплин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653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Всего</w:t>
            </w:r>
          </w:p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часов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в том числе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653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Форма</w:t>
            </w:r>
          </w:p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контроля</w:t>
            </w:r>
          </w:p>
        </w:tc>
      </w:tr>
      <w:tr w:rsidR="00083EBB">
        <w:trPr>
          <w:trHeight w:val="95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28" w:h="2578" w:wrap="around" w:vAnchor="page" w:hAnchor="page" w:x="1969" w:y="12554"/>
              <w:jc w:val="center"/>
            </w:pPr>
          </w:p>
        </w:tc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28" w:h="2578" w:wrap="around" w:vAnchor="page" w:hAnchor="page" w:x="1969" w:y="12554"/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28" w:h="2578" w:wrap="around" w:vAnchor="page" w:hAnchor="page" w:x="1969" w:y="12554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Лекции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Практические занятия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Сам</w:t>
            </w:r>
            <w:r>
              <w:t>о</w:t>
            </w:r>
            <w:r>
              <w:t>стоятел</w:t>
            </w:r>
            <w:r>
              <w:t>ь</w:t>
            </w:r>
            <w:r>
              <w:t>ная</w:t>
            </w:r>
            <w:r w:rsidR="00F13653">
              <w:t xml:space="preserve"> </w:t>
            </w:r>
            <w:r>
              <w:t>работа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28" w:h="2578" w:wrap="around" w:vAnchor="page" w:hAnchor="page" w:x="1969" w:y="12554"/>
              <w:jc w:val="center"/>
            </w:pPr>
          </w:p>
        </w:tc>
      </w:tr>
      <w:tr w:rsidR="00083EBB">
        <w:trPr>
          <w:trHeight w:val="32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Предмет и основные концепции современной философии науки.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</w:t>
            </w:r>
            <w:r w:rsidR="00F13653">
              <w:t xml:space="preserve"> </w:t>
            </w:r>
            <w:r>
              <w:t>задание</w:t>
            </w:r>
          </w:p>
        </w:tc>
      </w:tr>
      <w:tr w:rsidR="00083EBB" w:rsidTr="006021C1">
        <w:trPr>
          <w:trHeight w:val="7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1.1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6021C1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Три аспекта бытия науки: наука</w:t>
            </w:r>
            <w:r w:rsidR="006021C1">
              <w:t xml:space="preserve"> </w:t>
            </w:r>
            <w:r>
              <w:t>как г</w:t>
            </w:r>
            <w:r>
              <w:t>е</w:t>
            </w:r>
            <w:r>
              <w:t>нерация нового знания, как</w:t>
            </w:r>
            <w:r w:rsidR="006021C1">
              <w:t xml:space="preserve"> </w:t>
            </w:r>
            <w:r>
              <w:t>социальный институт, как особая</w:t>
            </w:r>
            <w:r w:rsidR="006021C1"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6021C1" w:rsidRDefault="006021C1" w:rsidP="00F13653">
            <w:pPr>
              <w:framePr w:w="9528" w:h="2578" w:wrap="around" w:vAnchor="page" w:hAnchor="page" w:x="1969" w:y="12554"/>
              <w:jc w:val="center"/>
              <w:rPr>
                <w:rFonts w:ascii="Times New Roman" w:hAnsi="Times New Roman" w:cs="Times New Roman"/>
                <w:sz w:val="21"/>
                <w:szCs w:val="10"/>
              </w:rPr>
            </w:pPr>
            <w:r w:rsidRPr="006021C1"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28" w:h="2578" w:wrap="around" w:vAnchor="page" w:hAnchor="page" w:x="1969" w:y="1255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28" w:h="2578" w:wrap="around" w:vAnchor="page" w:hAnchor="page" w:x="1969" w:y="12554"/>
              <w:jc w:val="center"/>
            </w:pPr>
          </w:p>
        </w:tc>
      </w:tr>
    </w:tbl>
    <w:p w:rsidR="00083EBB" w:rsidRDefault="00AA1500" w:rsidP="00F13653">
      <w:pPr>
        <w:pStyle w:val="a7"/>
        <w:framePr w:wrap="around" w:vAnchor="page" w:hAnchor="page" w:x="6548" w:y="15275"/>
        <w:shd w:val="clear" w:color="auto" w:fill="auto"/>
        <w:jc w:val="center"/>
      </w:pPr>
      <w:r>
        <w:rPr>
          <w:rStyle w:val="11pt"/>
        </w:rPr>
        <w:t>4</w:t>
      </w:r>
    </w:p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3658"/>
        <w:gridCol w:w="835"/>
        <w:gridCol w:w="1070"/>
        <w:gridCol w:w="1399"/>
        <w:gridCol w:w="1015"/>
        <w:gridCol w:w="1104"/>
      </w:tblGrid>
      <w:tr w:rsidR="006021C1" w:rsidTr="006021C1">
        <w:trPr>
          <w:trHeight w:val="33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сфера культуры.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C1" w:rsidRDefault="006021C1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855214" w:rsidTr="005C545F">
        <w:trPr>
          <w:trHeight w:val="33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855214" w:rsidRDefault="00855214" w:rsidP="006021C1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/>
                <w:sz w:val="21"/>
                <w:szCs w:val="10"/>
              </w:rPr>
            </w:pPr>
            <w:r w:rsidRPr="00855214">
              <w:rPr>
                <w:rFonts w:ascii="Times New Roman" w:hAnsi="Times New Roman"/>
                <w:sz w:val="21"/>
              </w:rPr>
              <w:t>2.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855214" w:rsidP="006021C1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 w:cs="Times New Roman"/>
                <w:sz w:val="21"/>
              </w:rPr>
            </w:pPr>
            <w:r w:rsidRPr="00855214">
              <w:rPr>
                <w:rFonts w:ascii="Times New Roman" w:hAnsi="Times New Roman" w:cs="Times New Roman"/>
                <w:sz w:val="21"/>
              </w:rPr>
              <w:t>Наука в культуре современной цивил</w:t>
            </w:r>
            <w:r w:rsidRPr="00855214">
              <w:rPr>
                <w:rFonts w:ascii="Times New Roman" w:hAnsi="Times New Roman" w:cs="Times New Roman"/>
                <w:sz w:val="21"/>
              </w:rPr>
              <w:t>и</w:t>
            </w:r>
            <w:r w:rsidRPr="00855214">
              <w:rPr>
                <w:rFonts w:ascii="Times New Roman" w:hAnsi="Times New Roman" w:cs="Times New Roman"/>
                <w:sz w:val="21"/>
              </w:rPr>
              <w:t xml:space="preserve">зации. </w:t>
            </w:r>
          </w:p>
          <w:p w:rsidR="00855214" w:rsidRPr="00855214" w:rsidRDefault="00855214" w:rsidP="006021C1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 w:cs="Times New Roman"/>
                <w:sz w:val="21"/>
                <w:szCs w:val="10"/>
              </w:rPr>
            </w:pPr>
            <w:r w:rsidRPr="00855214">
              <w:rPr>
                <w:rFonts w:ascii="Times New Roman" w:hAnsi="Times New Roman" w:cs="Times New Roman"/>
                <w:sz w:val="21"/>
              </w:rPr>
              <w:t>Наука как социальный институт.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16F50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  <w:r w:rsidRPr="00754FA8">
              <w:rPr>
                <w:rFonts w:ascii="Times New Roman" w:hAnsi="Times New Roman"/>
                <w:sz w:val="21"/>
              </w:rPr>
              <w:t>Контрол</w:t>
            </w:r>
            <w:r w:rsidRPr="00754FA8">
              <w:rPr>
                <w:rFonts w:ascii="Times New Roman" w:hAnsi="Times New Roman"/>
                <w:sz w:val="21"/>
              </w:rPr>
              <w:t>ь</w:t>
            </w:r>
            <w:r w:rsidRPr="00754FA8">
              <w:rPr>
                <w:rFonts w:ascii="Times New Roman" w:hAnsi="Times New Roman"/>
                <w:sz w:val="21"/>
              </w:rPr>
              <w:t>ное задание</w:t>
            </w:r>
          </w:p>
        </w:tc>
      </w:tr>
      <w:tr w:rsidR="00855214" w:rsidTr="006021C1">
        <w:trPr>
          <w:trHeight w:val="33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  <w:r w:rsidRPr="00855214">
              <w:rPr>
                <w:rFonts w:ascii="Times New Roman" w:hAnsi="Times New Roman"/>
                <w:sz w:val="21"/>
              </w:rPr>
              <w:t>2.</w:t>
            </w: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 w:rsidRPr="00855214">
              <w:t>Наука в культуре современной цивил</w:t>
            </w:r>
            <w:r w:rsidRPr="00855214">
              <w:t>и</w:t>
            </w:r>
            <w:r w:rsidRPr="00855214">
              <w:t>зации.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855214" w:rsidRDefault="00855214" w:rsidP="006021C1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 w:cs="Times New Roman"/>
                <w:sz w:val="21"/>
                <w:szCs w:val="10"/>
              </w:rPr>
            </w:pPr>
            <w:r w:rsidRPr="00855214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framePr w:w="9557" w:h="13882" w:wrap="around" w:vAnchor="page" w:hAnchor="page" w:x="1732" w:y="1241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855214" w:rsidTr="006021C1">
        <w:trPr>
          <w:trHeight w:val="33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855214" w:rsidRDefault="00855214" w:rsidP="00855214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/>
                <w:sz w:val="21"/>
              </w:rPr>
            </w:pPr>
            <w:r w:rsidRPr="00855214">
              <w:rPr>
                <w:rFonts w:ascii="Times New Roman" w:hAnsi="Times New Roman"/>
                <w:sz w:val="21"/>
              </w:rPr>
              <w:t>2.</w:t>
            </w: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 w:rsidRPr="00855214">
              <w:t>Наука как социальный институт.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855214" w:rsidRDefault="00855214" w:rsidP="00855214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 w:cs="Times New Roman"/>
                <w:sz w:val="21"/>
                <w:szCs w:val="10"/>
              </w:rPr>
            </w:pPr>
            <w:r w:rsidRPr="00855214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855214" w:rsidTr="005C08A7">
        <w:trPr>
          <w:trHeight w:val="4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16F50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  <w:r w:rsidR="00855214">
              <w:t>.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16F50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Возникновение науки и основные стадии её исторической эвол</w:t>
            </w:r>
            <w:r>
              <w:t>ю</w:t>
            </w:r>
            <w:r>
              <w:t>ции.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Pr="00754FA8" w:rsidRDefault="00855214" w:rsidP="006021C1">
            <w:pPr>
              <w:framePr w:w="9557" w:h="13882" w:wrap="around" w:vAnchor="page" w:hAnchor="page" w:x="1732" w:y="1241"/>
              <w:jc w:val="center"/>
              <w:rPr>
                <w:rFonts w:ascii="Times New Roman" w:hAnsi="Times New Roman"/>
                <w:sz w:val="21"/>
              </w:rPr>
            </w:pPr>
            <w:r w:rsidRPr="00754FA8">
              <w:rPr>
                <w:rFonts w:ascii="Times New Roman" w:hAnsi="Times New Roman"/>
                <w:sz w:val="21"/>
              </w:rPr>
              <w:t>Контрол</w:t>
            </w:r>
            <w:r w:rsidRPr="00754FA8">
              <w:rPr>
                <w:rFonts w:ascii="Times New Roman" w:hAnsi="Times New Roman"/>
                <w:sz w:val="21"/>
              </w:rPr>
              <w:t>ь</w:t>
            </w:r>
            <w:r w:rsidRPr="00754FA8">
              <w:rPr>
                <w:rFonts w:ascii="Times New Roman" w:hAnsi="Times New Roman"/>
                <w:sz w:val="21"/>
              </w:rPr>
              <w:t>ное задание</w:t>
            </w:r>
          </w:p>
        </w:tc>
      </w:tr>
      <w:tr w:rsidR="00855214" w:rsidTr="007E2C95">
        <w:trPr>
          <w:trHeight w:val="12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E2C95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  <w:r w:rsidR="00855214">
              <w:t>.1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Культура античного полиса и стано</w:t>
            </w:r>
            <w:r>
              <w:t>в</w:t>
            </w:r>
            <w:r>
              <w:t>ление первых форм теоретической науки. Роль христианской теологии в изменении созерцательной позиции ученого.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E2C95" w:rsidP="00855214">
            <w:pPr>
              <w:framePr w:w="9557" w:h="13882" w:wrap="around" w:vAnchor="page" w:hAnchor="page" w:x="1732" w:y="1241"/>
              <w:jc w:val="center"/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B213F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855214" w:rsidTr="007E2C95">
        <w:trPr>
          <w:trHeight w:val="9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E2C95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  <w:r w:rsidR="00855214">
              <w:t>.2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7E2C95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Становление опытной науки в</w:t>
            </w:r>
            <w:r w:rsidR="007E2C95">
              <w:t xml:space="preserve"> </w:t>
            </w:r>
            <w:r>
              <w:t>новое</w:t>
            </w:r>
            <w:r>
              <w:t>в</w:t>
            </w:r>
            <w:r>
              <w:t>ропейской культуре.</w:t>
            </w:r>
            <w:r w:rsidR="007E2C95">
              <w:t xml:space="preserve"> </w:t>
            </w:r>
            <w:r>
              <w:t>Формирование науки как</w:t>
            </w:r>
            <w:r w:rsidR="007E2C95">
              <w:t xml:space="preserve"> </w:t>
            </w:r>
            <w:r>
              <w:t>профессиональной деятел</w:t>
            </w:r>
            <w:r>
              <w:t>ь</w:t>
            </w:r>
            <w:r>
              <w:t>ности.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7E2C95" w:rsidP="00855214">
            <w:pPr>
              <w:framePr w:w="9557" w:h="13882" w:wrap="around" w:vAnchor="page" w:hAnchor="page" w:x="1732" w:y="1241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B213F4" w:rsidP="0085521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214" w:rsidRDefault="00855214" w:rsidP="0085521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7E2C95" w:rsidTr="006021C1">
        <w:trPr>
          <w:trHeight w:val="5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95" w:rsidRDefault="007E2C95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7E2C95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Структура научного знания.</w:t>
            </w:r>
          </w:p>
          <w:p w:rsidR="007E2C95" w:rsidRDefault="007E2C95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 Динамика науки как процесс порождения нового знания.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C95" w:rsidRDefault="007E2C95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 задание</w:t>
            </w:r>
          </w:p>
          <w:p w:rsidR="007E2C95" w:rsidRDefault="007E2C95" w:rsidP="005C545F">
            <w:pPr>
              <w:pStyle w:val="31"/>
              <w:framePr w:w="9557" w:h="13882" w:wrap="around" w:vAnchor="page" w:hAnchor="page" w:x="1732" w:y="1241"/>
              <w:jc w:val="center"/>
            </w:pPr>
          </w:p>
        </w:tc>
      </w:tr>
      <w:tr w:rsidR="00B213F4" w:rsidTr="007E2C95">
        <w:trPr>
          <w:trHeight w:val="8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4.1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Научное знание как сложная разв</w:t>
            </w:r>
            <w:r>
              <w:t>и</w:t>
            </w:r>
            <w:r>
              <w:t>вающаяся система. Многообразие типов научного знания.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jc w:val="center"/>
            </w:pPr>
          </w:p>
        </w:tc>
      </w:tr>
      <w:tr w:rsidR="00B213F4" w:rsidTr="005C545F">
        <w:trPr>
          <w:trHeight w:val="63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4.2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Структура эмпирического знания. Структура теоретического знания.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jc w:val="center"/>
            </w:pPr>
          </w:p>
        </w:tc>
      </w:tr>
      <w:tr w:rsidR="00B213F4" w:rsidTr="007E2C95">
        <w:trPr>
          <w:trHeight w:val="11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4.3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Взаимодействие оснований науки и опыта как начальный этап становления новой дисциплины. Формирование первичных теоретических моделей и законов.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framePr w:w="9557" w:h="13882" w:wrap="around" w:vAnchor="page" w:hAnchor="page" w:x="1732" w:y="1241"/>
              <w:jc w:val="center"/>
            </w:pPr>
          </w:p>
        </w:tc>
      </w:tr>
      <w:tr w:rsidR="00B213F4" w:rsidTr="007E2C95">
        <w:trPr>
          <w:trHeight w:val="81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4.4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Становление развитой научной теории. Проблема включения новых теоретич</w:t>
            </w:r>
            <w:r>
              <w:t>е</w:t>
            </w:r>
            <w:r>
              <w:t>ских представлений в культуру.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framePr w:w="9557" w:h="13882" w:wrap="around" w:vAnchor="page" w:hAnchor="page" w:x="1732" w:y="1241"/>
              <w:jc w:val="center"/>
            </w:pPr>
          </w:p>
        </w:tc>
      </w:tr>
      <w:tr w:rsidR="00083EBB" w:rsidTr="006021C1">
        <w:trPr>
          <w:trHeight w:val="64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B213F4" w:rsidP="006021C1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  <w:r w:rsidR="00754FA8">
              <w:t>.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AA1500" w:rsidP="00754FA8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Методология научного исследования. </w:t>
            </w:r>
          </w:p>
          <w:p w:rsidR="00083EBB" w:rsidRDefault="00AA1500" w:rsidP="00754FA8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Философия медицины и медицина как</w:t>
            </w:r>
            <w:r w:rsidR="00754FA8">
              <w:t xml:space="preserve"> </w:t>
            </w:r>
            <w:r>
              <w:t>наука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6021C1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B213F4" w:rsidTr="00B213F4">
        <w:trPr>
          <w:trHeight w:val="103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5.1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Понятия «теория», «предмет» и «м</w:t>
            </w:r>
            <w:r>
              <w:t>е</w:t>
            </w:r>
            <w:r>
              <w:t>тод». Классификация методов. Общ</w:t>
            </w:r>
            <w:r>
              <w:t>е</w:t>
            </w:r>
            <w:r>
              <w:t>научные методы эмпирического, те</w:t>
            </w:r>
            <w:r>
              <w:t>о</w:t>
            </w:r>
            <w:r>
              <w:t>ретического исследования.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 задание</w:t>
            </w:r>
          </w:p>
        </w:tc>
      </w:tr>
      <w:tr w:rsidR="00B213F4" w:rsidTr="005C08A7">
        <w:trPr>
          <w:trHeight w:val="64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5.2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Философия как мировоззренческая и общеметодологическая основа</w:t>
            </w:r>
            <w:r w:rsidR="005C08A7">
              <w:t xml:space="preserve">  мед</w:t>
            </w:r>
            <w:r w:rsidR="005C08A7">
              <w:t>и</w:t>
            </w:r>
            <w:r w:rsidR="005C08A7">
              <w:t>цины. Онтологические, гносеологич</w:t>
            </w:r>
            <w:r w:rsidR="005C08A7">
              <w:t>е</w:t>
            </w:r>
            <w:r w:rsidR="005C08A7">
              <w:t>ские и ценностно-нормативные осн</w:t>
            </w:r>
            <w:r w:rsidR="005C08A7">
              <w:t>о</w:t>
            </w:r>
            <w:r w:rsidR="005C08A7">
              <w:t>вания медицины.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F4" w:rsidRDefault="00B213F4" w:rsidP="00B213F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  <w:tr w:rsidR="005C08A7" w:rsidTr="005C08A7">
        <w:trPr>
          <w:trHeight w:val="64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5.3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Специфика познания в медицине, ос</w:t>
            </w:r>
            <w:r>
              <w:t>о</w:t>
            </w:r>
            <w:r>
              <w:t>бенности предмета, средств, методов и целей.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pStyle w:val="31"/>
              <w:framePr w:w="9557" w:h="13882" w:wrap="around" w:vAnchor="page" w:hAnchor="page" w:x="1732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B213F4">
            <w:pPr>
              <w:framePr w:w="9557" w:h="13882" w:wrap="around" w:vAnchor="page" w:hAnchor="page" w:x="1732" w:y="1241"/>
              <w:jc w:val="center"/>
              <w:rPr>
                <w:sz w:val="10"/>
                <w:szCs w:val="10"/>
              </w:rPr>
            </w:pPr>
          </w:p>
        </w:tc>
      </w:tr>
    </w:tbl>
    <w:p w:rsidR="00083EBB" w:rsidRDefault="00AA1500" w:rsidP="00F13653">
      <w:pPr>
        <w:pStyle w:val="50"/>
        <w:framePr w:wrap="around" w:vAnchor="page" w:hAnchor="page" w:x="11725" w:y="3707"/>
        <w:shd w:val="clear" w:color="auto" w:fill="auto"/>
        <w:spacing w:line="240" w:lineRule="auto"/>
        <w:jc w:val="center"/>
      </w:pPr>
      <w:r>
        <w:t>/</w:t>
      </w:r>
    </w:p>
    <w:p w:rsidR="00083EBB" w:rsidRDefault="00AA1500" w:rsidP="00F13653">
      <w:pPr>
        <w:pStyle w:val="a7"/>
        <w:framePr w:wrap="around" w:vAnchor="page" w:hAnchor="page" w:x="6349" w:y="15463"/>
        <w:shd w:val="clear" w:color="auto" w:fill="auto"/>
        <w:jc w:val="center"/>
      </w:pPr>
      <w:r>
        <w:rPr>
          <w:rStyle w:val="11pt"/>
        </w:rPr>
        <w:t>5</w:t>
      </w:r>
    </w:p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3672"/>
        <w:gridCol w:w="835"/>
        <w:gridCol w:w="1080"/>
        <w:gridCol w:w="1382"/>
        <w:gridCol w:w="1013"/>
        <w:gridCol w:w="1099"/>
      </w:tblGrid>
      <w:tr w:rsidR="00083EBB">
        <w:trPr>
          <w:trHeight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  <w:r w:rsidR="00B213F4">
              <w:t>.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Философские категории и понятия медицины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B213F4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</w:t>
            </w:r>
            <w:r w:rsidR="00B213F4">
              <w:t xml:space="preserve"> </w:t>
            </w:r>
            <w:r>
              <w:t>задание</w:t>
            </w:r>
          </w:p>
        </w:tc>
      </w:tr>
      <w:tr w:rsidR="005C08A7" w:rsidTr="005C08A7">
        <w:trPr>
          <w:trHeight w:val="6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6.1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Детерминизм и медицина. Проблема причинности (этиологии) в медицине.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90"/>
              <w:framePr w:w="9571" w:h="13982" w:wrap="around" w:vAnchor="page" w:hAnchor="page" w:x="1655" w:y="124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5C08A7" w:rsidTr="005C08A7">
        <w:trPr>
          <w:trHeight w:val="85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6.2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Мера и норма в медицине. Проблема изменения и развития в современной философии медицины.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083EBB" w:rsidTr="005C08A7">
        <w:trPr>
          <w:trHeight w:val="4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5C08A7" w:rsidRDefault="005C08A7" w:rsidP="00F13653">
            <w:pPr>
              <w:pStyle w:val="80"/>
              <w:framePr w:w="9571" w:h="13982" w:wrap="around" w:vAnchor="page" w:hAnchor="page" w:x="1655" w:y="1241"/>
              <w:shd w:val="clear" w:color="auto" w:fill="auto"/>
              <w:spacing w:line="240" w:lineRule="auto"/>
              <w:jc w:val="center"/>
              <w:rPr>
                <w:sz w:val="21"/>
              </w:rPr>
            </w:pPr>
            <w:r w:rsidRPr="005C08A7">
              <w:rPr>
                <w:sz w:val="21"/>
              </w:rPr>
              <w:t>7.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Сознание и познание.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</w:t>
            </w:r>
            <w:r w:rsidR="005C08A7">
              <w:t xml:space="preserve"> </w:t>
            </w:r>
            <w:r>
              <w:t>задание</w:t>
            </w:r>
          </w:p>
        </w:tc>
      </w:tr>
      <w:tr w:rsidR="005C08A7">
        <w:trPr>
          <w:trHeight w:val="12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7.1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Социально-биологическая и психос</w:t>
            </w:r>
            <w:r>
              <w:t>о</w:t>
            </w:r>
            <w:r>
              <w:t>матическая проблемы. Мозг и психика. Происхождение и сущность сознания. Сознание как высшая форма психич</w:t>
            </w:r>
            <w:r>
              <w:t>е</w:t>
            </w:r>
            <w:r>
              <w:t>ского отражения действительности.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5C08A7" w:rsidTr="005C08A7">
        <w:trPr>
          <w:trHeight w:val="4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7.2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Диагностика как специфический позн</w:t>
            </w:r>
            <w:r>
              <w:t>а</w:t>
            </w:r>
            <w:r>
              <w:t>вательный процесс.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083EBB">
        <w:trPr>
          <w:trHeight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Проблема нормы, здоровья и болезни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</w:t>
            </w:r>
            <w:r w:rsidR="005C08A7">
              <w:t xml:space="preserve"> </w:t>
            </w:r>
            <w:r>
              <w:t>задание</w:t>
            </w:r>
          </w:p>
        </w:tc>
      </w:tr>
      <w:tr w:rsidR="005C08A7">
        <w:trPr>
          <w:trHeight w:val="63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8.1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Методологические основы общей пат</w:t>
            </w:r>
            <w:r>
              <w:t>о</w:t>
            </w:r>
            <w:r>
              <w:t>логии как науки.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5C08A7" w:rsidTr="005C08A7">
        <w:trPr>
          <w:trHeight w:val="9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8.2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Философские и методологические пр</w:t>
            </w:r>
            <w:r>
              <w:t>о</w:t>
            </w:r>
            <w:r>
              <w:t>блемы нозологии. Нозологическая ед</w:t>
            </w:r>
            <w:r>
              <w:t>и</w:t>
            </w:r>
            <w:r>
              <w:t>ница как эмпирическое и теоретическое</w:t>
            </w:r>
            <w:r>
              <w:br/>
              <w:t>понятие.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083EBB">
        <w:trPr>
          <w:trHeight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9.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Рационализм и научность медицинского знания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Контрол</w:t>
            </w:r>
            <w:r>
              <w:t>ь</w:t>
            </w:r>
            <w:r>
              <w:t>ное</w:t>
            </w:r>
            <w:r w:rsidR="005C08A7">
              <w:t xml:space="preserve"> </w:t>
            </w:r>
            <w:r>
              <w:t>задание</w:t>
            </w:r>
          </w:p>
        </w:tc>
      </w:tr>
      <w:tr w:rsidR="005C08A7" w:rsidTr="005C08A7">
        <w:trPr>
          <w:trHeight w:val="12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9.1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Структура теоретического знания в м</w:t>
            </w:r>
            <w:r>
              <w:t>е</w:t>
            </w:r>
            <w:r>
              <w:t xml:space="preserve">дицине: проблема, гипотеза, </w:t>
            </w:r>
            <w:proofErr w:type="spellStart"/>
            <w:r>
              <w:t>з</w:t>
            </w:r>
            <w:r>
              <w:t>а</w:t>
            </w:r>
            <w:r>
              <w:t>кон</w:t>
            </w:r>
            <w:proofErr w:type="gramStart"/>
            <w:r>
              <w:t>,т</w:t>
            </w:r>
            <w:proofErr w:type="gramEnd"/>
            <w:r>
              <w:t>еория</w:t>
            </w:r>
            <w:proofErr w:type="spellEnd"/>
            <w:r>
              <w:t xml:space="preserve">, </w:t>
            </w:r>
            <w:proofErr w:type="spellStart"/>
            <w:r>
              <w:t>мультидисциплинарный</w:t>
            </w:r>
            <w:proofErr w:type="spellEnd"/>
            <w:r>
              <w:t xml:space="preserve"> синтез. Идеалы научности современного</w:t>
            </w:r>
            <w:r>
              <w:br/>
              <w:t>медицинского знания.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5C08A7" w:rsidTr="009B69FD">
        <w:trPr>
          <w:trHeight w:val="11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9.2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Современные тенденции развития</w:t>
            </w:r>
            <w:r w:rsidR="009B69FD">
              <w:t xml:space="preserve"> </w:t>
            </w:r>
            <w:r>
              <w:t>м</w:t>
            </w:r>
            <w:r>
              <w:t>е</w:t>
            </w:r>
            <w:r>
              <w:t>дицинского знания: от</w:t>
            </w:r>
            <w:r w:rsidR="009B69FD">
              <w:t xml:space="preserve"> </w:t>
            </w:r>
            <w:r>
              <w:t>классического рационализма к</w:t>
            </w:r>
            <w:r w:rsidR="009B69FD">
              <w:t xml:space="preserve"> </w:t>
            </w:r>
            <w:proofErr w:type="gramStart"/>
            <w:r>
              <w:t>современному</w:t>
            </w:r>
            <w:proofErr w:type="gramEnd"/>
            <w:r w:rsidR="009B69FD">
              <w:t xml:space="preserve"> </w:t>
            </w:r>
            <w:proofErr w:type="spellStart"/>
            <w:r>
              <w:t>постн</w:t>
            </w:r>
            <w:r>
              <w:t>е</w:t>
            </w:r>
            <w:r>
              <w:t>классическому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8A7" w:rsidRDefault="005C08A7" w:rsidP="005C08A7">
            <w:pPr>
              <w:framePr w:w="9571" w:h="13982" w:wrap="around" w:vAnchor="page" w:hAnchor="page" w:x="1655" w:y="1241"/>
              <w:jc w:val="center"/>
            </w:pPr>
          </w:p>
        </w:tc>
      </w:tr>
      <w:tr w:rsidR="00083EBB">
        <w:trPr>
          <w:trHeight w:val="3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10.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Зачётное занятие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71" w:h="13982" w:wrap="around" w:vAnchor="page" w:hAnchor="page" w:x="1655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71" w:h="13982" w:wrap="around" w:vAnchor="page" w:hAnchor="page" w:x="1655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71" w:h="13982" w:wrap="around" w:vAnchor="page" w:hAnchor="page" w:x="1655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571" w:h="13982" w:wrap="around" w:vAnchor="page" w:hAnchor="page" w:x="1655" w:y="1241"/>
              <w:jc w:val="center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Зачет</w:t>
            </w:r>
          </w:p>
        </w:tc>
      </w:tr>
      <w:tr w:rsidR="009B69FD">
        <w:trPr>
          <w:trHeight w:val="3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  <w:r>
              <w:t>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P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9B69FD">
              <w:rPr>
                <w:b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P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9B69FD">
              <w:rPr>
                <w:b/>
              </w:rPr>
              <w:t>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P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P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9B69FD">
              <w:rPr>
                <w:b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FD" w:rsidRDefault="009B69FD" w:rsidP="009B69FD">
            <w:pPr>
              <w:pStyle w:val="31"/>
              <w:framePr w:w="9571" w:h="13982" w:wrap="around" w:vAnchor="page" w:hAnchor="page" w:x="1655" w:y="1241"/>
              <w:shd w:val="clear" w:color="auto" w:fill="auto"/>
              <w:spacing w:line="240" w:lineRule="auto"/>
              <w:ind w:firstLine="0"/>
              <w:jc w:val="center"/>
            </w:pPr>
          </w:p>
        </w:tc>
      </w:tr>
    </w:tbl>
    <w:p w:rsidR="00083EBB" w:rsidRDefault="00AA1500" w:rsidP="00F13653">
      <w:pPr>
        <w:pStyle w:val="a7"/>
        <w:framePr w:wrap="around" w:vAnchor="page" w:hAnchor="page" w:x="6282" w:y="15463"/>
        <w:shd w:val="clear" w:color="auto" w:fill="auto"/>
        <w:jc w:val="center"/>
      </w:pPr>
      <w:r>
        <w:rPr>
          <w:rStyle w:val="11pt"/>
        </w:rPr>
        <w:t>6</w:t>
      </w:r>
    </w:p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p w:rsidR="00083EBB" w:rsidRDefault="005C545F" w:rsidP="00F13653">
      <w:pPr>
        <w:pStyle w:val="a9"/>
        <w:framePr w:w="3811" w:h="557" w:hRule="exact" w:wrap="around" w:vAnchor="page" w:hAnchor="page" w:x="4448" w:y="2054"/>
        <w:shd w:val="clear" w:color="auto" w:fill="auto"/>
        <w:spacing w:line="240" w:lineRule="auto"/>
        <w:jc w:val="center"/>
      </w:pPr>
      <w:r>
        <w:t>ЛЕКЦИИ</w:t>
      </w:r>
      <w:r w:rsidR="00AA1500">
        <w:t xml:space="preserve"> КУРСА</w:t>
      </w:r>
    </w:p>
    <w:p w:rsidR="00083EBB" w:rsidRDefault="00AA1500" w:rsidP="00F13653">
      <w:pPr>
        <w:pStyle w:val="a7"/>
        <w:framePr w:wrap="around" w:vAnchor="page" w:hAnchor="page" w:x="6320" w:y="15463"/>
        <w:shd w:val="clear" w:color="auto" w:fill="auto"/>
        <w:jc w:val="center"/>
      </w:pPr>
      <w:r>
        <w:rPr>
          <w:rStyle w:val="11pt"/>
        </w:rPr>
        <w:t>7</w:t>
      </w:r>
    </w:p>
    <w:tbl>
      <w:tblPr>
        <w:tblpPr w:leftFromText="180" w:rightFromText="180" w:vertAnchor="text" w:horzAnchor="margin" w:tblpXSpec="center" w:tblpY="2590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2870"/>
        <w:gridCol w:w="4474"/>
        <w:gridCol w:w="1181"/>
      </w:tblGrid>
      <w:tr w:rsidR="00665998" w:rsidTr="00665998">
        <w:trPr>
          <w:trHeight w:val="5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100"/>
              <w:shd w:val="clear" w:color="auto" w:fill="auto"/>
              <w:spacing w:line="240" w:lineRule="auto"/>
              <w:jc w:val="center"/>
            </w:pPr>
            <w:r>
              <w:t>№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Тема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Содержание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E12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Объем </w:t>
            </w:r>
          </w:p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в ч</w:t>
            </w:r>
            <w:r>
              <w:t>а</w:t>
            </w:r>
            <w:r>
              <w:t>сах</w:t>
            </w:r>
          </w:p>
        </w:tc>
      </w:tr>
      <w:tr w:rsidR="00665998" w:rsidTr="00665998">
        <w:trPr>
          <w:trHeight w:val="19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Предмет и основные концепции</w:t>
            </w:r>
            <w:r>
              <w:br/>
              <w:t>современной философии науки.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CB1E12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Три аспекта бытия науки: наука как генерация нового знания, как социальный</w:t>
            </w:r>
            <w:r w:rsidR="00CB1E12">
              <w:t xml:space="preserve"> институт, как особая сфера культ</w:t>
            </w:r>
            <w:r>
              <w:t>уры.</w:t>
            </w:r>
            <w:r w:rsidR="00CB1E12">
              <w:t xml:space="preserve"> </w:t>
            </w:r>
            <w:proofErr w:type="spellStart"/>
            <w:r>
              <w:t>Лог</w:t>
            </w:r>
            <w:r>
              <w:t>и</w:t>
            </w:r>
            <w:r>
              <w:t>ко-эпистемологический</w:t>
            </w:r>
            <w:proofErr w:type="spellEnd"/>
            <w:r>
              <w:t xml:space="preserve"> подход к исслед</w:t>
            </w:r>
            <w:r>
              <w:t>о</w:t>
            </w:r>
            <w:r>
              <w:t xml:space="preserve">ванию науки. </w:t>
            </w:r>
            <w:proofErr w:type="gramStart"/>
            <w:r>
              <w:t>Социологический</w:t>
            </w:r>
            <w:proofErr w:type="gramEnd"/>
            <w:r>
              <w:t xml:space="preserve"> и культуролог</w:t>
            </w:r>
            <w:r>
              <w:t>и</w:t>
            </w:r>
            <w:r>
              <w:t>ческий подходы к исследованию развитии науки.</w:t>
            </w:r>
            <w:r w:rsidR="00CB1E12">
              <w:t xml:space="preserve"> </w:t>
            </w:r>
            <w:r>
              <w:t>Пр</w:t>
            </w:r>
            <w:r>
              <w:t>о</w:t>
            </w:r>
            <w:r>
              <w:t xml:space="preserve">блема </w:t>
            </w:r>
            <w:proofErr w:type="spellStart"/>
            <w:r>
              <w:t>интернализма</w:t>
            </w:r>
            <w:proofErr w:type="spellEnd"/>
            <w:r>
              <w:t xml:space="preserve"> и </w:t>
            </w:r>
            <w:proofErr w:type="spellStart"/>
            <w:r>
              <w:t>экстернализма</w:t>
            </w:r>
            <w:proofErr w:type="spellEnd"/>
            <w:r>
              <w:t xml:space="preserve"> в поним</w:t>
            </w:r>
            <w:r>
              <w:t>а</w:t>
            </w:r>
            <w:r>
              <w:t>нии механизмов научной деятельности.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665998" w:rsidTr="00665998">
        <w:trPr>
          <w:trHeight w:val="39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Наука в культуре современной</w:t>
            </w:r>
            <w:r>
              <w:br/>
              <w:t>цивилизации. Наука как соц</w:t>
            </w:r>
            <w:r>
              <w:t>и</w:t>
            </w:r>
            <w:r>
              <w:t>альный институт.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Традиционалистский и техногенный типы </w:t>
            </w:r>
            <w:proofErr w:type="spellStart"/>
            <w:r>
              <w:t>цив</w:t>
            </w:r>
            <w:r>
              <w:t>и</w:t>
            </w:r>
            <w:r>
              <w:t>лизационного</w:t>
            </w:r>
            <w:proofErr w:type="spellEnd"/>
            <w:r>
              <w:t xml:space="preserve"> развития и их базисные ценности. Ценность научной рациональности. Наука и ф</w:t>
            </w:r>
            <w:r>
              <w:t>и</w:t>
            </w:r>
            <w:r>
              <w:t>лософия. Наука и искусство. Роль науки в с</w:t>
            </w:r>
            <w:r>
              <w:t>о</w:t>
            </w:r>
            <w:r>
              <w:t>временном образовании и формировании личн</w:t>
            </w:r>
            <w:r>
              <w:t>о</w:t>
            </w:r>
            <w:r>
              <w:t>сти. Функции науки в жизни общества (наука как мировоззрение, как производительная и соц</w:t>
            </w:r>
            <w:r>
              <w:t>и</w:t>
            </w:r>
            <w:r>
              <w:t>альная сила). Различные подходы к определению социального института науки. Историческое развитие институциональных форм научной деятельности. Компьютеризация науки и ее с</w:t>
            </w:r>
            <w:r>
              <w:t>о</w:t>
            </w:r>
            <w:r>
              <w:t>циальные п</w:t>
            </w:r>
            <w:r>
              <w:t>о</w:t>
            </w:r>
            <w:r>
              <w:t>следствия. Наука и экономика. Наука и власть. Функции науки в культуре. Научная рационал</w:t>
            </w:r>
            <w:r>
              <w:t>ь</w:t>
            </w:r>
            <w:r>
              <w:t>ность и проблема диалога культур. Роль науки в преодолении современных гл</w:t>
            </w:r>
            <w:r>
              <w:t>о</w:t>
            </w:r>
            <w:r>
              <w:t>бальных кризисов.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665998" w:rsidTr="00665998">
        <w:trPr>
          <w:trHeight w:val="19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Pr="009B69FD" w:rsidRDefault="00665998" w:rsidP="00665998">
            <w:pPr>
              <w:jc w:val="center"/>
              <w:rPr>
                <w:rFonts w:ascii="Times New Roman" w:hAnsi="Times New Roman" w:cs="Times New Roman"/>
                <w:sz w:val="21"/>
                <w:szCs w:val="10"/>
              </w:rPr>
            </w:pPr>
            <w:r>
              <w:rPr>
                <w:rFonts w:ascii="Times New Roman" w:hAnsi="Times New Roman" w:cs="Times New Roman"/>
                <w:sz w:val="21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Возникновение науки и о</w:t>
            </w:r>
            <w:r>
              <w:t>с</w:t>
            </w:r>
            <w:r>
              <w:t>новные стадии её исторической</w:t>
            </w:r>
            <w:r>
              <w:br/>
              <w:t>эволюции.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Преднаука</w:t>
            </w:r>
            <w:proofErr w:type="spellEnd"/>
            <w:r>
              <w:t xml:space="preserve"> и наука в собственном смысле слова. Две стратегии порождения знаний: обобщение практического опыта и конструирование теор</w:t>
            </w:r>
            <w:r>
              <w:t>е</w:t>
            </w:r>
            <w:r>
              <w:t xml:space="preserve">тических моделей, обеспечивающих выход за рамки наличных исторически сложившихся форм производства и обыденного опыта. </w:t>
            </w:r>
          </w:p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Культура античного полиса и становление пе</w:t>
            </w:r>
            <w:r>
              <w:t>р</w:t>
            </w:r>
            <w:r>
              <w:t>вых форм теоретической науки. Западная и во</w:t>
            </w:r>
            <w:r>
              <w:t>с</w:t>
            </w:r>
            <w:r>
              <w:t>точная средневековая наука. Становление опы</w:t>
            </w:r>
            <w:r>
              <w:t>т</w:t>
            </w:r>
            <w:r>
              <w:t>ной науки в новоевропейской культуре. Форм</w:t>
            </w:r>
            <w:r>
              <w:t>и</w:t>
            </w:r>
            <w:r>
              <w:t>рование науки как профессиональной деятел</w:t>
            </w:r>
            <w:r>
              <w:t>ь</w:t>
            </w:r>
            <w:r>
              <w:t xml:space="preserve">ности. Главные характеристики современной, </w:t>
            </w:r>
            <w:proofErr w:type="spellStart"/>
            <w:r>
              <w:t>постнеклассической</w:t>
            </w:r>
            <w:proofErr w:type="spellEnd"/>
            <w:r>
              <w:t xml:space="preserve"> науки. Современные пр</w:t>
            </w:r>
            <w:r>
              <w:t>о</w:t>
            </w:r>
            <w:r>
              <w:t>цессы дифференциации и интеграции наук. Гл</w:t>
            </w:r>
            <w:r>
              <w:t>о</w:t>
            </w:r>
            <w:r>
              <w:t>бальный эволюционизм как синтез эволюцио</w:t>
            </w:r>
            <w:r>
              <w:t>н</w:t>
            </w:r>
            <w:r>
              <w:t>ного и системного подходов. Новые этические проблемы науки в конце XX столетия. Эколог</w:t>
            </w:r>
            <w:r>
              <w:t>и</w:t>
            </w:r>
            <w:r>
              <w:t>ческая этика и ее философские основания. Сц</w:t>
            </w:r>
            <w:r>
              <w:t>и</w:t>
            </w:r>
            <w:r>
              <w:t xml:space="preserve">ентизм и </w:t>
            </w:r>
            <w:proofErr w:type="spellStart"/>
            <w:r>
              <w:t>антисциентизм</w:t>
            </w:r>
            <w:proofErr w:type="spellEnd"/>
            <w:r>
              <w:t xml:space="preserve">. Наука и </w:t>
            </w:r>
            <w:proofErr w:type="spellStart"/>
            <w:r>
              <w:t>паранаука</w:t>
            </w:r>
            <w:proofErr w:type="spellEnd"/>
            <w:r>
              <w:t xml:space="preserve">. Поиск нового типа </w:t>
            </w:r>
            <w:proofErr w:type="spellStart"/>
            <w:r>
              <w:t>цивилизационного</w:t>
            </w:r>
            <w:proofErr w:type="spellEnd"/>
            <w:r>
              <w:t xml:space="preserve"> развития и новые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</w:tr>
    </w:tbl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2885"/>
        <w:gridCol w:w="4478"/>
        <w:gridCol w:w="1171"/>
      </w:tblGrid>
      <w:tr w:rsidR="00083EBB">
        <w:trPr>
          <w:trHeight w:val="59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F13653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  <w:r w:rsidR="005C545F"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Структура научного</w:t>
            </w:r>
            <w:r w:rsidR="005C545F">
              <w:t xml:space="preserve"> </w:t>
            </w:r>
            <w:r>
              <w:t>знания.</w:t>
            </w:r>
            <w:r w:rsidR="005C545F">
              <w:t xml:space="preserve"> Динамика науки как процесс порождения нового знания.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AA1500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Научное знание как сложная</w:t>
            </w:r>
            <w:r w:rsidR="005C545F">
              <w:t xml:space="preserve"> </w:t>
            </w:r>
            <w:r>
              <w:t>развивающаяся система. Многообразие</w:t>
            </w:r>
            <w:r w:rsidR="005C545F">
              <w:t xml:space="preserve"> </w:t>
            </w:r>
            <w:r>
              <w:t>типов научного знания. Эмпирический и</w:t>
            </w:r>
            <w:r w:rsidR="005C545F">
              <w:t xml:space="preserve"> </w:t>
            </w:r>
            <w:r>
              <w:t>теоретический уровни, критерии их</w:t>
            </w:r>
            <w:r w:rsidR="005C545F">
              <w:t xml:space="preserve"> </w:t>
            </w:r>
            <w:r>
              <w:t>различения. Особенности эмпирического</w:t>
            </w:r>
            <w:r w:rsidR="005C545F">
              <w:t xml:space="preserve"> </w:t>
            </w:r>
            <w:r>
              <w:t>и Теоретического языка науки.</w:t>
            </w:r>
            <w:r w:rsidR="005C545F">
              <w:t xml:space="preserve"> </w:t>
            </w:r>
            <w:r>
              <w:t>Структура эмп</w:t>
            </w:r>
            <w:r>
              <w:t>и</w:t>
            </w:r>
            <w:r>
              <w:t>рического знания.</w:t>
            </w:r>
            <w:r w:rsidR="005C545F">
              <w:t xml:space="preserve"> </w:t>
            </w:r>
            <w:r>
              <w:t>Структуры теоретического знания.</w:t>
            </w:r>
            <w:r w:rsidR="005C545F">
              <w:t xml:space="preserve"> </w:t>
            </w:r>
            <w:r>
              <w:t>Теоретические модели как элемент</w:t>
            </w:r>
            <w:r w:rsidR="005C545F">
              <w:t xml:space="preserve"> </w:t>
            </w:r>
            <w:r>
              <w:t>внутренней организации теории.</w:t>
            </w:r>
            <w:r w:rsidR="005C545F">
              <w:t xml:space="preserve"> </w:t>
            </w:r>
            <w:r>
              <w:t>Математизация теоретического знания.</w:t>
            </w:r>
            <w:r w:rsidR="005C545F">
              <w:t xml:space="preserve"> </w:t>
            </w:r>
            <w:r>
              <w:t>Виды интерпретации математического</w:t>
            </w:r>
            <w:r w:rsidR="005C545F">
              <w:t xml:space="preserve"> </w:t>
            </w:r>
            <w:r>
              <w:t>аппарата теории.</w:t>
            </w:r>
            <w:r w:rsidR="005C545F">
              <w:t xml:space="preserve"> </w:t>
            </w:r>
            <w:r>
              <w:t>Основания науки. Структура</w:t>
            </w:r>
            <w:r w:rsidR="005C545F">
              <w:t xml:space="preserve"> </w:t>
            </w:r>
            <w:r>
              <w:t xml:space="preserve">оснований. Идеалы и нормы </w:t>
            </w:r>
            <w:proofErr w:type="spellStart"/>
            <w:r>
              <w:t>и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br/>
              <w:t xml:space="preserve">следования и их </w:t>
            </w:r>
            <w:proofErr w:type="spellStart"/>
            <w:r>
              <w:t>социокультурная</w:t>
            </w:r>
            <w:proofErr w:type="spellEnd"/>
            <w:r w:rsidR="005C545F">
              <w:t xml:space="preserve"> </w:t>
            </w:r>
            <w:r>
              <w:t>размерность.</w:t>
            </w:r>
            <w:r w:rsidR="005C545F">
              <w:t xml:space="preserve"> </w:t>
            </w:r>
            <w:r>
              <w:t>Научная картина мира.</w:t>
            </w:r>
            <w:r w:rsidR="005C545F">
              <w:t xml:space="preserve"> </w:t>
            </w:r>
            <w:r>
              <w:t>Исторические формы научной картины</w:t>
            </w:r>
            <w:r w:rsidR="005C545F">
              <w:t xml:space="preserve"> </w:t>
            </w:r>
            <w:r>
              <w:t>мира. Философские основания науки.</w:t>
            </w:r>
            <w:r w:rsidR="005C545F">
              <w:t xml:space="preserve"> </w:t>
            </w:r>
            <w:r>
              <w:t>Роль философских идей и принципов в</w:t>
            </w:r>
            <w:r w:rsidR="005C545F">
              <w:t xml:space="preserve"> </w:t>
            </w:r>
            <w:r>
              <w:t>обосновании научного знания.</w:t>
            </w:r>
            <w:r w:rsidR="005C545F">
              <w:t xml:space="preserve"> Историческая и</w:t>
            </w:r>
            <w:r w:rsidR="005C545F">
              <w:t>з</w:t>
            </w:r>
            <w:r w:rsidR="005C545F">
              <w:t>менчивость механизмов порождения научного знания. Взаимодействие оснований науки и опыта как начальный этап становления новой дисциплины. Становление развитой научной теории. Классический и неклассический вар</w:t>
            </w:r>
            <w:r w:rsidR="005C545F">
              <w:t>и</w:t>
            </w:r>
            <w:r w:rsidR="005C545F">
              <w:t>анты формирования теории. Генезис образцов решения задач. Проблемные ситуации в науке. Перерастание частных задач в проблемы. Разв</w:t>
            </w:r>
            <w:r w:rsidR="005C545F">
              <w:t>и</w:t>
            </w:r>
            <w:r w:rsidR="005C545F">
              <w:t>тие оснований науки под влиянием новых теорий.</w:t>
            </w:r>
          </w:p>
          <w:p w:rsidR="00083EBB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Проблема включения новых теоретических представлений в культуру. Взаимодействие тр</w:t>
            </w:r>
            <w:r>
              <w:t>а</w:t>
            </w:r>
            <w:r>
              <w:t>диций и возникновение нового знания. Научные революции как перестройка оснований науки. Прогностическая роль философского знания. Глобальные революции и типы научной раци</w:t>
            </w:r>
            <w:r>
              <w:t>о</w:t>
            </w:r>
            <w:r>
              <w:t xml:space="preserve">нальности. Историческая смена типов научной рациональности: классическая, неклассическая, </w:t>
            </w:r>
            <w:proofErr w:type="spellStart"/>
            <w:r>
              <w:t>постнеклассическая</w:t>
            </w:r>
            <w:proofErr w:type="spellEnd"/>
            <w:r>
              <w:t xml:space="preserve"> наука.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665998" w:rsidP="00F13653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5C545F">
        <w:trPr>
          <w:trHeight w:val="19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Методология </w:t>
            </w:r>
            <w:proofErr w:type="gramStart"/>
            <w:r>
              <w:t>научного</w:t>
            </w:r>
            <w:proofErr w:type="gramEnd"/>
            <w:r>
              <w:t xml:space="preserve"> </w:t>
            </w:r>
            <w:proofErr w:type="spellStart"/>
            <w:r>
              <w:t>сслед</w:t>
            </w:r>
            <w:r>
              <w:t>о</w:t>
            </w:r>
            <w:r>
              <w:t>вания</w:t>
            </w:r>
            <w:proofErr w:type="spellEnd"/>
            <w:r>
              <w:t>.</w:t>
            </w:r>
          </w:p>
          <w:p w:rsidR="005C545F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Философия медицины и мед</w:t>
            </w:r>
            <w:r>
              <w:t>и</w:t>
            </w:r>
            <w:r>
              <w:t>цина как наука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Метод и методология. Объективная и субъе</w:t>
            </w:r>
            <w:r>
              <w:t>к</w:t>
            </w:r>
            <w:r>
              <w:t>тивная сторона метода. Понятия «теория», «предмет» и «метод». Классификация методов. Общенаучные методы эмпирического, теорет</w:t>
            </w:r>
            <w:r>
              <w:t>и</w:t>
            </w:r>
            <w:r>
              <w:t xml:space="preserve">ческого исследования. Единство </w:t>
            </w:r>
            <w:proofErr w:type="gramStart"/>
            <w:r>
              <w:t>чувственного</w:t>
            </w:r>
            <w:proofErr w:type="gramEnd"/>
            <w:r>
              <w:t xml:space="preserve"> и рационального в познании. Эмпирическое и те</w:t>
            </w:r>
            <w:r>
              <w:t>о</w:t>
            </w:r>
            <w:r>
              <w:t>ретическое знание в медицине. Факт и научная проблема. Гипотеза и научная теория, их лог</w:t>
            </w:r>
            <w:r>
              <w:t>и</w:t>
            </w:r>
            <w:r>
              <w:t xml:space="preserve">ческая структура и познавательная функция в </w:t>
            </w:r>
            <w:r w:rsidR="00CB1E12">
              <w:t>м</w:t>
            </w:r>
            <w:r>
              <w:t>едицине. Эксперимент и моделирование, их роль в медицинском познании.  Философия как мировоззренческая и общеметодологическая о</w:t>
            </w:r>
            <w:r>
              <w:t>с</w:t>
            </w:r>
            <w:r>
              <w:t>нова медицины. Философия медицины, ее цели, задачи и основная проблематика. Предмет ф</w:t>
            </w:r>
            <w:r>
              <w:t>и</w:t>
            </w:r>
            <w:r>
              <w:t>лософии медицины и ее место в развитии мед</w:t>
            </w:r>
            <w:r>
              <w:t>и</w:t>
            </w:r>
            <w:r>
              <w:t>цины и здравоохранения. Объект и предмет м</w:t>
            </w:r>
            <w:r>
              <w:t>е</w:t>
            </w:r>
            <w:r>
              <w:t>дицины, специфика медицины как науки, баз</w:t>
            </w:r>
            <w:r>
              <w:t>и</w:t>
            </w:r>
            <w:r>
              <w:t>рующейся на естественнонаучных и социальн</w:t>
            </w:r>
            <w:proofErr w:type="gramStart"/>
            <w:r>
              <w:t>о-</w:t>
            </w:r>
            <w:proofErr w:type="gramEnd"/>
            <w:r>
              <w:t xml:space="preserve"> гуманитарных знаниях. Классификация мед</w:t>
            </w:r>
            <w:r>
              <w:t>и</w:t>
            </w:r>
            <w:r>
              <w:t>цинских наук как философская и методологич</w:t>
            </w:r>
            <w:r>
              <w:t>е</w:t>
            </w:r>
            <w:r>
              <w:t>ская пр</w:t>
            </w:r>
            <w:r>
              <w:t>о</w:t>
            </w:r>
            <w:r>
              <w:t xml:space="preserve">блема. Особенности развития медицины в XX </w:t>
            </w:r>
            <w:proofErr w:type="gramStart"/>
            <w:r>
              <w:t>в</w:t>
            </w:r>
            <w:proofErr w:type="gramEnd"/>
            <w:r>
              <w:t xml:space="preserve">. </w:t>
            </w:r>
            <w:proofErr w:type="gramStart"/>
            <w:r>
              <w:t>Специфика</w:t>
            </w:r>
            <w:proofErr w:type="gramEnd"/>
            <w:r>
              <w:t xml:space="preserve"> познания в медицине,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74" w:h="14141" w:wrap="around" w:vAnchor="page" w:hAnchor="page" w:x="1967" w:y="1262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</w:tr>
    </w:tbl>
    <w:p w:rsidR="00083EBB" w:rsidRDefault="00AA1500" w:rsidP="00F13653">
      <w:pPr>
        <w:pStyle w:val="a7"/>
        <w:framePr w:wrap="around" w:vAnchor="page" w:hAnchor="page" w:x="6632" w:y="15474"/>
        <w:shd w:val="clear" w:color="auto" w:fill="auto"/>
        <w:jc w:val="center"/>
      </w:pPr>
      <w:r>
        <w:rPr>
          <w:rStyle w:val="11pt"/>
        </w:rPr>
        <w:t>8</w:t>
      </w:r>
    </w:p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2856"/>
        <w:gridCol w:w="4474"/>
        <w:gridCol w:w="1186"/>
      </w:tblGrid>
      <w:tr w:rsidR="00083EBB" w:rsidTr="005C545F">
        <w:trPr>
          <w:trHeight w:val="9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259" w:h="14150" w:wrap="around" w:vAnchor="page" w:hAnchor="page" w:x="1708" w:y="1259"/>
              <w:jc w:val="center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259" w:h="14150" w:wrap="around" w:vAnchor="page" w:hAnchor="page" w:x="1708" w:y="1259"/>
              <w:jc w:val="center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особенности предмета, средств, методов и целей.</w:t>
            </w:r>
          </w:p>
          <w:p w:rsidR="00083EBB" w:rsidRDefault="005C545F" w:rsidP="005C545F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социогуманитарные</w:t>
            </w:r>
            <w:proofErr w:type="spellEnd"/>
            <w:r>
              <w:t xml:space="preserve"> знания в медицинских теориях в свете философии</w:t>
            </w:r>
            <w:r>
              <w:br/>
              <w:t>медицины.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 w:rsidP="00F13653">
            <w:pPr>
              <w:framePr w:w="9259" w:h="14150" w:wrap="around" w:vAnchor="page" w:hAnchor="page" w:x="1708" w:y="1259"/>
              <w:jc w:val="center"/>
              <w:rPr>
                <w:sz w:val="10"/>
                <w:szCs w:val="10"/>
              </w:rPr>
            </w:pPr>
          </w:p>
        </w:tc>
      </w:tr>
      <w:tr w:rsidR="005C545F" w:rsidTr="00665998">
        <w:trPr>
          <w:trHeight w:val="2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6.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Философские категории и п</w:t>
            </w:r>
            <w:r>
              <w:t>о</w:t>
            </w:r>
            <w:r>
              <w:t>нятия медицины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Диалектика общего и</w:t>
            </w:r>
            <w:r w:rsidR="00665998">
              <w:t xml:space="preserve"> </w:t>
            </w:r>
            <w:r>
              <w:t>специфического, внешнего и внутреннего</w:t>
            </w:r>
            <w:r w:rsidR="00665998">
              <w:t xml:space="preserve"> </w:t>
            </w:r>
            <w:r>
              <w:t>в медицине. Структу</w:t>
            </w:r>
            <w:r>
              <w:t>р</w:t>
            </w:r>
            <w:r>
              <w:t>но-функциональные взаимоотношения в</w:t>
            </w:r>
            <w:r w:rsidR="00665998">
              <w:t xml:space="preserve"> </w:t>
            </w:r>
            <w:r>
              <w:t>мед</w:t>
            </w:r>
            <w:r>
              <w:t>и</w:t>
            </w:r>
            <w:r>
              <w:t>цине. Проблема изменения и</w:t>
            </w:r>
            <w:r w:rsidR="00665998">
              <w:t xml:space="preserve"> </w:t>
            </w:r>
            <w:r>
              <w:t>развития в совр</w:t>
            </w:r>
            <w:r>
              <w:t>е</w:t>
            </w:r>
            <w:r>
              <w:t>менной философии</w:t>
            </w:r>
            <w:r w:rsidR="00665998">
              <w:t xml:space="preserve"> </w:t>
            </w:r>
            <w:r>
              <w:t>медицины. Детерминизм и медицина.</w:t>
            </w:r>
            <w:r w:rsidR="00665998">
              <w:t xml:space="preserve"> </w:t>
            </w:r>
            <w:r>
              <w:t>Проблема причинности (этиологии) в</w:t>
            </w:r>
            <w:r w:rsidR="00665998">
              <w:t xml:space="preserve"> </w:t>
            </w:r>
            <w:r>
              <w:t>медицине. Диалектика общего и местного</w:t>
            </w:r>
            <w:r w:rsidR="00665998">
              <w:t xml:space="preserve"> </w:t>
            </w:r>
            <w:r>
              <w:t>в п</w:t>
            </w:r>
            <w:r>
              <w:t>а</w:t>
            </w:r>
            <w:r>
              <w:t>тологии. Диалектика и системный</w:t>
            </w:r>
            <w:r w:rsidR="00665998">
              <w:t xml:space="preserve"> </w:t>
            </w:r>
            <w:r>
              <w:t>подход в м</w:t>
            </w:r>
            <w:r>
              <w:t>е</w:t>
            </w:r>
            <w:r>
              <w:t>дицине.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5F" w:rsidRDefault="005C545F" w:rsidP="005C545F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65998" w:rsidTr="00665998">
        <w:trPr>
          <w:trHeight w:val="1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Сознание и познание.</w:t>
            </w:r>
          </w:p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Социально-биологическая и психосоматическая проблемы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Мозг и психика. Происхождение и сущность сознания. Философские аспекты социал</w:t>
            </w:r>
            <w:r>
              <w:t>ь</w:t>
            </w:r>
            <w:r>
              <w:t>но-биологической проблемы. Диалектика соц</w:t>
            </w:r>
            <w:r>
              <w:t>и</w:t>
            </w:r>
            <w:r>
              <w:t>ального и биологического в природе человека. Философские аспекты психосоматической пр</w:t>
            </w:r>
            <w:r>
              <w:t>о</w:t>
            </w:r>
            <w:r>
              <w:t>блемы. Психосоматический подход в совреме</w:t>
            </w:r>
            <w:r>
              <w:t>н</w:t>
            </w:r>
            <w:r>
              <w:t>ной медицине.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65998" w:rsidTr="00665998">
        <w:trPr>
          <w:trHeight w:val="1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Проблема нормы, здоровья и болезни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Философские и социальные аспекты учения о норме, здоровье и болезни. Философские и м</w:t>
            </w:r>
            <w:r>
              <w:t>е</w:t>
            </w:r>
            <w:r>
              <w:t>тодологические проблемы нозологии. Здоровье и болезнь, их место в системе социальных ценн</w:t>
            </w:r>
            <w:r>
              <w:t>о</w:t>
            </w:r>
            <w:r>
              <w:t xml:space="preserve">стей человека и общества. Биоэтика — наука о </w:t>
            </w:r>
            <w:proofErr w:type="spellStart"/>
            <w:r>
              <w:t>самоценности</w:t>
            </w:r>
            <w:proofErr w:type="spellEnd"/>
            <w:r>
              <w:t xml:space="preserve"> жизни, основа для выработки н</w:t>
            </w:r>
            <w:r>
              <w:t>о</w:t>
            </w:r>
            <w:r>
              <w:t>вой морально-этической системы, человеческих взаимосвязей и отношений.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665998" w:rsidTr="00665998">
        <w:trPr>
          <w:trHeight w:val="103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9.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Рационализм и научность м</w:t>
            </w:r>
            <w:r>
              <w:t>е</w:t>
            </w:r>
            <w:r>
              <w:t>дицинского знания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Структура теоретического знания в медицине: проблема, гипотеза, закон, теория, </w:t>
            </w:r>
            <w:proofErr w:type="spellStart"/>
            <w:r>
              <w:t>мультиди</w:t>
            </w:r>
            <w:r>
              <w:t>с</w:t>
            </w:r>
            <w:r>
              <w:t>циплинарный</w:t>
            </w:r>
            <w:proofErr w:type="spellEnd"/>
            <w:r>
              <w:t xml:space="preserve"> синтез. Идеалы научности совр</w:t>
            </w:r>
            <w:r>
              <w:t>е</w:t>
            </w:r>
            <w:r>
              <w:t>менного медицинского знания, медицины.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65998" w:rsidTr="00665998">
        <w:trPr>
          <w:trHeight w:val="4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framePr w:w="9259" w:h="14150" w:wrap="around" w:vAnchor="page" w:hAnchor="page" w:x="1708" w:y="1259"/>
              <w:jc w:val="center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framePr w:w="9259" w:h="14150" w:wrap="around" w:vAnchor="page" w:hAnchor="page" w:x="1708" w:y="1259"/>
              <w:jc w:val="center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</w:pPr>
            <w:r>
              <w:t>Итого часов: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98" w:rsidRPr="00665998" w:rsidRDefault="00665998" w:rsidP="00665998">
            <w:pPr>
              <w:pStyle w:val="31"/>
              <w:framePr w:w="9259" w:h="14150" w:wrap="around" w:vAnchor="page" w:hAnchor="page" w:x="1708" w:y="1259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665998">
              <w:rPr>
                <w:b/>
              </w:rPr>
              <w:t>36</w:t>
            </w:r>
          </w:p>
        </w:tc>
      </w:tr>
    </w:tbl>
    <w:p w:rsidR="00083EBB" w:rsidRDefault="00AA1500" w:rsidP="00F13653">
      <w:pPr>
        <w:pStyle w:val="a7"/>
        <w:framePr w:wrap="around" w:vAnchor="page" w:hAnchor="page" w:x="6354" w:y="15486"/>
        <w:shd w:val="clear" w:color="auto" w:fill="auto"/>
        <w:jc w:val="center"/>
      </w:pPr>
      <w:r>
        <w:rPr>
          <w:rStyle w:val="11pt"/>
        </w:rPr>
        <w:t>9</w:t>
      </w:r>
    </w:p>
    <w:p w:rsidR="00083EBB" w:rsidRDefault="00083EBB" w:rsidP="00F13653">
      <w:pPr>
        <w:jc w:val="center"/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 w:rsidP="00F13653">
      <w:pPr>
        <w:jc w:val="center"/>
        <w:rPr>
          <w:sz w:val="2"/>
          <w:szCs w:val="2"/>
        </w:rPr>
      </w:pPr>
    </w:p>
    <w:p w:rsidR="00083EBB" w:rsidRDefault="00083EBB">
      <w:pPr>
        <w:rPr>
          <w:sz w:val="2"/>
          <w:szCs w:val="2"/>
        </w:rPr>
      </w:pPr>
    </w:p>
    <w:p w:rsidR="00083EBB" w:rsidRDefault="00AA1500">
      <w:pPr>
        <w:pStyle w:val="a9"/>
        <w:framePr w:wrap="around" w:vAnchor="page" w:hAnchor="page" w:x="4674" w:y="1232"/>
        <w:shd w:val="clear" w:color="auto" w:fill="auto"/>
        <w:spacing w:line="190" w:lineRule="exact"/>
        <w:jc w:val="left"/>
      </w:pPr>
      <w:r>
        <w:t>САМОСТОЯТЕЛЬНАЯ РАБОТА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7771"/>
        <w:gridCol w:w="950"/>
      </w:tblGrid>
      <w:tr w:rsidR="00083EBB">
        <w:trPr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78" w:lineRule="exact"/>
              <w:ind w:right="260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2880"/>
              <w:jc w:val="left"/>
            </w:pPr>
            <w:r>
              <w:t>Содержание раздела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200"/>
              <w:jc w:val="left"/>
            </w:pPr>
            <w:r>
              <w:t>Часы</w:t>
            </w:r>
          </w:p>
        </w:tc>
      </w:tr>
      <w:tr w:rsidR="00083EBB">
        <w:trPr>
          <w:trHeight w:val="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Предмет и основные концепции современной философии науки.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2</w:t>
            </w:r>
          </w:p>
        </w:tc>
      </w:tr>
      <w:tr w:rsidR="00083EBB">
        <w:trPr>
          <w:trHeight w:val="2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Наука в культуре современной цивилизации.</w:t>
            </w:r>
            <w:r w:rsidR="00CB1E12">
              <w:t xml:space="preserve"> Наука как социальный институт.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120C35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6</w:t>
            </w:r>
          </w:p>
        </w:tc>
      </w:tr>
      <w:tr w:rsidR="00083EBB" w:rsidTr="00CB1E12">
        <w:trPr>
          <w:trHeight w:val="3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AA1500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Возникновение науки и основные стадии её исторической эволюции.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B1E12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3</w:t>
            </w:r>
          </w:p>
        </w:tc>
      </w:tr>
      <w:tr w:rsidR="00083EBB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B1E12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Структура научного знания. Динамика науки как процесс порождения нового знания.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AA1500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2</w:t>
            </w:r>
          </w:p>
        </w:tc>
      </w:tr>
      <w:tr w:rsidR="00083EBB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Методология научного исследования. Философия медицины и медицина как наука.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8</w:t>
            </w:r>
          </w:p>
        </w:tc>
      </w:tr>
      <w:tr w:rsidR="00083EBB">
        <w:trPr>
          <w:trHeight w:val="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6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Философские категории и понятия медицины.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3</w:t>
            </w:r>
          </w:p>
        </w:tc>
      </w:tr>
      <w:tr w:rsidR="00083EBB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7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Сознание и познание.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4</w:t>
            </w:r>
          </w:p>
        </w:tc>
      </w:tr>
      <w:tr w:rsidR="00083EBB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8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Проблема нормы, здоровья и болезни.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4</w:t>
            </w:r>
          </w:p>
        </w:tc>
      </w:tr>
      <w:tr w:rsidR="00083EBB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  <w:r>
              <w:t>9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</w:pPr>
            <w:r>
              <w:t>Рационализм и научность медицинского знания.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Pr="00C9407F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C9407F">
              <w:rPr>
                <w:b w:val="0"/>
              </w:rPr>
              <w:t>4</w:t>
            </w:r>
          </w:p>
        </w:tc>
      </w:tr>
      <w:tr w:rsidR="00083EBB">
        <w:trPr>
          <w:trHeight w:val="3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083EBB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right="260"/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 w:rsidP="00C9407F">
            <w:pPr>
              <w:pStyle w:val="31"/>
              <w:framePr w:w="9389" w:h="4363" w:wrap="around" w:vAnchor="page" w:hAnchor="page" w:x="1655" w:y="1693"/>
              <w:shd w:val="clear" w:color="auto" w:fill="auto"/>
              <w:spacing w:line="240" w:lineRule="auto"/>
              <w:ind w:left="100" w:firstLine="0"/>
              <w:jc w:val="center"/>
            </w:pPr>
            <w:r>
              <w:t xml:space="preserve">Итого часов: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EBB" w:rsidRDefault="00C9407F">
            <w:pPr>
              <w:pStyle w:val="60"/>
              <w:framePr w:w="9389" w:h="4363" w:wrap="around" w:vAnchor="page" w:hAnchor="page" w:x="1655" w:y="1693"/>
              <w:shd w:val="clear" w:color="auto" w:fill="auto"/>
              <w:spacing w:line="240" w:lineRule="auto"/>
              <w:ind w:left="420"/>
              <w:jc w:val="left"/>
            </w:pPr>
            <w:r>
              <w:t>36</w:t>
            </w:r>
          </w:p>
        </w:tc>
      </w:tr>
    </w:tbl>
    <w:p w:rsidR="00083EBB" w:rsidRDefault="00AA1500">
      <w:pPr>
        <w:pStyle w:val="24"/>
        <w:framePr w:w="9398" w:h="8588" w:hRule="exact" w:wrap="around" w:vAnchor="page" w:hAnchor="page" w:x="1650" w:y="6680"/>
        <w:shd w:val="clear" w:color="auto" w:fill="auto"/>
        <w:spacing w:before="0" w:after="0" w:line="260" w:lineRule="exact"/>
        <w:ind w:left="3060"/>
      </w:pPr>
      <w:bookmarkStart w:id="4" w:name="bookmark4"/>
      <w:r>
        <w:t>ИТОГОВЫЙ КОНТРОЛЬ</w:t>
      </w:r>
      <w:bookmarkEnd w:id="4"/>
    </w:p>
    <w:p w:rsidR="00083EBB" w:rsidRDefault="00AA1500">
      <w:pPr>
        <w:pStyle w:val="40"/>
        <w:framePr w:w="9398" w:h="8588" w:hRule="exact" w:wrap="around" w:vAnchor="page" w:hAnchor="page" w:x="1650" w:y="6680"/>
        <w:shd w:val="clear" w:color="auto" w:fill="auto"/>
        <w:spacing w:after="258" w:line="250" w:lineRule="exact"/>
        <w:ind w:left="2240"/>
      </w:pPr>
      <w:bookmarkStart w:id="5" w:name="bookmark5"/>
      <w:r>
        <w:t>По окончании курса предусмотрен зачет.</w:t>
      </w:r>
      <w:bookmarkEnd w:id="5"/>
    </w:p>
    <w:p w:rsidR="00083EBB" w:rsidRPr="00C9407F" w:rsidRDefault="00AA1500">
      <w:pPr>
        <w:pStyle w:val="30"/>
        <w:framePr w:w="9398" w:h="8588" w:hRule="exact" w:wrap="around" w:vAnchor="page" w:hAnchor="page" w:x="1650" w:y="6680"/>
        <w:shd w:val="clear" w:color="auto" w:fill="auto"/>
        <w:spacing w:line="269" w:lineRule="exact"/>
        <w:ind w:left="2240" w:right="100"/>
        <w:rPr>
          <w:sz w:val="24"/>
          <w:szCs w:val="24"/>
        </w:rPr>
      </w:pPr>
      <w:bookmarkStart w:id="6" w:name="bookmark6"/>
      <w:r w:rsidRPr="00C9407F">
        <w:rPr>
          <w:sz w:val="24"/>
          <w:szCs w:val="24"/>
        </w:rPr>
        <w:t>Методические рекомендации для подготовки и сдачи кандидатского экз</w:t>
      </w:r>
      <w:r w:rsidRPr="00C9407F">
        <w:rPr>
          <w:sz w:val="24"/>
          <w:szCs w:val="24"/>
        </w:rPr>
        <w:t>а</w:t>
      </w:r>
      <w:r w:rsidRPr="00C9407F">
        <w:rPr>
          <w:sz w:val="24"/>
          <w:szCs w:val="24"/>
        </w:rPr>
        <w:t>мена</w:t>
      </w:r>
      <w:r w:rsidR="00C9407F" w:rsidRPr="00C9407F">
        <w:rPr>
          <w:sz w:val="24"/>
          <w:szCs w:val="24"/>
        </w:rPr>
        <w:t xml:space="preserve"> </w:t>
      </w:r>
      <w:r w:rsidRPr="00C9407F">
        <w:rPr>
          <w:sz w:val="24"/>
          <w:szCs w:val="24"/>
        </w:rPr>
        <w:t>по ди</w:t>
      </w:r>
      <w:r w:rsidRPr="00C9407F">
        <w:rPr>
          <w:sz w:val="24"/>
          <w:szCs w:val="24"/>
        </w:rPr>
        <w:t>с</w:t>
      </w:r>
      <w:r w:rsidRPr="00C9407F">
        <w:rPr>
          <w:sz w:val="24"/>
          <w:szCs w:val="24"/>
        </w:rPr>
        <w:t>циплине «История и философия науки»</w:t>
      </w:r>
      <w:bookmarkEnd w:id="6"/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Кандидатский экзамен по истории и философии науки сдается по программам,</w:t>
      </w:r>
      <w:r w:rsidR="00AC1FC9">
        <w:t xml:space="preserve"> </w:t>
      </w:r>
      <w:r>
        <w:t>утвержденным приказом Министерства образования РФ по соответствующей отрасли</w:t>
      </w:r>
      <w:r w:rsidR="00AC1FC9">
        <w:t xml:space="preserve"> </w:t>
      </w:r>
      <w:r>
        <w:t>науки согласно действующей Номенклатуре специальностей научных работников.</w:t>
      </w:r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Работа аспиранта (соискателя) по подготовке и сдаче кандидатского экзамена</w:t>
      </w:r>
      <w:r w:rsidR="00C9407F">
        <w:t xml:space="preserve"> в</w:t>
      </w:r>
      <w:r>
        <w:t>ключает сл</w:t>
      </w:r>
      <w:r>
        <w:t>е</w:t>
      </w:r>
      <w:r>
        <w:t>дующее:</w:t>
      </w:r>
    </w:p>
    <w:p w:rsidR="00083EBB" w:rsidRDefault="00AA1500">
      <w:pPr>
        <w:pStyle w:val="31"/>
        <w:framePr w:w="9398" w:h="8588" w:hRule="exact" w:wrap="around" w:vAnchor="page" w:hAnchor="page" w:x="1650" w:y="6680"/>
        <w:numPr>
          <w:ilvl w:val="0"/>
          <w:numId w:val="3"/>
        </w:numPr>
        <w:shd w:val="clear" w:color="auto" w:fill="auto"/>
        <w:tabs>
          <w:tab w:val="left" w:pos="970"/>
        </w:tabs>
        <w:spacing w:line="269" w:lineRule="exact"/>
        <w:ind w:left="140" w:right="67" w:firstLine="700"/>
        <w:jc w:val="both"/>
      </w:pPr>
      <w:r>
        <w:t>необходимо прослушать курс лекций по истории и философии науки;</w:t>
      </w:r>
    </w:p>
    <w:p w:rsidR="00083EBB" w:rsidRDefault="00AA1500">
      <w:pPr>
        <w:pStyle w:val="31"/>
        <w:framePr w:w="9398" w:h="8588" w:hRule="exact" w:wrap="around" w:vAnchor="page" w:hAnchor="page" w:x="1650" w:y="6680"/>
        <w:numPr>
          <w:ilvl w:val="0"/>
          <w:numId w:val="3"/>
        </w:numPr>
        <w:shd w:val="clear" w:color="auto" w:fill="auto"/>
        <w:tabs>
          <w:tab w:val="left" w:pos="970"/>
        </w:tabs>
        <w:spacing w:line="269" w:lineRule="exact"/>
        <w:ind w:left="140" w:right="67" w:firstLine="700"/>
        <w:jc w:val="both"/>
      </w:pPr>
      <w:r>
        <w:t>подготовить реферат в соответствии с установленными требованиями;</w:t>
      </w:r>
    </w:p>
    <w:p w:rsidR="00083EBB" w:rsidRDefault="00AA1500">
      <w:pPr>
        <w:pStyle w:val="31"/>
        <w:framePr w:w="9398" w:h="8588" w:hRule="exact" w:wrap="around" w:vAnchor="page" w:hAnchor="page" w:x="1650" w:y="6680"/>
        <w:numPr>
          <w:ilvl w:val="0"/>
          <w:numId w:val="3"/>
        </w:numPr>
        <w:shd w:val="clear" w:color="auto" w:fill="auto"/>
        <w:tabs>
          <w:tab w:val="left" w:pos="999"/>
        </w:tabs>
        <w:spacing w:line="269" w:lineRule="exact"/>
        <w:ind w:left="140" w:right="100" w:firstLine="700"/>
        <w:jc w:val="both"/>
      </w:pPr>
      <w:r>
        <w:t>изучить предлагаемые вопросы в соответствии с предлагаемым их примерным</w:t>
      </w:r>
      <w:r w:rsidR="00C9407F">
        <w:t xml:space="preserve"> </w:t>
      </w:r>
      <w:r>
        <w:t>перечнем.</w:t>
      </w:r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Аспиранту (соискателю) на базе прослушанного курса по истории</w:t>
      </w:r>
      <w:r w:rsidR="00C9407F">
        <w:t xml:space="preserve"> </w:t>
      </w:r>
      <w:r>
        <w:t>соответствующей отрасли наук или самостоятельного изучения историко-научного</w:t>
      </w:r>
      <w:r w:rsidR="00C9407F">
        <w:t xml:space="preserve"> </w:t>
      </w:r>
      <w:r>
        <w:t>материала необходимо представить реферат по истории соответствующей отрасли наук по</w:t>
      </w:r>
      <w:r w:rsidR="00C9407F">
        <w:t xml:space="preserve"> </w:t>
      </w:r>
      <w:r>
        <w:t>согласованию с научным руководителем диссертации и кафедрой философии. Тема</w:t>
      </w:r>
      <w:r w:rsidR="00C9407F">
        <w:t xml:space="preserve"> </w:t>
      </w:r>
      <w:r>
        <w:t>реферата может быть как по общим проблемам истории медицины, так и по истории</w:t>
      </w:r>
      <w:r w:rsidR="00C9407F">
        <w:t xml:space="preserve"> </w:t>
      </w:r>
      <w:r>
        <w:t>соответствующей отрасли медицинской науки. Тема утверждается научным</w:t>
      </w:r>
      <w:r w:rsidR="00C9407F">
        <w:t xml:space="preserve"> </w:t>
      </w:r>
      <w:r>
        <w:t>руководит</w:t>
      </w:r>
      <w:r>
        <w:t>е</w:t>
      </w:r>
      <w:r>
        <w:t>лем соискателя.</w:t>
      </w:r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Проверку подготовленного реферата необходимо проводить научному</w:t>
      </w:r>
      <w:r w:rsidR="00C9407F">
        <w:t xml:space="preserve"> </w:t>
      </w:r>
      <w:r>
        <w:t>руководителю, кот</w:t>
      </w:r>
      <w:r>
        <w:t>о</w:t>
      </w:r>
      <w:r>
        <w:t>рый осуществляет первичную экспертизу, а также специалисту по</w:t>
      </w:r>
      <w:r w:rsidR="00C9407F">
        <w:t xml:space="preserve"> </w:t>
      </w:r>
      <w:r>
        <w:t>истории отрасли науки или пр</w:t>
      </w:r>
      <w:r>
        <w:t>о</w:t>
      </w:r>
      <w:r>
        <w:t>шедшему повышение квалификации по дисциплине</w:t>
      </w:r>
      <w:r w:rsidR="00C9407F">
        <w:t xml:space="preserve"> </w:t>
      </w:r>
      <w:r>
        <w:t>«История и философия науки», который пре</w:t>
      </w:r>
      <w:r>
        <w:t>д</w:t>
      </w:r>
      <w:r>
        <w:t>ставляет короткую рецензию на реферат и</w:t>
      </w:r>
      <w:r w:rsidR="00C9407F">
        <w:t xml:space="preserve"> </w:t>
      </w:r>
      <w:r>
        <w:t>выставляет оценку по системе «</w:t>
      </w:r>
      <w:proofErr w:type="spellStart"/>
      <w:r>
        <w:t>зачтено-незачтено</w:t>
      </w:r>
      <w:proofErr w:type="spellEnd"/>
      <w:r>
        <w:t>».</w:t>
      </w:r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При наличии оценки «Зачтено» аспирант (соискатель) допускается к сдаче</w:t>
      </w:r>
      <w:r w:rsidR="00C9407F">
        <w:t xml:space="preserve"> </w:t>
      </w:r>
      <w:r>
        <w:t>экзамена по и</w:t>
      </w:r>
      <w:r>
        <w:t>с</w:t>
      </w:r>
      <w:r>
        <w:t>тории и философии науки с учётом специфики философских</w:t>
      </w:r>
      <w:r w:rsidR="00C9407F">
        <w:t xml:space="preserve"> </w:t>
      </w:r>
      <w:r>
        <w:t>(методологических) проблем соотве</w:t>
      </w:r>
      <w:r>
        <w:t>т</w:t>
      </w:r>
      <w:r>
        <w:t>ствующей отрасли наук.</w:t>
      </w:r>
    </w:p>
    <w:p w:rsidR="00083EBB" w:rsidRDefault="00AA1500">
      <w:pPr>
        <w:pStyle w:val="31"/>
        <w:framePr w:w="9398" w:h="8588" w:hRule="exact" w:wrap="around" w:vAnchor="page" w:hAnchor="page" w:x="1650" w:y="6680"/>
        <w:shd w:val="clear" w:color="auto" w:fill="auto"/>
        <w:spacing w:line="269" w:lineRule="exact"/>
        <w:ind w:left="140" w:right="100" w:firstLine="700"/>
        <w:jc w:val="both"/>
      </w:pPr>
      <w:r>
        <w:t>Реферат представляет собой самостоятельную письменную работу с элементами</w:t>
      </w:r>
      <w:r w:rsidR="00C9407F">
        <w:t xml:space="preserve"> </w:t>
      </w:r>
      <w:r>
        <w:t>научного исследования ориентировочным объемом до одного печатного листа (или 40</w:t>
      </w:r>
      <w:r w:rsidR="00C9407F">
        <w:t xml:space="preserve"> тыс. печатных знаков, что примерно соответствует 17 стр. печатного текста формата А-4, шрифт 12 кегля). Основные этапы работы над рефератом после выбора и утверждения темы включают следующее:</w:t>
      </w:r>
    </w:p>
    <w:p w:rsidR="00083EBB" w:rsidRDefault="00120C35">
      <w:pPr>
        <w:pStyle w:val="a7"/>
        <w:framePr w:wrap="around" w:vAnchor="page" w:hAnchor="page" w:x="6263" w:y="15426"/>
        <w:shd w:val="clear" w:color="auto" w:fill="auto"/>
        <w:spacing w:line="210" w:lineRule="exact"/>
        <w:jc w:val="both"/>
      </w:pPr>
      <w:r>
        <w:rPr>
          <w:rStyle w:val="11pt"/>
        </w:rPr>
        <w:t>10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AA1500">
      <w:pPr>
        <w:pStyle w:val="31"/>
        <w:framePr w:w="9221" w:h="4445" w:hRule="exact" w:wrap="around" w:vAnchor="page" w:hAnchor="page" w:x="2072" w:y="1186"/>
        <w:numPr>
          <w:ilvl w:val="0"/>
          <w:numId w:val="4"/>
        </w:numPr>
        <w:shd w:val="clear" w:color="auto" w:fill="auto"/>
        <w:tabs>
          <w:tab w:val="left" w:pos="1422"/>
        </w:tabs>
        <w:ind w:left="40" w:right="40" w:firstLine="1020"/>
        <w:jc w:val="both"/>
      </w:pPr>
      <w:r>
        <w:lastRenderedPageBreak/>
        <w:t>подбор литературы (монографической, справочно-энциклопедической,</w:t>
      </w:r>
      <w:r w:rsidR="00C9407F">
        <w:t xml:space="preserve"> </w:t>
      </w:r>
      <w:r>
        <w:t>уче</w:t>
      </w:r>
      <w:r>
        <w:t>б</w:t>
      </w:r>
      <w:r>
        <w:t>но-методической, периодической);</w:t>
      </w:r>
    </w:p>
    <w:p w:rsidR="00083EBB" w:rsidRDefault="00AA1500">
      <w:pPr>
        <w:pStyle w:val="31"/>
        <w:framePr w:w="9221" w:h="4445" w:hRule="exact" w:wrap="around" w:vAnchor="page" w:hAnchor="page" w:x="2072" w:y="1186"/>
        <w:numPr>
          <w:ilvl w:val="0"/>
          <w:numId w:val="4"/>
        </w:numPr>
        <w:shd w:val="clear" w:color="auto" w:fill="auto"/>
        <w:tabs>
          <w:tab w:val="left" w:pos="1422"/>
        </w:tabs>
        <w:ind w:left="40" w:right="40" w:firstLine="1020"/>
        <w:jc w:val="both"/>
      </w:pPr>
      <w:r>
        <w:t>изучение литературы по данной теме, что подразумевает: а) изучение</w:t>
      </w:r>
      <w:r w:rsidR="00C9407F">
        <w:t xml:space="preserve"> </w:t>
      </w:r>
      <w:r>
        <w:t>состояния и</w:t>
      </w:r>
      <w:r>
        <w:t>с</w:t>
      </w:r>
      <w:r>
        <w:t>следования данной темы; б) вычленение и постановку главных проблем</w:t>
      </w:r>
      <w:r w:rsidR="00C9407F">
        <w:t xml:space="preserve"> </w:t>
      </w:r>
      <w:r>
        <w:t>данной темы; в) определение основных подходов к решению проблем; г) главные</w:t>
      </w:r>
      <w:r w:rsidR="00C9407F">
        <w:t xml:space="preserve"> </w:t>
      </w:r>
      <w:r>
        <w:t xml:space="preserve">полученные результаты; </w:t>
      </w:r>
      <w:proofErr w:type="spellStart"/>
      <w:r>
        <w:t>д</w:t>
      </w:r>
      <w:proofErr w:type="spellEnd"/>
      <w:r>
        <w:t>) проблемы, оста</w:t>
      </w:r>
      <w:r>
        <w:t>ю</w:t>
      </w:r>
      <w:r>
        <w:t>щиеся нерешенными до настоящего времени;</w:t>
      </w:r>
      <w:r w:rsidR="00C9407F">
        <w:t xml:space="preserve"> </w:t>
      </w:r>
      <w:r>
        <w:t>е) практическое значение данной темы и предлагаемых решений;</w:t>
      </w:r>
    </w:p>
    <w:p w:rsidR="00083EBB" w:rsidRDefault="00AA1500">
      <w:pPr>
        <w:pStyle w:val="31"/>
        <w:framePr w:w="9221" w:h="4445" w:hRule="exact" w:wrap="around" w:vAnchor="page" w:hAnchor="page" w:x="2072" w:y="1186"/>
        <w:numPr>
          <w:ilvl w:val="0"/>
          <w:numId w:val="4"/>
        </w:numPr>
        <w:shd w:val="clear" w:color="auto" w:fill="auto"/>
        <w:tabs>
          <w:tab w:val="left" w:pos="1427"/>
        </w:tabs>
        <w:ind w:left="40" w:right="40" w:firstLine="1020"/>
        <w:jc w:val="both"/>
      </w:pPr>
      <w:r>
        <w:t>письменное, логически последовательное и аргументированное изложение</w:t>
      </w:r>
      <w:r w:rsidR="00C9407F">
        <w:t xml:space="preserve"> </w:t>
      </w:r>
      <w:r>
        <w:t>состояния исследования данной темы (составляется план работы, включающий введение,</w:t>
      </w:r>
      <w:r w:rsidR="00C9407F">
        <w:t xml:space="preserve"> </w:t>
      </w:r>
      <w:r>
        <w:t>основную часть (не более 3-4 вопросов), заключение и список использованной</w:t>
      </w:r>
      <w:r w:rsidR="00C9407F">
        <w:t xml:space="preserve"> </w:t>
      </w:r>
      <w:r>
        <w:t>литературы).</w:t>
      </w:r>
    </w:p>
    <w:p w:rsidR="00083EBB" w:rsidRDefault="00AA1500">
      <w:pPr>
        <w:pStyle w:val="31"/>
        <w:framePr w:w="9221" w:h="4445" w:hRule="exact" w:wrap="around" w:vAnchor="page" w:hAnchor="page" w:x="2072" w:y="1186"/>
        <w:shd w:val="clear" w:color="auto" w:fill="auto"/>
        <w:ind w:left="40" w:right="40" w:firstLine="680"/>
        <w:jc w:val="both"/>
      </w:pPr>
      <w:r>
        <w:t>Титульный лист реферата оформляется согласно установленным требованиям.</w:t>
      </w:r>
      <w:r w:rsidR="00C9407F">
        <w:t xml:space="preserve"> </w:t>
      </w:r>
      <w:r>
        <w:t>Текст набир</w:t>
      </w:r>
      <w:r>
        <w:t>а</w:t>
      </w:r>
      <w:r>
        <w:t>ется, редактируется и распечатывается с помощью компьютера.</w:t>
      </w:r>
    </w:p>
    <w:p w:rsidR="00083EBB" w:rsidRDefault="00AA1500">
      <w:pPr>
        <w:pStyle w:val="30"/>
        <w:framePr w:w="9221" w:h="9000" w:hRule="exact" w:wrap="around" w:vAnchor="page" w:hAnchor="page" w:x="2072" w:y="6163"/>
        <w:shd w:val="clear" w:color="auto" w:fill="auto"/>
        <w:spacing w:line="269" w:lineRule="exact"/>
        <w:ind w:left="1820" w:firstLine="0"/>
      </w:pPr>
      <w:bookmarkStart w:id="7" w:name="bookmark7"/>
      <w:r>
        <w:t>Вопросы к экзамену по истории и философии науки</w:t>
      </w:r>
      <w:bookmarkEnd w:id="7"/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56"/>
        </w:tabs>
        <w:spacing w:line="269" w:lineRule="exact"/>
        <w:ind w:left="380" w:right="40" w:hanging="360"/>
        <w:jc w:val="both"/>
      </w:pPr>
      <w:r>
        <w:t>Современная философия науки как изучение общих закономерностей научного</w:t>
      </w:r>
      <w:r w:rsidR="00AC1FC9">
        <w:t xml:space="preserve"> </w:t>
      </w:r>
      <w:r>
        <w:t>познания в его историческом развитии. Закономерности взаимодействия науки и</w:t>
      </w:r>
      <w:r w:rsidR="00AC1FC9">
        <w:t xml:space="preserve"> </w:t>
      </w:r>
      <w:r>
        <w:t>философии.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80" w:hanging="360"/>
        <w:jc w:val="both"/>
      </w:pPr>
      <w:r>
        <w:t>Особенности научного познания. Наука и обыденное познание. Наука и искусство.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80" w:right="40" w:hanging="360"/>
        <w:jc w:val="both"/>
      </w:pPr>
      <w:r>
        <w:t xml:space="preserve">Традиционалистский и техногенный типы </w:t>
      </w:r>
      <w:proofErr w:type="spellStart"/>
      <w:r>
        <w:t>цивилизационного</w:t>
      </w:r>
      <w:proofErr w:type="spellEnd"/>
      <w:r>
        <w:t xml:space="preserve"> развития и их базисные</w:t>
      </w:r>
      <w:r w:rsidR="00AC1FC9">
        <w:t xml:space="preserve"> </w:t>
      </w:r>
      <w:r>
        <w:t>ценности.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80" w:hanging="360"/>
        <w:jc w:val="both"/>
      </w:pPr>
      <w:proofErr w:type="spellStart"/>
      <w:r>
        <w:t>Преднаука</w:t>
      </w:r>
      <w:proofErr w:type="spellEnd"/>
      <w:r>
        <w:t>. Две стратегии порождения знаний.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80" w:right="40" w:hanging="360"/>
        <w:jc w:val="both"/>
      </w:pPr>
      <w:r>
        <w:t>Культура античного полиса и становление первых форм теоретической науки.</w:t>
      </w:r>
      <w:r w:rsidR="00AC1FC9">
        <w:t xml:space="preserve"> </w:t>
      </w:r>
      <w:r>
        <w:t>Специфика н</w:t>
      </w:r>
      <w:r>
        <w:t>а</w:t>
      </w:r>
      <w:r>
        <w:t>турфилософских идей античности.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80" w:right="40" w:hanging="360"/>
        <w:jc w:val="both"/>
      </w:pPr>
      <w:r>
        <w:t>Научная деятельность Аристотеля. Аристотелевское понимание сущности и место</w:t>
      </w:r>
      <w:r w:rsidR="00AC1FC9">
        <w:t xml:space="preserve"> </w:t>
      </w:r>
      <w:r>
        <w:t>науки среди других форм духовности.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80" w:hanging="360"/>
        <w:jc w:val="both"/>
      </w:pPr>
      <w:r>
        <w:t>Западная и восточная средневековая наука.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80" w:right="40" w:hanging="360"/>
        <w:jc w:val="both"/>
      </w:pPr>
      <w:r>
        <w:t>Теологические мыслители раннего Средневековья о науке и её соотношении с верой.</w:t>
      </w:r>
      <w:r w:rsidR="00AC1FC9">
        <w:t xml:space="preserve"> </w:t>
      </w:r>
      <w:r>
        <w:t>Роль хр</w:t>
      </w:r>
      <w:r>
        <w:t>и</w:t>
      </w:r>
      <w:r>
        <w:t>стианской теологии в изменении созерцательной позиции ученого.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80"/>
        </w:tabs>
        <w:spacing w:line="269" w:lineRule="exact"/>
        <w:ind w:left="380" w:right="40" w:hanging="360"/>
        <w:jc w:val="both"/>
      </w:pPr>
      <w:r>
        <w:t>Становление опытной науки в новоевропейской культуре. Р. Бэкон, У.Оккам, Ф.</w:t>
      </w:r>
      <w:r w:rsidR="00AC1FC9">
        <w:t xml:space="preserve"> </w:t>
      </w:r>
      <w:r>
        <w:t>Бэкон.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51"/>
        </w:tabs>
        <w:spacing w:line="269" w:lineRule="exact"/>
        <w:ind w:left="380" w:right="40" w:hanging="360"/>
        <w:jc w:val="both"/>
      </w:pPr>
      <w:r>
        <w:t>«Рассуждения о методе» Р. Декарта. Методологическая программа Р.Декарта и</w:t>
      </w:r>
      <w:r w:rsidR="00AC1FC9">
        <w:t xml:space="preserve"> </w:t>
      </w:r>
      <w:r>
        <w:t>зарождение кла</w:t>
      </w:r>
      <w:r>
        <w:t>с</w:t>
      </w:r>
      <w:r>
        <w:t>сической науки.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right="40" w:hanging="360"/>
        <w:jc w:val="both"/>
      </w:pPr>
      <w:r>
        <w:t xml:space="preserve">Научная революция </w:t>
      </w:r>
      <w:r>
        <w:rPr>
          <w:lang w:val="en-US"/>
        </w:rPr>
        <w:t>XVII</w:t>
      </w:r>
      <w:r w:rsidRPr="00BC53DD">
        <w:t>-</w:t>
      </w:r>
      <w:r>
        <w:rPr>
          <w:lang w:val="en-US"/>
        </w:rPr>
        <w:t>XVIII</w:t>
      </w:r>
      <w:r w:rsidRPr="00BC53DD">
        <w:t xml:space="preserve"> </w:t>
      </w:r>
      <w:r>
        <w:t>вв. и становление нового мировоззрения. Г.Галилей,</w:t>
      </w:r>
      <w:r w:rsidR="00AC1FC9">
        <w:t xml:space="preserve"> </w:t>
      </w:r>
      <w:r>
        <w:t>И.Кеплер, И.Ньютон.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right="40" w:hanging="360"/>
        <w:jc w:val="both"/>
      </w:pPr>
      <w:r>
        <w:t>Проблемы формирования науки в воззрениях представителей немецкой классической</w:t>
      </w:r>
      <w:r w:rsidR="00AC1FC9">
        <w:t xml:space="preserve"> </w:t>
      </w:r>
      <w:r>
        <w:t>философии (И.Кант, Г.Гегель).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51"/>
        </w:tabs>
        <w:spacing w:line="269" w:lineRule="exact"/>
        <w:ind w:left="380" w:right="40" w:hanging="360"/>
        <w:jc w:val="both"/>
      </w:pPr>
      <w:r>
        <w:t>Формирование науки как профессиональной деятельности. Возникновение</w:t>
      </w:r>
      <w:r w:rsidR="00AC1FC9">
        <w:t xml:space="preserve"> </w:t>
      </w:r>
      <w:r>
        <w:t>дисциплинарно орг</w:t>
      </w:r>
      <w:r>
        <w:t>а</w:t>
      </w:r>
      <w:r>
        <w:t>низованной науки.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56"/>
        </w:tabs>
        <w:spacing w:line="269" w:lineRule="exact"/>
        <w:ind w:left="380" w:right="40" w:hanging="360"/>
        <w:jc w:val="both"/>
      </w:pPr>
      <w:r>
        <w:t>Становление социальных и гуманитарных наук. Мировоззренческие основания</w:t>
      </w:r>
      <w:r w:rsidR="00AC1FC9">
        <w:t xml:space="preserve"> </w:t>
      </w:r>
      <w:r>
        <w:t>социал</w:t>
      </w:r>
      <w:r>
        <w:t>ь</w:t>
      </w:r>
      <w:r>
        <w:t>но-исторического исследования.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hanging="360"/>
        <w:jc w:val="both"/>
      </w:pPr>
      <w:r>
        <w:t>Логический позитивизм (неопозитивизм) в философии науки.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51"/>
        </w:tabs>
        <w:spacing w:line="269" w:lineRule="exact"/>
        <w:ind w:left="380" w:hanging="360"/>
        <w:jc w:val="both"/>
      </w:pPr>
      <w:r>
        <w:t>Критический рационализм К.Поппера.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right="40" w:hanging="360"/>
        <w:jc w:val="both"/>
      </w:pPr>
      <w:r>
        <w:t>Историко-эволюционная концепция Т.Куна. Концепция научных революций Т. Куна и</w:t>
      </w:r>
      <w:r w:rsidR="00AC1FC9">
        <w:t xml:space="preserve"> </w:t>
      </w:r>
      <w:r>
        <w:t>проблемы ее применения к анализу развития науки.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hanging="360"/>
        <w:jc w:val="both"/>
      </w:pPr>
      <w:r>
        <w:t xml:space="preserve">И. </w:t>
      </w:r>
      <w:proofErr w:type="spellStart"/>
      <w:r>
        <w:t>Лакатос</w:t>
      </w:r>
      <w:proofErr w:type="spellEnd"/>
      <w:r>
        <w:t xml:space="preserve">. </w:t>
      </w:r>
      <w:proofErr w:type="spellStart"/>
      <w:r>
        <w:t>Фальсификационизм</w:t>
      </w:r>
      <w:proofErr w:type="spellEnd"/>
      <w:r>
        <w:t xml:space="preserve"> и смена исследовательских программ.</w:t>
      </w:r>
    </w:p>
    <w:p w:rsidR="00083EBB" w:rsidRDefault="00AA1500">
      <w:pPr>
        <w:pStyle w:val="31"/>
        <w:framePr w:w="9221" w:h="9000" w:hRule="exact" w:wrap="around" w:vAnchor="page" w:hAnchor="page" w:x="2072" w:y="6163"/>
        <w:numPr>
          <w:ilvl w:val="1"/>
          <w:numId w:val="4"/>
        </w:numPr>
        <w:shd w:val="clear" w:color="auto" w:fill="auto"/>
        <w:tabs>
          <w:tab w:val="left" w:pos="346"/>
        </w:tabs>
        <w:spacing w:line="269" w:lineRule="exact"/>
        <w:ind w:left="380" w:hanging="360"/>
        <w:jc w:val="both"/>
      </w:pPr>
      <w:r>
        <w:t xml:space="preserve">Модели роста знания в концепции П. </w:t>
      </w:r>
      <w:proofErr w:type="spellStart"/>
      <w:r>
        <w:t>Фейерабенда</w:t>
      </w:r>
      <w:proofErr w:type="spellEnd"/>
      <w:r>
        <w:t xml:space="preserve">. </w:t>
      </w:r>
      <w:proofErr w:type="spellStart"/>
      <w:r>
        <w:t>М.Полани</w:t>
      </w:r>
      <w:proofErr w:type="spellEnd"/>
      <w:r>
        <w:t>. Личностное знание.</w:t>
      </w:r>
    </w:p>
    <w:p w:rsidR="00083EBB" w:rsidRDefault="00AA1500">
      <w:pPr>
        <w:pStyle w:val="a7"/>
        <w:framePr w:wrap="around" w:vAnchor="page" w:hAnchor="page" w:x="6580" w:y="15421"/>
        <w:shd w:val="clear" w:color="auto" w:fill="auto"/>
        <w:spacing w:line="210" w:lineRule="exact"/>
        <w:jc w:val="both"/>
      </w:pPr>
      <w:r>
        <w:rPr>
          <w:rStyle w:val="11pt"/>
        </w:rPr>
        <w:t>1</w:t>
      </w:r>
      <w:r w:rsidR="00AC1FC9">
        <w:rPr>
          <w:rStyle w:val="11pt"/>
        </w:rPr>
        <w:t>1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lastRenderedPageBreak/>
        <w:t>Научное знание как сложная развивающаяся система. Уровни научного 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60" w:hanging="340"/>
        <w:jc w:val="both"/>
      </w:pPr>
      <w:r>
        <w:t>Эмпирический и теоретический уровни, критерии их различения.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Особенности эмпирического уровня познания. Структура эмпирического знания.</w:t>
      </w:r>
      <w:r w:rsidR="00AC1FC9">
        <w:t xml:space="preserve"> </w:t>
      </w:r>
      <w:r>
        <w:t>Эксперимент и наблюдение. Эмпирические факты.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Структура теоретического знания. Проблема, гипотеза, теория. Выдвижение,</w:t>
      </w:r>
      <w:r w:rsidR="00AC1FC9">
        <w:t xml:space="preserve"> </w:t>
      </w:r>
      <w:r>
        <w:t>построение и пр</w:t>
      </w:r>
      <w:r>
        <w:t>о</w:t>
      </w:r>
      <w:r>
        <w:t>верка научных гипотез.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t>Научные теории, их структура, классификация.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Теоретические модели как элемент внутренней организации теории. Математический</w:t>
      </w:r>
      <w:r w:rsidR="00AC1FC9">
        <w:t xml:space="preserve"> </w:t>
      </w:r>
      <w:r>
        <w:t>аппарат и его интерпретация.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Структура научной картины мира. Основные этапы становления научной картины</w:t>
      </w:r>
      <w:r w:rsidR="00AC1FC9">
        <w:t xml:space="preserve"> </w:t>
      </w:r>
      <w:r>
        <w:t>мира.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>Основания науки. Идеалы и нормы научного познания.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Философские основания науки. Роль философских идей и принципов в обосновании</w:t>
      </w:r>
      <w:r w:rsidR="00AC1FC9">
        <w:t xml:space="preserve"> </w:t>
      </w:r>
      <w:r>
        <w:t>научного 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Становление развитой научной теории (классический и неклассический варианты</w:t>
      </w:r>
      <w:r w:rsidR="00AC1FC9">
        <w:t xml:space="preserve"> </w:t>
      </w:r>
      <w:r>
        <w:t>формирования теории).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right="20" w:hanging="340"/>
        <w:jc w:val="both"/>
      </w:pPr>
      <w:r>
        <w:t>Взаимодействие традиций и возникновение нового знания. Проблема включения</w:t>
      </w:r>
      <w:r w:rsidR="00AC1FC9">
        <w:t xml:space="preserve"> </w:t>
      </w:r>
      <w:r>
        <w:br/>
        <w:t>новых теоретических представлений в культуру.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t>Научные революции как перестройка оснований науки.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t>Научные революции как точки бифуркации в развитии 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right="20" w:hanging="340"/>
        <w:jc w:val="both"/>
      </w:pPr>
      <w:r>
        <w:t xml:space="preserve">Типы научной рациональности: </w:t>
      </w:r>
      <w:proofErr w:type="gramStart"/>
      <w:r>
        <w:t>классическая</w:t>
      </w:r>
      <w:proofErr w:type="gramEnd"/>
      <w:r>
        <w:t xml:space="preserve">, неклассическая и </w:t>
      </w:r>
      <w:proofErr w:type="spellStart"/>
      <w:r>
        <w:t>посгнеклассическая</w:t>
      </w:r>
      <w:proofErr w:type="spellEnd"/>
      <w:r>
        <w:t>.</w:t>
      </w:r>
      <w:r w:rsidR="00AC1FC9">
        <w:t xml:space="preserve"> </w:t>
      </w:r>
      <w:r>
        <w:t xml:space="preserve">Главные характеристики современной, </w:t>
      </w:r>
      <w:proofErr w:type="spellStart"/>
      <w:r>
        <w:t>постнеклассической</w:t>
      </w:r>
      <w:proofErr w:type="spellEnd"/>
      <w:r>
        <w:t xml:space="preserve"> науки.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>Современные процессы дифференциации и интеграции наук.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>Теория самоорганизации и новые стратегии научного поиска.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t>Глобальный эволюционизм и современная научная картина мира.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>Сближение идеалов естественнонаучного и социально-гуманитарного познания.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right="20" w:hanging="340"/>
        <w:jc w:val="both"/>
      </w:pPr>
      <w:r>
        <w:t>Этические проблемы науки начала XXI века. Свобода и социальная ответственность</w:t>
      </w:r>
      <w:r w:rsidR="00AC1FC9">
        <w:t xml:space="preserve"> </w:t>
      </w:r>
      <w:r>
        <w:t>ученых как фактор, определяющий тенденции развития науки и медицины.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right="20" w:hanging="340"/>
        <w:jc w:val="both"/>
      </w:pPr>
      <w:r>
        <w:t>Проблема гуманитарного контроля в науке и высоких технологиях. Экологическая и</w:t>
      </w:r>
      <w:r w:rsidR="00AC1FC9">
        <w:t xml:space="preserve"> </w:t>
      </w:r>
      <w:r>
        <w:t>социал</w:t>
      </w:r>
      <w:r>
        <w:t>ь</w:t>
      </w:r>
      <w:r>
        <w:t>но-гуманитарная экспертиза научно-технических проектов.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 xml:space="preserve">Философия русского </w:t>
      </w:r>
      <w:proofErr w:type="spellStart"/>
      <w:r>
        <w:t>космизма</w:t>
      </w:r>
      <w:proofErr w:type="spellEnd"/>
      <w:r>
        <w:t xml:space="preserve"> и учение В.И. Вернадского о биосфере, </w:t>
      </w:r>
      <w:proofErr w:type="spellStart"/>
      <w:r>
        <w:t>техносфере</w:t>
      </w:r>
      <w:proofErr w:type="spellEnd"/>
      <w:r>
        <w:t xml:space="preserve"> и</w:t>
      </w:r>
      <w:r w:rsidR="00AC1FC9">
        <w:t xml:space="preserve"> </w:t>
      </w:r>
      <w:r>
        <w:t>ноосфере. Проблемы экологической этики в современной западной философии</w:t>
      </w:r>
      <w:r w:rsidR="00AC1FC9">
        <w:t xml:space="preserve"> </w:t>
      </w:r>
      <w:r>
        <w:t>(</w:t>
      </w:r>
      <w:proofErr w:type="spellStart"/>
      <w:r>
        <w:t>Б.Калликот</w:t>
      </w:r>
      <w:proofErr w:type="spellEnd"/>
      <w:r>
        <w:t xml:space="preserve">, О.Леопольд, </w:t>
      </w:r>
      <w:proofErr w:type="spellStart"/>
      <w:r>
        <w:t>Р.Атгфильд</w:t>
      </w:r>
      <w:proofErr w:type="spellEnd"/>
      <w:r>
        <w:t>).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60" w:right="20" w:hanging="340"/>
        <w:jc w:val="both"/>
      </w:pPr>
      <w:r>
        <w:t xml:space="preserve">Современный экологический кризис как кризис </w:t>
      </w:r>
      <w:proofErr w:type="spellStart"/>
      <w:r>
        <w:t>цивилизационный</w:t>
      </w:r>
      <w:proofErr w:type="spellEnd"/>
      <w:r>
        <w:t>: истоки и</w:t>
      </w:r>
      <w:r w:rsidR="00AC1FC9">
        <w:t xml:space="preserve"> </w:t>
      </w:r>
      <w:r>
        <w:t>тенденции. Напра</w:t>
      </w:r>
      <w:r>
        <w:t>в</w:t>
      </w:r>
      <w:r>
        <w:t>ления изменения биосферы в процессе научно-технической</w:t>
      </w:r>
      <w:r w:rsidR="00AC1FC9">
        <w:t xml:space="preserve"> </w:t>
      </w:r>
      <w:r>
        <w:br/>
        <w:t>революции.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right="20" w:hanging="340"/>
        <w:jc w:val="both"/>
      </w:pPr>
      <w:r>
        <w:t>Школы в науке и медицине. Подготовка научных кадров. Историческое развитие</w:t>
      </w:r>
      <w:r w:rsidR="00AC1FC9">
        <w:t xml:space="preserve"> </w:t>
      </w:r>
      <w:r>
        <w:t>способов трансляции научных знаний (от рукописных изданий до современного</w:t>
      </w:r>
      <w:r>
        <w:br/>
        <w:t>компьютера).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hanging="340"/>
        <w:jc w:val="both"/>
      </w:pPr>
      <w:r>
        <w:t>Компьютеризация науки и ее медико-биологические и социальные последствия.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60" w:right="20" w:hanging="340"/>
        <w:jc w:val="both"/>
      </w:pPr>
      <w:r>
        <w:t xml:space="preserve">Сциентизм и </w:t>
      </w:r>
      <w:proofErr w:type="spellStart"/>
      <w:r>
        <w:t>антисциентизм</w:t>
      </w:r>
      <w:proofErr w:type="spellEnd"/>
      <w:r>
        <w:t>. Возможность и действительность проявления их в</w:t>
      </w:r>
      <w:r w:rsidR="00AC1FC9">
        <w:t xml:space="preserve"> </w:t>
      </w:r>
      <w:r>
        <w:t>медицине.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>Проблема государственного регулирования науки. Наука и экономика. Наука и власть.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60" w:right="20" w:hanging="340"/>
        <w:jc w:val="both"/>
      </w:pPr>
      <w:r>
        <w:t>Онтологические, гносеологические и ценностно-нормативные основания медицины.</w:t>
      </w:r>
      <w:r w:rsidR="00AC1FC9">
        <w:t xml:space="preserve"> </w:t>
      </w:r>
      <w:r>
        <w:t>Взаимосвязь философских и общенаучных категорий и понятий медицины.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360" w:hanging="340"/>
        <w:jc w:val="both"/>
      </w:pPr>
      <w:r>
        <w:t>Философские и методологические аспекты взаимодействия медицины и биологии.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360" w:hanging="340"/>
        <w:jc w:val="both"/>
      </w:pPr>
      <w:r>
        <w:t xml:space="preserve">Психология и медицина. Соотношение </w:t>
      </w:r>
      <w:proofErr w:type="gramStart"/>
      <w:r>
        <w:t>физиологического</w:t>
      </w:r>
      <w:proofErr w:type="gramEnd"/>
      <w:r>
        <w:t xml:space="preserve"> и психического в медицине.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hanging="340"/>
        <w:jc w:val="both"/>
      </w:pPr>
      <w:r>
        <w:t>Общественные науки и медицинское знание.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360" w:hanging="340"/>
        <w:jc w:val="both"/>
      </w:pPr>
      <w:r>
        <w:t>Фундаментальные и прикладные исследования в медицине.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right="20" w:hanging="340"/>
        <w:jc w:val="both"/>
      </w:pPr>
      <w:r>
        <w:t>Мировоззренческая и методологическая функция философии медицины, ее роль в</w:t>
      </w:r>
      <w:r w:rsidR="00AC1FC9">
        <w:t xml:space="preserve"> </w:t>
      </w:r>
      <w:r>
        <w:t>развитии м</w:t>
      </w:r>
      <w:r>
        <w:t>е</w:t>
      </w:r>
      <w:r>
        <w:t>дицинского знания.</w:t>
      </w:r>
    </w:p>
    <w:p w:rsidR="00083EBB" w:rsidRDefault="00AA1500">
      <w:pPr>
        <w:pStyle w:val="31"/>
        <w:framePr w:w="9182" w:h="14131" w:hRule="exact" w:wrap="around" w:vAnchor="page" w:hAnchor="page" w:x="1818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360" w:hanging="340"/>
        <w:jc w:val="both"/>
      </w:pPr>
      <w:r>
        <w:t>Медицина как наука и искусство, теория и практика.</w:t>
      </w:r>
    </w:p>
    <w:p w:rsidR="00083EBB" w:rsidRDefault="00AA1500">
      <w:pPr>
        <w:pStyle w:val="a7"/>
        <w:framePr w:w="9230" w:h="239" w:hRule="exact" w:wrap="around" w:vAnchor="page" w:hAnchor="page" w:x="1794" w:y="15454"/>
        <w:shd w:val="clear" w:color="auto" w:fill="auto"/>
        <w:spacing w:line="210" w:lineRule="exact"/>
        <w:jc w:val="center"/>
      </w:pPr>
      <w:r>
        <w:rPr>
          <w:rStyle w:val="11pt"/>
        </w:rPr>
        <w:t>1</w:t>
      </w:r>
      <w:r w:rsidR="00AC1FC9">
        <w:rPr>
          <w:rStyle w:val="11pt"/>
        </w:rPr>
        <w:t>2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56"/>
        </w:tabs>
        <w:spacing w:line="269" w:lineRule="exact"/>
        <w:ind w:left="400" w:right="40"/>
        <w:jc w:val="both"/>
      </w:pPr>
      <w:r>
        <w:lastRenderedPageBreak/>
        <w:t>Детерминизм и медицина. Проблема причинности (этиологии) в медицине. Телеология</w:t>
      </w:r>
      <w:r w:rsidR="00AC1FC9">
        <w:t xml:space="preserve"> </w:t>
      </w:r>
      <w:r>
        <w:t>и инд</w:t>
      </w:r>
      <w:r>
        <w:t>е</w:t>
      </w:r>
      <w:r>
        <w:t>терминизм.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400" w:right="40"/>
        <w:jc w:val="both"/>
      </w:pPr>
      <w:r>
        <w:t>Структурно-функциональные взаимоотношения в медицине. Системно-структурный и</w:t>
      </w:r>
      <w:r w:rsidR="00AC1FC9">
        <w:t xml:space="preserve"> </w:t>
      </w:r>
      <w:r>
        <w:t>инфо</w:t>
      </w:r>
      <w:r>
        <w:t>р</w:t>
      </w:r>
      <w:r>
        <w:t>мационно-кибернетический методы в медицине.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400"/>
        <w:jc w:val="both"/>
      </w:pPr>
      <w:r>
        <w:t>Проблема сознания. Сознание и психика в норме и в патологии.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56"/>
        </w:tabs>
        <w:spacing w:line="269" w:lineRule="exact"/>
        <w:ind w:left="400" w:right="40"/>
        <w:jc w:val="both"/>
      </w:pPr>
      <w:r>
        <w:t xml:space="preserve">Диагноз как специфическая познавательная процедура в медицине. </w:t>
      </w:r>
      <w:proofErr w:type="spellStart"/>
      <w:r>
        <w:t>Дополнительность</w:t>
      </w:r>
      <w:proofErr w:type="spellEnd"/>
      <w:r w:rsidR="00AC1FC9">
        <w:t xml:space="preserve"> </w:t>
      </w:r>
      <w:proofErr w:type="gramStart"/>
      <w:r>
        <w:t>клин</w:t>
      </w:r>
      <w:r>
        <w:t>и</w:t>
      </w:r>
      <w:r>
        <w:t>ко-нозологического</w:t>
      </w:r>
      <w:proofErr w:type="gramEnd"/>
      <w:r>
        <w:t xml:space="preserve"> и экзистенциально-антропологического подходов в</w:t>
      </w:r>
      <w:r w:rsidR="00AC1FC9">
        <w:t xml:space="preserve"> </w:t>
      </w:r>
      <w:r>
        <w:t>диагностике.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400" w:right="40"/>
        <w:jc w:val="both"/>
      </w:pPr>
      <w:r>
        <w:t>Философские и методологические проблемы нозологии (нозологическая единица,</w:t>
      </w:r>
      <w:r w:rsidR="00AC1FC9">
        <w:t xml:space="preserve"> </w:t>
      </w:r>
      <w:r>
        <w:t>норма, пат</w:t>
      </w:r>
      <w:r>
        <w:t>о</w:t>
      </w:r>
      <w:r>
        <w:t>логия, уровень патологии, здоровье-болезнь, патология-норма).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1"/>
        </w:tabs>
        <w:spacing w:line="269" w:lineRule="exact"/>
        <w:ind w:left="400" w:right="40"/>
        <w:jc w:val="both"/>
      </w:pPr>
      <w:r>
        <w:t>Болезнь и личность больного. Ценность жизни вообще и жизни человека.</w:t>
      </w:r>
      <w:r w:rsidR="00AC1FC9">
        <w:t xml:space="preserve"> </w:t>
      </w:r>
      <w:proofErr w:type="spellStart"/>
      <w:r>
        <w:t>Гуманизация</w:t>
      </w:r>
      <w:proofErr w:type="spellEnd"/>
      <w:r>
        <w:t xml:space="preserve"> медицины и здравоохранения.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400" w:right="40"/>
        <w:jc w:val="both"/>
      </w:pPr>
      <w:r>
        <w:t>Основы биоэтики: границы эксперимента на человеке, проблема эвтаназии,</w:t>
      </w:r>
      <w:r w:rsidR="00AC1FC9">
        <w:t xml:space="preserve"> </w:t>
      </w:r>
      <w:proofErr w:type="spellStart"/>
      <w:r>
        <w:t>трансплант</w:t>
      </w:r>
      <w:r>
        <w:t>а</w:t>
      </w:r>
      <w:r>
        <w:t>ции</w:t>
      </w:r>
      <w:proofErr w:type="gramStart"/>
      <w:r>
        <w:t>,а</w:t>
      </w:r>
      <w:proofErr w:type="gramEnd"/>
      <w:r>
        <w:t>борта</w:t>
      </w:r>
      <w:proofErr w:type="spellEnd"/>
      <w:r>
        <w:t xml:space="preserve"> и др.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69" w:lineRule="exact"/>
        <w:ind w:left="400" w:right="40"/>
        <w:jc w:val="both"/>
      </w:pPr>
      <w:r>
        <w:t>Социально-биологическая обусловленность здоровья и болезни человека. Проблема</w:t>
      </w:r>
      <w:r w:rsidR="00AC1FC9">
        <w:t xml:space="preserve"> </w:t>
      </w:r>
      <w:proofErr w:type="spellStart"/>
      <w:r>
        <w:t>редукци</w:t>
      </w:r>
      <w:r>
        <w:t>о</w:t>
      </w:r>
      <w:r>
        <w:t>низма</w:t>
      </w:r>
      <w:proofErr w:type="spellEnd"/>
      <w:r>
        <w:t xml:space="preserve"> в современной медицине.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400" w:right="40"/>
        <w:jc w:val="both"/>
      </w:pPr>
      <w:r>
        <w:t>Здоровье и болезнь, их место в системе социальных ценностей человека и общества.</w:t>
      </w:r>
      <w:r w:rsidR="00AC1FC9">
        <w:t xml:space="preserve"> </w:t>
      </w:r>
      <w:r>
        <w:t>Социальная этиология здоровья и болезни. Болезни цивилизации.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400" w:right="40"/>
        <w:jc w:val="both"/>
      </w:pPr>
      <w:r>
        <w:t xml:space="preserve">Движение от </w:t>
      </w:r>
      <w:proofErr w:type="gramStart"/>
      <w:r>
        <w:t>абстрактного</w:t>
      </w:r>
      <w:proofErr w:type="gramEnd"/>
      <w:r>
        <w:t xml:space="preserve"> к конкретному в медицинском познании. Исторический и</w:t>
      </w:r>
      <w:r w:rsidR="00AC1FC9">
        <w:t xml:space="preserve"> </w:t>
      </w:r>
      <w:r>
        <w:t>логический методы в медицине.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0"/>
        </w:tabs>
        <w:spacing w:line="269" w:lineRule="exact"/>
        <w:ind w:left="400" w:right="40"/>
        <w:jc w:val="both"/>
      </w:pPr>
      <w:r>
        <w:t>Структура теоретического знания в медицине: проблема, гипотеза, закон, теория,</w:t>
      </w:r>
      <w:r w:rsidR="00AC1FC9">
        <w:t xml:space="preserve"> </w:t>
      </w:r>
      <w:proofErr w:type="spellStart"/>
      <w:r>
        <w:t>мультидисц</w:t>
      </w:r>
      <w:r>
        <w:t>и</w:t>
      </w:r>
      <w:r>
        <w:t>плинарный</w:t>
      </w:r>
      <w:proofErr w:type="spellEnd"/>
      <w:r>
        <w:t xml:space="preserve"> синтез. Идеалы научности современного медицинского</w:t>
      </w:r>
      <w:r w:rsidR="00AC1FC9">
        <w:t xml:space="preserve"> </w:t>
      </w:r>
      <w:r>
        <w:t>знания.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400"/>
        <w:jc w:val="both"/>
      </w:pPr>
      <w:r>
        <w:t>Бинарные оппозиции как элемент диалектического подхода в медицине.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400"/>
        <w:jc w:val="both"/>
      </w:pPr>
      <w:r>
        <w:t>Истина и своеобразие её проявления и постижения в медицинском познании.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56"/>
        </w:tabs>
        <w:spacing w:line="269" w:lineRule="exact"/>
        <w:ind w:left="400"/>
        <w:jc w:val="both"/>
      </w:pPr>
      <w:r>
        <w:t>Язык науки. Языковые аспекты в медицинской науке и практике.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400" w:right="40"/>
        <w:jc w:val="both"/>
      </w:pPr>
      <w:r>
        <w:t>Количество, качество и мера, их методологическое значение в философии медицины.</w:t>
      </w:r>
      <w:r w:rsidR="00AC1FC9">
        <w:t xml:space="preserve"> </w:t>
      </w:r>
      <w:r>
        <w:t>Мера и норма в медицине.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6"/>
        </w:tabs>
        <w:spacing w:line="269" w:lineRule="exact"/>
        <w:ind w:left="400"/>
        <w:jc w:val="both"/>
      </w:pPr>
      <w:r>
        <w:t>Практика и её значение в развитии науки и медицины.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75"/>
        </w:tabs>
        <w:spacing w:line="278" w:lineRule="exact"/>
        <w:ind w:left="400" w:right="40"/>
        <w:jc w:val="both"/>
      </w:pPr>
      <w:r>
        <w:t>Соотношение общего и специфичного, внешнего и внутреннего в медицине. Общее и</w:t>
      </w:r>
      <w:r w:rsidR="00AC1FC9">
        <w:t xml:space="preserve"> </w:t>
      </w:r>
      <w:r>
        <w:t>частное в патологии.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1"/>
          <w:numId w:val="4"/>
        </w:numPr>
        <w:shd w:val="clear" w:color="auto" w:fill="auto"/>
        <w:tabs>
          <w:tab w:val="left" w:pos="366"/>
        </w:tabs>
        <w:spacing w:after="236"/>
        <w:ind w:left="400" w:right="40"/>
        <w:jc w:val="both"/>
      </w:pPr>
      <w:r>
        <w:t xml:space="preserve">Единство социальных и </w:t>
      </w:r>
      <w:proofErr w:type="spellStart"/>
      <w:r>
        <w:t>внутринаучных</w:t>
      </w:r>
      <w:proofErr w:type="spellEnd"/>
      <w:r>
        <w:t xml:space="preserve"> ценностей в медицинском познании и</w:t>
      </w:r>
      <w:r w:rsidR="00AC1FC9">
        <w:t xml:space="preserve"> </w:t>
      </w:r>
      <w:r>
        <w:t>практике.</w:t>
      </w:r>
    </w:p>
    <w:p w:rsidR="00083EBB" w:rsidRDefault="00AA1500">
      <w:pPr>
        <w:pStyle w:val="20"/>
        <w:framePr w:w="9216" w:h="14160" w:hRule="exact" w:wrap="around" w:vAnchor="page" w:hAnchor="page" w:x="2072" w:y="1185"/>
        <w:shd w:val="clear" w:color="auto" w:fill="auto"/>
        <w:spacing w:line="278" w:lineRule="exact"/>
        <w:ind w:right="760"/>
      </w:pPr>
      <w:bookmarkStart w:id="8" w:name="bookmark8"/>
      <w:r>
        <w:t>ПРИМЕРНЫЕ ТЕМЫ РЕФЕРАТОВ</w:t>
      </w:r>
      <w:r>
        <w:br/>
      </w:r>
      <w:r>
        <w:rPr>
          <w:rStyle w:val="2105pt"/>
        </w:rPr>
        <w:t>(общая часть)</w:t>
      </w:r>
      <w:bookmarkEnd w:id="8"/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Исторические источники о врачевании в древнем Египте.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50"/>
        </w:tabs>
        <w:spacing w:line="269" w:lineRule="exact"/>
        <w:ind w:left="400" w:firstLine="0"/>
      </w:pPr>
      <w:proofErr w:type="spellStart"/>
      <w:r>
        <w:t>Аюверда</w:t>
      </w:r>
      <w:proofErr w:type="spellEnd"/>
      <w:r>
        <w:t xml:space="preserve"> - система традиционной древнеиндийской медицины.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50"/>
        </w:tabs>
        <w:spacing w:line="269" w:lineRule="exact"/>
        <w:ind w:left="400" w:firstLine="0"/>
      </w:pPr>
      <w:r>
        <w:t>Философские основы китайской традиционной медицины.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50"/>
        </w:tabs>
        <w:spacing w:line="269" w:lineRule="exact"/>
        <w:ind w:left="400" w:firstLine="0"/>
      </w:pPr>
      <w:r>
        <w:t>История развития и физиологические основы иглотерапии.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41"/>
        </w:tabs>
        <w:spacing w:line="269" w:lineRule="exact"/>
        <w:ind w:left="400" w:firstLine="0"/>
      </w:pPr>
      <w:r>
        <w:t>Врачевание и медицина античной Греции.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41"/>
        </w:tabs>
        <w:spacing w:line="269" w:lineRule="exact"/>
        <w:ind w:left="400" w:firstLine="0"/>
      </w:pPr>
      <w:r>
        <w:t>Гиппократ и «</w:t>
      </w:r>
      <w:proofErr w:type="spellStart"/>
      <w:r>
        <w:t>Гиппократов</w:t>
      </w:r>
      <w:proofErr w:type="spellEnd"/>
      <w:r>
        <w:t xml:space="preserve"> сборник».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46"/>
        </w:tabs>
        <w:spacing w:line="269" w:lineRule="exact"/>
        <w:ind w:left="400" w:firstLine="0"/>
      </w:pPr>
      <w:r>
        <w:t>Медицина Древнего Рима. Клавдий Гален.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41"/>
        </w:tabs>
        <w:spacing w:line="269" w:lineRule="exact"/>
        <w:ind w:left="400" w:firstLine="0"/>
      </w:pPr>
      <w:r>
        <w:t>Медицина в халифатах.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41"/>
        </w:tabs>
        <w:spacing w:line="269" w:lineRule="exact"/>
        <w:ind w:left="400" w:firstLine="0"/>
      </w:pPr>
      <w:r>
        <w:t xml:space="preserve">Абу Али </w:t>
      </w:r>
      <w:proofErr w:type="spellStart"/>
      <w:r>
        <w:t>ибн-Сина</w:t>
      </w:r>
      <w:proofErr w:type="spellEnd"/>
      <w:r>
        <w:t xml:space="preserve"> - ученый-энциклопедист средневекового Востока.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31"/>
        </w:tabs>
        <w:spacing w:line="269" w:lineRule="exact"/>
        <w:ind w:left="400" w:firstLine="0"/>
      </w:pPr>
      <w:r>
        <w:t>«Канон врачебной науки» Ибн-Сины в истории медицины.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Врачевание и медицина в Древнерусском государстве.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Медицина в Западной Европе в период классического Средневековья.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Парацельс.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31"/>
        </w:tabs>
        <w:spacing w:line="269" w:lineRule="exact"/>
        <w:ind w:left="400" w:firstLine="0"/>
      </w:pPr>
      <w:r>
        <w:t>Становление медицинского образования в Западной Европе.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Медицина эпохи Возрождения.</w:t>
      </w:r>
    </w:p>
    <w:p w:rsidR="00083EBB" w:rsidRDefault="00AA1500">
      <w:pPr>
        <w:pStyle w:val="31"/>
        <w:framePr w:w="9216" w:h="14160" w:hRule="exact" w:wrap="around" w:vAnchor="page" w:hAnchor="page" w:x="2072" w:y="1185"/>
        <w:numPr>
          <w:ilvl w:val="2"/>
          <w:numId w:val="4"/>
        </w:numPr>
        <w:shd w:val="clear" w:color="auto" w:fill="auto"/>
        <w:tabs>
          <w:tab w:val="left" w:pos="726"/>
        </w:tabs>
        <w:spacing w:line="269" w:lineRule="exact"/>
        <w:ind w:left="400" w:firstLine="0"/>
      </w:pPr>
      <w:r>
        <w:t>Андреас Везалий и начало научной анатомии.</w:t>
      </w:r>
    </w:p>
    <w:p w:rsidR="00083EBB" w:rsidRDefault="00AA1500">
      <w:pPr>
        <w:pStyle w:val="a7"/>
        <w:framePr w:wrap="around" w:vAnchor="page" w:hAnchor="page" w:x="6604" w:y="15416"/>
        <w:shd w:val="clear" w:color="auto" w:fill="auto"/>
        <w:spacing w:line="210" w:lineRule="exact"/>
        <w:jc w:val="both"/>
      </w:pPr>
      <w:r>
        <w:rPr>
          <w:rStyle w:val="11pt"/>
        </w:rPr>
        <w:t>1</w:t>
      </w:r>
      <w:r w:rsidR="00AC1FC9">
        <w:rPr>
          <w:rStyle w:val="11pt"/>
        </w:rPr>
        <w:t>3</w:t>
      </w:r>
    </w:p>
    <w:p w:rsidR="00083EBB" w:rsidRDefault="00083EBB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3EBB" w:rsidRDefault="00083EBB">
      <w:pPr>
        <w:rPr>
          <w:sz w:val="2"/>
          <w:szCs w:val="2"/>
        </w:rPr>
      </w:pP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56"/>
        </w:tabs>
        <w:ind w:left="360" w:hanging="340"/>
      </w:pPr>
      <w:r>
        <w:t>Уильям Гарвей.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56"/>
        </w:tabs>
        <w:ind w:left="360" w:hanging="340"/>
      </w:pPr>
      <w:r>
        <w:t>Медицина в Московском государстве.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56"/>
        </w:tabs>
        <w:ind w:left="360" w:hanging="340"/>
      </w:pPr>
      <w:r>
        <w:t>Реформа Петра I в области образования и медицины.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0"/>
        </w:tabs>
        <w:ind w:left="360" w:hanging="340"/>
      </w:pPr>
      <w:r>
        <w:t>Становление и развитие медицинского образования в России.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0"/>
        </w:tabs>
        <w:ind w:left="360" w:hanging="340"/>
      </w:pPr>
      <w:r>
        <w:t>Русская общественная медицина.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5"/>
        </w:tabs>
        <w:ind w:left="360" w:hanging="340"/>
      </w:pPr>
      <w:r>
        <w:t>История земской медицины в России.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Международный Красный Крест: история становления и деятельность.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История Всемирной организации здравоохранения.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2"/>
          <w:numId w:val="4"/>
        </w:numPr>
        <w:shd w:val="clear" w:color="auto" w:fill="auto"/>
        <w:tabs>
          <w:tab w:val="left" w:pos="380"/>
        </w:tabs>
        <w:spacing w:after="291"/>
        <w:ind w:left="360" w:hanging="340"/>
      </w:pPr>
      <w:r>
        <w:t>Нобелевские премии по физиологии и медицине.</w:t>
      </w:r>
    </w:p>
    <w:p w:rsidR="00083EBB" w:rsidRDefault="00AA1500">
      <w:pPr>
        <w:pStyle w:val="20"/>
        <w:framePr w:w="8890" w:h="10834" w:hRule="exact" w:wrap="around" w:vAnchor="page" w:hAnchor="page" w:x="2120" w:y="1158"/>
        <w:shd w:val="clear" w:color="auto" w:fill="auto"/>
        <w:spacing w:after="207" w:line="210" w:lineRule="exact"/>
        <w:ind w:left="1520"/>
        <w:jc w:val="left"/>
      </w:pPr>
      <w:r>
        <w:t>(вариативная часть - в зависимости от специальности)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1"/>
        </w:tabs>
        <w:ind w:left="360" w:hanging="340"/>
      </w:pPr>
      <w:r>
        <w:t>История анатомии.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5"/>
        </w:tabs>
        <w:ind w:left="360" w:hanging="340"/>
      </w:pPr>
      <w:r>
        <w:t>Становление и развитие анатомии в России.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История патологической анатомии и патологической физиологии.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90"/>
        </w:tabs>
        <w:ind w:left="360" w:hanging="340"/>
      </w:pPr>
      <w:r>
        <w:t>Становление и развитие микробиологии.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70"/>
        </w:tabs>
        <w:ind w:left="360" w:hanging="340"/>
      </w:pPr>
      <w:r>
        <w:t>Луи Пастер в истории медицины.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Становление и развитие физиологии.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75"/>
        </w:tabs>
        <w:ind w:left="360" w:hanging="340"/>
      </w:pPr>
      <w:r>
        <w:t>И.М. Сеченов - отец русской физиологии.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70"/>
        </w:tabs>
        <w:ind w:left="360" w:hanging="340"/>
      </w:pPr>
      <w:r>
        <w:t>И.П. Павлов - «первый физиолог мира».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75"/>
        </w:tabs>
        <w:ind w:left="360" w:hanging="340"/>
      </w:pPr>
      <w:r>
        <w:t>История медицинской генетики.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56"/>
        </w:tabs>
        <w:ind w:left="360" w:hanging="340"/>
      </w:pPr>
      <w:r>
        <w:t>Развитие методов обследования больного.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56"/>
        </w:tabs>
        <w:ind w:left="360" w:hanging="340"/>
      </w:pPr>
      <w:r>
        <w:t>История развития учения о внутренних болезнях.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1"/>
        </w:tabs>
        <w:ind w:left="360" w:hanging="340"/>
      </w:pPr>
      <w:r>
        <w:t>История наркоза.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51"/>
        </w:tabs>
        <w:ind w:left="360" w:hanging="340"/>
      </w:pPr>
      <w:r>
        <w:t>Жизнь и деятельность выдающихся российских медиков.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56"/>
        </w:tabs>
        <w:ind w:left="360" w:hanging="340"/>
      </w:pPr>
      <w:r>
        <w:t>Рождение антисептики и асептики.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56"/>
        </w:tabs>
        <w:ind w:left="360" w:hanging="340"/>
      </w:pPr>
      <w:r>
        <w:t>История переливания крови.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1"/>
        </w:tabs>
        <w:ind w:left="360" w:hanging="340"/>
      </w:pPr>
      <w:r>
        <w:t>История родовспоможения, акушерства и гинекологии.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6"/>
        </w:tabs>
        <w:ind w:left="360" w:hanging="340"/>
      </w:pPr>
      <w:r>
        <w:t>Становление и развитие педиатрии в России.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1"/>
        </w:tabs>
        <w:ind w:left="360" w:hanging="340"/>
      </w:pPr>
      <w:r>
        <w:t>История сестринского дела в России.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61"/>
        </w:tabs>
        <w:ind w:left="360" w:hanging="340"/>
      </w:pPr>
      <w:r>
        <w:t>История учения об инфекционных болезнях.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5"/>
        </w:tabs>
        <w:ind w:left="360" w:hanging="340"/>
      </w:pPr>
      <w:r>
        <w:t>Становление и развитие экспериментальной гигиены.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История зубоврачевания и стоматологии.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5"/>
        </w:tabs>
        <w:ind w:left="360" w:hanging="340"/>
      </w:pPr>
      <w:r>
        <w:t>История военной медицины.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История психиатрии.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История офтальмологии.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Опыты врачей на себе.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Не врачи в медицине.</w:t>
      </w:r>
    </w:p>
    <w:p w:rsidR="00083EBB" w:rsidRDefault="00AA1500">
      <w:pPr>
        <w:pStyle w:val="31"/>
        <w:framePr w:w="8890" w:h="10834" w:hRule="exact" w:wrap="around" w:vAnchor="page" w:hAnchor="page" w:x="2120" w:y="1158"/>
        <w:numPr>
          <w:ilvl w:val="3"/>
          <w:numId w:val="4"/>
        </w:numPr>
        <w:shd w:val="clear" w:color="auto" w:fill="auto"/>
        <w:tabs>
          <w:tab w:val="left" w:pos="385"/>
        </w:tabs>
        <w:ind w:left="360" w:hanging="340"/>
      </w:pPr>
      <w:r>
        <w:t>Становление и развитие учения о пересадке органов и тканей.</w:t>
      </w:r>
    </w:p>
    <w:p w:rsidR="00083EBB" w:rsidRDefault="00AA1500" w:rsidP="00F06CFC">
      <w:pPr>
        <w:pStyle w:val="11"/>
        <w:framePr w:w="8890" w:h="2917" w:hRule="exact" w:wrap="around" w:vAnchor="page" w:hAnchor="page" w:x="2012" w:y="11956"/>
        <w:shd w:val="clear" w:color="auto" w:fill="auto"/>
        <w:spacing w:before="0" w:after="346" w:line="260" w:lineRule="exact"/>
        <w:ind w:left="3380"/>
      </w:pPr>
      <w:bookmarkStart w:id="9" w:name="bookmark9"/>
      <w:r>
        <w:t>ЛИТЕРАТУРА</w:t>
      </w:r>
      <w:bookmarkEnd w:id="9"/>
    </w:p>
    <w:p w:rsidR="00083EBB" w:rsidRDefault="00AA1500" w:rsidP="00F06CFC">
      <w:pPr>
        <w:pStyle w:val="24"/>
        <w:framePr w:w="8890" w:h="2917" w:hRule="exact" w:wrap="around" w:vAnchor="page" w:hAnchor="page" w:x="2012" w:y="11956"/>
        <w:shd w:val="clear" w:color="auto" w:fill="auto"/>
        <w:spacing w:before="0" w:after="0" w:line="274" w:lineRule="exact"/>
        <w:ind w:left="2980"/>
      </w:pPr>
      <w:bookmarkStart w:id="10" w:name="bookmark10"/>
      <w:r>
        <w:t>Основная литература</w:t>
      </w:r>
      <w:bookmarkEnd w:id="10"/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56"/>
        </w:tabs>
        <w:ind w:left="360" w:hanging="340"/>
      </w:pPr>
      <w:r>
        <w:t xml:space="preserve">Бондаренко Н. Г. и др. Лекции по философии науки. - Ростов </w:t>
      </w:r>
      <w:proofErr w:type="spellStart"/>
      <w:r>
        <w:t>н</w:t>
      </w:r>
      <w:proofErr w:type="spellEnd"/>
      <w:r>
        <w:t>/Д., 2008.</w:t>
      </w:r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80"/>
        </w:tabs>
        <w:ind w:left="360" w:hanging="340"/>
      </w:pPr>
      <w:r>
        <w:t>Введение в историю и философию науки</w:t>
      </w:r>
      <w:proofErr w:type="gramStart"/>
      <w:r>
        <w:t xml:space="preserve"> / П</w:t>
      </w:r>
      <w:proofErr w:type="gramEnd"/>
      <w:r>
        <w:t>од ред. С. А. Лебедева. - М., 2007.</w:t>
      </w:r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75"/>
        </w:tabs>
        <w:ind w:left="360" w:hanging="340"/>
      </w:pPr>
      <w:proofErr w:type="spellStart"/>
      <w:r>
        <w:t>Голубинцев</w:t>
      </w:r>
      <w:proofErr w:type="spellEnd"/>
      <w:r>
        <w:t xml:space="preserve"> В. О. и. др. Философия науки. - М., 2007.</w:t>
      </w:r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80"/>
        </w:tabs>
        <w:ind w:left="360" w:hanging="340"/>
      </w:pPr>
      <w:proofErr w:type="spellStart"/>
      <w:r>
        <w:t>Зеленов</w:t>
      </w:r>
      <w:proofErr w:type="spellEnd"/>
      <w:r>
        <w:t xml:space="preserve"> Л. А. История и философия науки. - М., 2008.</w:t>
      </w:r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75"/>
        </w:tabs>
        <w:ind w:left="360" w:right="200" w:hanging="340"/>
      </w:pPr>
      <w:r>
        <w:t>Классическая философия науки: Хрестоматия</w:t>
      </w:r>
      <w:proofErr w:type="gramStart"/>
      <w:r>
        <w:t xml:space="preserve"> / П</w:t>
      </w:r>
      <w:proofErr w:type="gramEnd"/>
      <w:r>
        <w:t xml:space="preserve">од ред. В. И. </w:t>
      </w:r>
      <w:proofErr w:type="spellStart"/>
      <w:r>
        <w:t>Пржиленского</w:t>
      </w:r>
      <w:proofErr w:type="spellEnd"/>
      <w:r>
        <w:t>. -</w:t>
      </w:r>
      <w:r w:rsidR="00AC1FC9">
        <w:t xml:space="preserve"> </w:t>
      </w:r>
      <w:r>
        <w:t xml:space="preserve">Ростов </w:t>
      </w:r>
      <w:proofErr w:type="spellStart"/>
      <w:r>
        <w:t>н</w:t>
      </w:r>
      <w:proofErr w:type="spellEnd"/>
      <w:r>
        <w:t>/Д., 2007.</w:t>
      </w:r>
    </w:p>
    <w:p w:rsidR="00083EBB" w:rsidRDefault="00AA1500" w:rsidP="00F06CFC">
      <w:pPr>
        <w:pStyle w:val="31"/>
        <w:framePr w:w="8890" w:h="2917" w:hRule="exact" w:wrap="around" w:vAnchor="page" w:hAnchor="page" w:x="2012" w:y="11956"/>
        <w:numPr>
          <w:ilvl w:val="4"/>
          <w:numId w:val="4"/>
        </w:numPr>
        <w:shd w:val="clear" w:color="auto" w:fill="auto"/>
        <w:tabs>
          <w:tab w:val="left" w:pos="380"/>
        </w:tabs>
        <w:ind w:left="360" w:hanging="340"/>
      </w:pPr>
      <w:proofErr w:type="spellStart"/>
      <w:r>
        <w:t>Кохановский</w:t>
      </w:r>
      <w:proofErr w:type="spellEnd"/>
      <w:r>
        <w:t xml:space="preserve"> В. П. и др. Основы философии науки. - Ростов </w:t>
      </w:r>
      <w:proofErr w:type="spellStart"/>
      <w:r>
        <w:t>н</w:t>
      </w:r>
      <w:proofErr w:type="spellEnd"/>
      <w:r>
        <w:t>/Д., 2007.</w:t>
      </w:r>
    </w:p>
    <w:p w:rsidR="00083EBB" w:rsidRDefault="00F06CFC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pict>
          <v:rect id="_x0000_s1027" style="position:absolute;margin-left:303.65pt;margin-top:778pt;width:31.25pt;height:19.7pt;z-index:251656704" stroked="f">
            <v:textbox>
              <w:txbxContent>
                <w:p w:rsidR="00F06CFC" w:rsidRDefault="00F06CFC" w:rsidP="00F06CFC">
                  <w:pPr>
                    <w:pStyle w:val="a7"/>
                    <w:shd w:val="clear" w:color="auto" w:fill="auto"/>
                    <w:spacing w:line="210" w:lineRule="exact"/>
                    <w:jc w:val="both"/>
                  </w:pPr>
                  <w:r>
                    <w:rPr>
                      <w:rStyle w:val="11pt"/>
                    </w:rPr>
                    <w:t>14</w:t>
                  </w:r>
                </w:p>
                <w:p w:rsidR="00F06CFC" w:rsidRDefault="00F06CFC"/>
              </w:txbxContent>
            </v:textbox>
          </v:rect>
        </w:pict>
      </w:r>
    </w:p>
    <w:p w:rsidR="00083EBB" w:rsidRDefault="00083EBB">
      <w:pPr>
        <w:rPr>
          <w:sz w:val="2"/>
          <w:szCs w:val="2"/>
        </w:rPr>
      </w:pP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35"/>
        </w:tabs>
        <w:ind w:left="720" w:right="100" w:hanging="340"/>
      </w:pPr>
      <w:r>
        <w:t>Основы философии науки: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аспирантов / В. П. </w:t>
      </w:r>
      <w:proofErr w:type="spellStart"/>
      <w:r>
        <w:t>Кохановский</w:t>
      </w:r>
      <w:proofErr w:type="spellEnd"/>
      <w:r>
        <w:t xml:space="preserve"> и др.</w:t>
      </w:r>
      <w:r w:rsidR="00AC1FC9">
        <w:t xml:space="preserve"> </w:t>
      </w:r>
      <w:r>
        <w:t xml:space="preserve">- Ростов </w:t>
      </w:r>
      <w:proofErr w:type="spellStart"/>
      <w:r>
        <w:t>н</w:t>
      </w:r>
      <w:proofErr w:type="spellEnd"/>
      <w:r>
        <w:t>/Д : Феникс, 2007, 2008. - 599 с.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26"/>
        </w:tabs>
        <w:ind w:left="720" w:hanging="340"/>
      </w:pPr>
      <w:proofErr w:type="spellStart"/>
      <w:r>
        <w:t>Рузавин</w:t>
      </w:r>
      <w:proofErr w:type="spellEnd"/>
      <w:r>
        <w:t xml:space="preserve"> Г. И. Методология научного познания. - М., 2009.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40"/>
        </w:tabs>
        <w:ind w:left="720" w:hanging="340"/>
      </w:pPr>
      <w:proofErr w:type="gramStart"/>
      <w:r>
        <w:t>Степин</w:t>
      </w:r>
      <w:proofErr w:type="gramEnd"/>
      <w:r>
        <w:t xml:space="preserve"> В. С. Философия науки: Общие проблемы. - М., 2007.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21"/>
        </w:tabs>
        <w:ind w:left="720" w:right="100" w:hanging="340"/>
      </w:pPr>
      <w:r>
        <w:t>Философия науки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М. Старостина, В. И. </w:t>
      </w:r>
      <w:proofErr w:type="spellStart"/>
      <w:r>
        <w:t>Стрюковского</w:t>
      </w:r>
      <w:proofErr w:type="spellEnd"/>
      <w:r>
        <w:t>. - М.,</w:t>
      </w:r>
      <w:r w:rsidR="00AC1FC9">
        <w:t xml:space="preserve"> </w:t>
      </w:r>
      <w:r>
        <w:t>2009.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21"/>
        </w:tabs>
        <w:ind w:left="720" w:right="100" w:hanging="340"/>
      </w:pPr>
      <w:r>
        <w:t>Философия науки: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урс: учеб. пособие [для аспирантов] / С. А. Лебедев и др.;</w:t>
      </w:r>
      <w:r w:rsidR="00AC1FC9">
        <w:t xml:space="preserve"> </w:t>
      </w:r>
      <w:r>
        <w:t xml:space="preserve">под ред. С. А. Лебедева. - М.: Академический Проект: </w:t>
      </w:r>
      <w:proofErr w:type="spellStart"/>
      <w:r>
        <w:t>Альма</w:t>
      </w:r>
      <w:proofErr w:type="spellEnd"/>
      <w:r>
        <w:t xml:space="preserve"> Матер, 2007. - 725 с.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21"/>
        </w:tabs>
        <w:ind w:left="720" w:right="100" w:hanging="340"/>
      </w:pPr>
      <w:r>
        <w:t>Философия науки: учеб. пособие</w:t>
      </w:r>
      <w:proofErr w:type="gramStart"/>
      <w:r>
        <w:t xml:space="preserve"> / П</w:t>
      </w:r>
      <w:proofErr w:type="gramEnd"/>
      <w:r>
        <w:t xml:space="preserve">од ред. Липкина А.И. - М., </w:t>
      </w:r>
      <w:proofErr w:type="spellStart"/>
      <w:r w:rsidRPr="00415EA9">
        <w:rPr>
          <w:rStyle w:val="12"/>
          <w:lang w:val="ru-RU"/>
        </w:rPr>
        <w:t>Эксмо</w:t>
      </w:r>
      <w:proofErr w:type="spellEnd"/>
      <w:r w:rsidRPr="00415EA9">
        <w:rPr>
          <w:rStyle w:val="12"/>
          <w:lang w:val="ru-RU"/>
        </w:rPr>
        <w:t>,</w:t>
      </w:r>
      <w:r>
        <w:t xml:space="preserve"> 2007. </w:t>
      </w:r>
      <w:r w:rsidR="00AC1FC9">
        <w:t>–</w:t>
      </w:r>
      <w:r>
        <w:t xml:space="preserve"> 608</w:t>
      </w:r>
      <w:r w:rsidR="00AC1FC9">
        <w:t xml:space="preserve"> </w:t>
      </w:r>
      <w:r>
        <w:t>с.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4"/>
          <w:numId w:val="4"/>
        </w:numPr>
        <w:shd w:val="clear" w:color="auto" w:fill="auto"/>
        <w:tabs>
          <w:tab w:val="left" w:pos="721"/>
        </w:tabs>
        <w:spacing w:after="311"/>
        <w:ind w:left="720" w:right="100" w:hanging="340"/>
      </w:pPr>
      <w:r>
        <w:t>Философия науки: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аспирантов и </w:t>
      </w:r>
      <w:proofErr w:type="spellStart"/>
      <w:r>
        <w:t>соиск</w:t>
      </w:r>
      <w:proofErr w:type="spellEnd"/>
      <w:r>
        <w:t>. учен. степ. / Т. Г.</w:t>
      </w:r>
      <w:r w:rsidR="00AC1FC9">
        <w:t xml:space="preserve"> </w:t>
      </w:r>
      <w:proofErr w:type="spellStart"/>
      <w:r>
        <w:t>Лешкевич</w:t>
      </w:r>
      <w:proofErr w:type="spellEnd"/>
      <w:r>
        <w:t xml:space="preserve">; [отв. ред.: И. К. </w:t>
      </w:r>
      <w:proofErr w:type="spellStart"/>
      <w:r>
        <w:t>Лисеев</w:t>
      </w:r>
      <w:proofErr w:type="spellEnd"/>
      <w:r>
        <w:t>]. - М.: ИНФРА-М, 2008. - 268 с</w:t>
      </w:r>
    </w:p>
    <w:p w:rsidR="00083EBB" w:rsidRDefault="00AA1500" w:rsidP="00F06CFC">
      <w:pPr>
        <w:pStyle w:val="24"/>
        <w:framePr w:w="9437" w:h="12264" w:hRule="exact" w:wrap="around" w:vAnchor="page" w:hAnchor="page" w:x="1672" w:y="572"/>
        <w:shd w:val="clear" w:color="auto" w:fill="auto"/>
        <w:spacing w:before="0" w:after="197" w:line="260" w:lineRule="exact"/>
        <w:ind w:left="2880"/>
      </w:pPr>
      <w:bookmarkStart w:id="11" w:name="bookmark11"/>
      <w:r>
        <w:t>Дополнительная литература</w:t>
      </w:r>
      <w:bookmarkEnd w:id="11"/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1028"/>
        </w:tabs>
        <w:ind w:left="20" w:firstLine="0"/>
      </w:pPr>
      <w:r>
        <w:t>Анохин</w:t>
      </w:r>
      <w:r w:rsidR="00AC1FC9">
        <w:t xml:space="preserve"> </w:t>
      </w:r>
      <w:r>
        <w:rPr>
          <w:lang w:val="en-US"/>
        </w:rPr>
        <w:t>AM</w:t>
      </w:r>
      <w:r w:rsidRPr="00BC53DD">
        <w:t xml:space="preserve">. </w:t>
      </w:r>
      <w:r>
        <w:t>Проблемы знания в медицине: методологические аспекты. М., 1995.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55"/>
        </w:tabs>
        <w:ind w:left="20" w:firstLine="0"/>
      </w:pPr>
      <w:r>
        <w:t xml:space="preserve">Анохин </w:t>
      </w:r>
      <w:r>
        <w:rPr>
          <w:lang w:val="en-US"/>
        </w:rPr>
        <w:t>A</w:t>
      </w:r>
      <w:r w:rsidRPr="00BC53DD">
        <w:t>.</w:t>
      </w:r>
      <w:r>
        <w:rPr>
          <w:lang w:val="en-US"/>
        </w:rPr>
        <w:t>M</w:t>
      </w:r>
      <w:r w:rsidRPr="00BC53DD">
        <w:t xml:space="preserve">. </w:t>
      </w:r>
      <w:r>
        <w:t>Теоретическое знание в медицине. М., 1998.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26"/>
        </w:tabs>
        <w:ind w:left="20" w:right="100" w:firstLine="0"/>
      </w:pPr>
      <w:r>
        <w:t>Вернадский В. И. Размышления натуралиста. Научная мысль как планетарное явление. -</w:t>
      </w:r>
      <w:r w:rsidR="00AC1FC9">
        <w:t xml:space="preserve"> </w:t>
      </w:r>
      <w:r>
        <w:t>М., 1978.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22"/>
        </w:tabs>
        <w:ind w:left="20" w:firstLine="0"/>
      </w:pPr>
      <w:proofErr w:type="spellStart"/>
      <w:r>
        <w:t>Гайденко</w:t>
      </w:r>
      <w:proofErr w:type="spellEnd"/>
      <w:r>
        <w:t xml:space="preserve"> П. П. Эволюция понятия науки (XVII—XVIII вв.). - М., 1987.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55"/>
        </w:tabs>
        <w:ind w:left="20" w:firstLine="0"/>
      </w:pPr>
      <w:proofErr w:type="spellStart"/>
      <w:r>
        <w:t>Иванюшкин</w:t>
      </w:r>
      <w:proofErr w:type="spellEnd"/>
      <w:r>
        <w:t xml:space="preserve"> А.Я. Профессиональная этика в медицине: Философские очерки. М., 1990.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31"/>
        </w:tabs>
        <w:ind w:left="20" w:firstLine="0"/>
      </w:pPr>
      <w:r>
        <w:t>Кун Т. Структура научных революций. - М., 2001.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22"/>
        </w:tabs>
        <w:ind w:left="20" w:firstLine="0"/>
      </w:pPr>
      <w:proofErr w:type="gramStart"/>
      <w:r>
        <w:t>Лекторский</w:t>
      </w:r>
      <w:proofErr w:type="gramEnd"/>
      <w:r>
        <w:t xml:space="preserve"> В. А. Эпистемология классическая и неклассическая. - М., 2000.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50"/>
        </w:tabs>
        <w:ind w:left="20" w:firstLine="0"/>
      </w:pPr>
      <w:r>
        <w:t>Лисицын Ю.П. Теории медицины на стыке веков — XX и XXI. М., 1998.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255"/>
        </w:tabs>
        <w:ind w:left="20" w:right="100" w:firstLine="0"/>
      </w:pPr>
      <w:r>
        <w:t xml:space="preserve">Лисицын Ю.П., </w:t>
      </w:r>
      <w:proofErr w:type="spellStart"/>
      <w:r>
        <w:t>Петленко</w:t>
      </w:r>
      <w:proofErr w:type="spellEnd"/>
      <w:r>
        <w:t xml:space="preserve"> В.П. </w:t>
      </w:r>
      <w:proofErr w:type="spellStart"/>
      <w:r>
        <w:t>Детерминационная</w:t>
      </w:r>
      <w:proofErr w:type="spellEnd"/>
      <w:r>
        <w:t xml:space="preserve"> теория медицины. Доктрина</w:t>
      </w:r>
      <w:r w:rsidR="00AC1FC9">
        <w:t xml:space="preserve"> </w:t>
      </w:r>
      <w:r>
        <w:t>адаптивного реаг</w:t>
      </w:r>
      <w:r>
        <w:t>и</w:t>
      </w:r>
      <w:r>
        <w:t>рования. СПб</w:t>
      </w:r>
      <w:proofErr w:type="gramStart"/>
      <w:r>
        <w:t xml:space="preserve">., </w:t>
      </w:r>
      <w:proofErr w:type="gramEnd"/>
      <w:r>
        <w:t>1992.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70"/>
        </w:tabs>
        <w:ind w:left="20" w:firstLine="0"/>
      </w:pPr>
      <w:r>
        <w:t>Моисеев Н. Н. Современный рационализм. - М., 1995.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56"/>
        </w:tabs>
        <w:ind w:left="20" w:firstLine="0"/>
      </w:pPr>
      <w:r>
        <w:t>Огурцов А. П. Дисциплинарная структура науки. - М., 1988.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51"/>
        </w:tabs>
        <w:ind w:left="20" w:firstLine="0"/>
      </w:pPr>
      <w:proofErr w:type="spellStart"/>
      <w:r>
        <w:t>Петленко</w:t>
      </w:r>
      <w:proofErr w:type="spellEnd"/>
      <w:r>
        <w:t xml:space="preserve"> В.П. и др. </w:t>
      </w:r>
      <w:proofErr w:type="spellStart"/>
      <w:r>
        <w:t>Метамедицина</w:t>
      </w:r>
      <w:proofErr w:type="spellEnd"/>
      <w:r>
        <w:t>. Т. 1—3, СПб</w:t>
      </w:r>
      <w:proofErr w:type="gramStart"/>
      <w:r>
        <w:t xml:space="preserve">., </w:t>
      </w:r>
      <w:proofErr w:type="gramEnd"/>
      <w:r>
        <w:t>1996.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51"/>
        </w:tabs>
        <w:ind w:left="20" w:firstLine="0"/>
      </w:pPr>
      <w:r>
        <w:t xml:space="preserve">Петрушин В.И., Петрушина Н.В. </w:t>
      </w:r>
      <w:proofErr w:type="spellStart"/>
      <w:r>
        <w:t>Валеология</w:t>
      </w:r>
      <w:proofErr w:type="spellEnd"/>
      <w:r>
        <w:t>. М., 2003.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08"/>
        </w:tabs>
        <w:ind w:left="20" w:firstLine="0"/>
      </w:pPr>
      <w:r>
        <w:t>Поппер К. Логика и рост научного знания. - М., 1983.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08"/>
        </w:tabs>
        <w:ind w:left="20" w:firstLine="0"/>
      </w:pPr>
      <w:r>
        <w:t xml:space="preserve">Пригожин И., </w:t>
      </w:r>
      <w:proofErr w:type="spellStart"/>
      <w:r>
        <w:t>Стенгерс</w:t>
      </w:r>
      <w:proofErr w:type="spellEnd"/>
      <w:r>
        <w:t xml:space="preserve"> И. Порядок из хаоса. - М., 1986.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46"/>
        </w:tabs>
        <w:ind w:left="20" w:firstLine="0"/>
      </w:pPr>
      <w:r>
        <w:t xml:space="preserve">Проблемы методологии </w:t>
      </w:r>
      <w:proofErr w:type="spellStart"/>
      <w:r>
        <w:t>постнеклассической</w:t>
      </w:r>
      <w:proofErr w:type="spellEnd"/>
      <w:r>
        <w:t xml:space="preserve"> науки. М., 1992.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46"/>
        </w:tabs>
        <w:ind w:left="20" w:right="100" w:firstLine="0"/>
      </w:pPr>
      <w:r>
        <w:t xml:space="preserve">Саркисов Д.С., Пальцев М.А., </w:t>
      </w:r>
      <w:proofErr w:type="gramStart"/>
      <w:r>
        <w:t>Хитрое</w:t>
      </w:r>
      <w:proofErr w:type="gramEnd"/>
      <w:r>
        <w:t xml:space="preserve"> Н.К. Общая патология человека. 2-е изд. М.,</w:t>
      </w:r>
      <w:r w:rsidR="00AC1FC9">
        <w:t xml:space="preserve"> </w:t>
      </w:r>
      <w:r>
        <w:t>1998.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08"/>
        </w:tabs>
        <w:ind w:left="20" w:firstLine="0"/>
      </w:pPr>
      <w:r>
        <w:t>Современная философия науки: Хрестоматия</w:t>
      </w:r>
      <w:proofErr w:type="gramStart"/>
      <w:r>
        <w:t xml:space="preserve"> / С</w:t>
      </w:r>
      <w:proofErr w:type="gramEnd"/>
      <w:r>
        <w:t xml:space="preserve">ост. А. А. </w:t>
      </w:r>
      <w:proofErr w:type="spellStart"/>
      <w:r>
        <w:t>Печенкнн</w:t>
      </w:r>
      <w:proofErr w:type="spellEnd"/>
      <w:r>
        <w:t>. - М., 1996.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51"/>
        </w:tabs>
        <w:ind w:left="20" w:firstLine="0"/>
      </w:pPr>
      <w:proofErr w:type="gramStart"/>
      <w:r>
        <w:t>Степин</w:t>
      </w:r>
      <w:proofErr w:type="gramEnd"/>
      <w:r>
        <w:t xml:space="preserve"> В. С. Теоретическое знание. Структура, историческая эволюция. - М., 2000.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85"/>
        </w:tabs>
        <w:ind w:left="20" w:firstLine="0"/>
      </w:pPr>
      <w:proofErr w:type="gramStart"/>
      <w:r>
        <w:t>Степин</w:t>
      </w:r>
      <w:proofErr w:type="gramEnd"/>
      <w:r>
        <w:t xml:space="preserve"> В. С. Наука и философия // </w:t>
      </w:r>
      <w:proofErr w:type="spellStart"/>
      <w:r>
        <w:t>Вопр</w:t>
      </w:r>
      <w:proofErr w:type="spellEnd"/>
      <w:r>
        <w:t>. философии. - 2010. - №8.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27"/>
        </w:tabs>
        <w:ind w:left="20" w:firstLine="0"/>
      </w:pPr>
      <w:proofErr w:type="spellStart"/>
      <w:r>
        <w:t>Фейерабенд</w:t>
      </w:r>
      <w:proofErr w:type="spellEnd"/>
      <w:r>
        <w:t xml:space="preserve"> П. Избранные труды по методологии науки. - М., 1986.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75"/>
        </w:tabs>
        <w:ind w:left="20" w:right="100" w:firstLine="0"/>
      </w:pPr>
      <w:r>
        <w:t>Философия здоровья. М., 2001. \\.Царегородцев Г.И. Методологические проблемы</w:t>
      </w:r>
      <w:r w:rsidR="00AC1FC9">
        <w:t xml:space="preserve"> </w:t>
      </w:r>
      <w:r>
        <w:t>медицины // Философские проблемы естествознания. М., 1985.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80"/>
        </w:tabs>
        <w:ind w:left="20" w:right="100" w:firstLine="0"/>
      </w:pPr>
      <w:proofErr w:type="spellStart"/>
      <w:r>
        <w:t>Хакен</w:t>
      </w:r>
      <w:proofErr w:type="spellEnd"/>
      <w:r>
        <w:t xml:space="preserve"> Г. Принципы работы головного мозга: Синергетический подход к активности</w:t>
      </w:r>
      <w:r w:rsidR="00AC1FC9">
        <w:t xml:space="preserve"> </w:t>
      </w:r>
      <w:r>
        <w:t>мозга, пов</w:t>
      </w:r>
      <w:r>
        <w:t>е</w:t>
      </w:r>
      <w:r>
        <w:t>дению и когнитивной деятельности. М., 2001</w:t>
      </w:r>
    </w:p>
    <w:p w:rsidR="00083EBB" w:rsidRDefault="00AA1500" w:rsidP="00F06CFC">
      <w:pPr>
        <w:pStyle w:val="31"/>
        <w:framePr w:w="9437" w:h="12264" w:hRule="exact" w:wrap="around" w:vAnchor="page" w:hAnchor="page" w:x="1672" w:y="572"/>
        <w:numPr>
          <w:ilvl w:val="5"/>
          <w:numId w:val="4"/>
        </w:numPr>
        <w:shd w:val="clear" w:color="auto" w:fill="auto"/>
        <w:tabs>
          <w:tab w:val="left" w:pos="375"/>
        </w:tabs>
        <w:ind w:left="20" w:firstLine="0"/>
      </w:pPr>
      <w:r>
        <w:t>Энциклопедия клинического обследования больного. М., 1997.</w:t>
      </w:r>
    </w:p>
    <w:p w:rsidR="00083EBB" w:rsidRDefault="00AA1500">
      <w:pPr>
        <w:pStyle w:val="31"/>
        <w:framePr w:wrap="around" w:vAnchor="page" w:hAnchor="page" w:x="1789" w:y="14714"/>
        <w:shd w:val="clear" w:color="auto" w:fill="auto"/>
        <w:spacing w:line="210" w:lineRule="exact"/>
        <w:ind w:left="20" w:firstLine="0"/>
      </w:pPr>
      <w:r>
        <w:t xml:space="preserve">Электронный ресурс: </w:t>
      </w:r>
      <w:hyperlink r:id="rId8" w:history="1">
        <w:r>
          <w:rPr>
            <w:rStyle w:val="a3"/>
            <w:sz w:val="23"/>
            <w:szCs w:val="23"/>
            <w:lang w:val="en-US"/>
          </w:rPr>
          <w:t>www</w:t>
        </w:r>
        <w:r w:rsidRPr="00BC53DD">
          <w:rPr>
            <w:rStyle w:val="a3"/>
            <w:sz w:val="23"/>
            <w:szCs w:val="23"/>
          </w:rPr>
          <w:t>.</w:t>
        </w:r>
        <w:proofErr w:type="spellStart"/>
        <w:r>
          <w:rPr>
            <w:rStyle w:val="a3"/>
            <w:sz w:val="23"/>
            <w:szCs w:val="23"/>
            <w:lang w:val="en-US"/>
          </w:rPr>
          <w:t>studmedlib</w:t>
        </w:r>
        <w:proofErr w:type="spellEnd"/>
        <w:r w:rsidRPr="00BC53DD">
          <w:rPr>
            <w:rStyle w:val="a3"/>
            <w:sz w:val="23"/>
            <w:szCs w:val="23"/>
          </w:rPr>
          <w:t>.</w:t>
        </w:r>
        <w:proofErr w:type="spellStart"/>
        <w:r>
          <w:rPr>
            <w:rStyle w:val="a3"/>
            <w:sz w:val="23"/>
            <w:szCs w:val="23"/>
            <w:lang w:val="en-US"/>
          </w:rPr>
          <w:t>ru</w:t>
        </w:r>
        <w:proofErr w:type="spellEnd"/>
      </w:hyperlink>
    </w:p>
    <w:p w:rsidR="00083EBB" w:rsidRDefault="00F06CFC">
      <w:pPr>
        <w:rPr>
          <w:sz w:val="2"/>
          <w:szCs w:val="2"/>
        </w:rPr>
        <w:sectPr w:rsidR="00083EBB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pict>
          <v:rect id="_x0000_s1028" style="position:absolute;margin-left:312.45pt;margin-top:777.35pt;width:27.85pt;height:19.35pt;z-index:251657728" stroked="f">
            <v:textbox>
              <w:txbxContent>
                <w:p w:rsidR="00F06CFC" w:rsidRDefault="00F06CFC" w:rsidP="00F06CFC">
                  <w:pPr>
                    <w:pStyle w:val="a7"/>
                    <w:shd w:val="clear" w:color="auto" w:fill="auto"/>
                    <w:spacing w:line="210" w:lineRule="exact"/>
                    <w:jc w:val="both"/>
                  </w:pPr>
                  <w:r>
                    <w:rPr>
                      <w:rStyle w:val="11pt"/>
                    </w:rPr>
                    <w:t>15</w:t>
                  </w:r>
                </w:p>
                <w:p w:rsidR="00F06CFC" w:rsidRDefault="00F06CFC" w:rsidP="00F06CFC">
                  <w:pPr>
                    <w:pStyle w:val="a7"/>
                    <w:shd w:val="clear" w:color="auto" w:fill="auto"/>
                    <w:spacing w:line="210" w:lineRule="exact"/>
                    <w:jc w:val="both"/>
                  </w:pPr>
                </w:p>
                <w:p w:rsidR="00F06CFC" w:rsidRDefault="00F06CFC">
                  <w:r>
                    <w:t>5</w:t>
                  </w:r>
                </w:p>
              </w:txbxContent>
            </v:textbox>
          </v:rect>
        </w:pict>
      </w:r>
    </w:p>
    <w:p w:rsidR="00083EBB" w:rsidRDefault="00083EBB">
      <w:pPr>
        <w:rPr>
          <w:sz w:val="2"/>
          <w:szCs w:val="2"/>
        </w:rPr>
      </w:pPr>
    </w:p>
    <w:p w:rsidR="00083EBB" w:rsidRDefault="00AA1500">
      <w:pPr>
        <w:pStyle w:val="30"/>
        <w:framePr w:wrap="around" w:vAnchor="page" w:hAnchor="page" w:x="1703" w:y="2152"/>
        <w:shd w:val="clear" w:color="auto" w:fill="auto"/>
        <w:spacing w:line="210" w:lineRule="exact"/>
        <w:ind w:firstLine="0"/>
      </w:pPr>
      <w:bookmarkStart w:id="12" w:name="bookmark12"/>
      <w:r>
        <w:t>Информационные ресурсы</w:t>
      </w:r>
      <w:bookmarkEnd w:id="12"/>
    </w:p>
    <w:p w:rsidR="00F06CFC" w:rsidRDefault="00AA1500" w:rsidP="00F06CFC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701"/>
        </w:tabs>
        <w:spacing w:line="278" w:lineRule="exact"/>
        <w:ind w:left="700" w:right="20" w:hanging="340"/>
        <w:jc w:val="both"/>
      </w:pPr>
      <w:r>
        <w:t xml:space="preserve">База данных </w:t>
      </w:r>
      <w:r w:rsidRPr="00F06CFC">
        <w:rPr>
          <w:lang w:val="en-US"/>
        </w:rPr>
        <w:t>Medline</w:t>
      </w:r>
      <w:r w:rsidRPr="00BC53DD">
        <w:t xml:space="preserve"> </w:t>
      </w:r>
      <w:r>
        <w:t>Национальной медицинской библиотеки США</w:t>
      </w:r>
      <w:r w:rsidR="00F06CFC">
        <w:t xml:space="preserve"> </w:t>
      </w:r>
      <w:r w:rsidRPr="00BC53DD">
        <w:t>(</w:t>
      </w:r>
      <w:hyperlink r:id="rId9" w:history="1">
        <w:r w:rsidRPr="00F06CFC">
          <w:rPr>
            <w:rStyle w:val="a3"/>
            <w:sz w:val="23"/>
            <w:szCs w:val="23"/>
            <w:lang w:val="en-US"/>
          </w:rPr>
          <w:t>http</w:t>
        </w:r>
        <w:r w:rsidRPr="00F06CFC">
          <w:rPr>
            <w:rStyle w:val="a3"/>
            <w:sz w:val="23"/>
            <w:szCs w:val="23"/>
          </w:rPr>
          <w:t>://</w:t>
        </w:r>
        <w:r w:rsidRPr="00F06CFC">
          <w:rPr>
            <w:rStyle w:val="a3"/>
            <w:sz w:val="23"/>
            <w:szCs w:val="23"/>
            <w:lang w:val="en-US"/>
          </w:rPr>
          <w:t>www</w:t>
        </w:r>
        <w:r w:rsidRPr="00F06CFC">
          <w:rPr>
            <w:rStyle w:val="a3"/>
            <w:sz w:val="23"/>
            <w:szCs w:val="23"/>
          </w:rPr>
          <w:t>.</w:t>
        </w:r>
        <w:proofErr w:type="spellStart"/>
        <w:r w:rsidRPr="00F06CFC">
          <w:rPr>
            <w:rStyle w:val="a3"/>
            <w:sz w:val="23"/>
            <w:szCs w:val="23"/>
            <w:lang w:val="en-US"/>
          </w:rPr>
          <w:t>pubmed</w:t>
        </w:r>
        <w:proofErr w:type="spellEnd"/>
        <w:r w:rsidRPr="00F06CFC">
          <w:rPr>
            <w:rStyle w:val="a3"/>
            <w:sz w:val="23"/>
            <w:szCs w:val="23"/>
          </w:rPr>
          <w:t>.</w:t>
        </w:r>
        <w:proofErr w:type="spellStart"/>
        <w:r w:rsidRPr="00F06CFC">
          <w:rPr>
            <w:rStyle w:val="a3"/>
            <w:sz w:val="23"/>
            <w:szCs w:val="23"/>
            <w:lang w:val="en-US"/>
          </w:rPr>
          <w:t>gov</w:t>
        </w:r>
        <w:proofErr w:type="spellEnd"/>
      </w:hyperlink>
      <w:r w:rsidRPr="00BC53DD">
        <w:t>);</w:t>
      </w:r>
    </w:p>
    <w:p w:rsidR="00083EBB" w:rsidRDefault="00AA1500" w:rsidP="00F06CFC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701"/>
        </w:tabs>
        <w:spacing w:line="278" w:lineRule="exact"/>
        <w:ind w:left="700" w:right="20" w:hanging="340"/>
        <w:jc w:val="both"/>
      </w:pPr>
      <w:r>
        <w:t xml:space="preserve">Библиотека </w:t>
      </w:r>
      <w:r w:rsidRPr="00F06CFC">
        <w:rPr>
          <w:lang w:val="en-US"/>
        </w:rPr>
        <w:t>Cochrane</w:t>
      </w:r>
      <w:r w:rsidRPr="00BC53DD">
        <w:t xml:space="preserve"> (</w:t>
      </w:r>
      <w:r>
        <w:rPr>
          <w:rStyle w:val="25"/>
        </w:rPr>
        <w:t>http</w:t>
      </w:r>
      <w:r w:rsidRPr="00F06CFC">
        <w:rPr>
          <w:rStyle w:val="25"/>
          <w:lang w:val="ru-RU"/>
        </w:rPr>
        <w:t>://</w:t>
      </w:r>
      <w:r>
        <w:rPr>
          <w:rStyle w:val="25"/>
        </w:rPr>
        <w:t>www</w:t>
      </w:r>
      <w:r w:rsidRPr="00F06CFC">
        <w:rPr>
          <w:rStyle w:val="25"/>
          <w:lang w:val="ru-RU"/>
        </w:rPr>
        <w:t>.</w:t>
      </w:r>
      <w:proofErr w:type="spellStart"/>
      <w:r>
        <w:rPr>
          <w:rStyle w:val="25"/>
        </w:rPr>
        <w:t>cochrane</w:t>
      </w:r>
      <w:proofErr w:type="spellEnd"/>
      <w:r w:rsidRPr="00F06CFC">
        <w:rPr>
          <w:rStyle w:val="25"/>
          <w:lang w:val="ru-RU"/>
        </w:rPr>
        <w:t>.</w:t>
      </w:r>
      <w:proofErr w:type="spellStart"/>
      <w:r>
        <w:rPr>
          <w:rStyle w:val="25"/>
        </w:rPr>
        <w:t>ru</w:t>
      </w:r>
      <w:proofErr w:type="spellEnd"/>
      <w:r w:rsidRPr="00BC53DD">
        <w:t>');</w:t>
      </w:r>
    </w:p>
    <w:p w:rsidR="00083EBB" w:rsidRPr="00AC1FC9" w:rsidRDefault="00AA1500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96"/>
          <w:tab w:val="left" w:pos="3086"/>
          <w:tab w:val="left" w:pos="5467"/>
          <w:tab w:val="left" w:pos="8285"/>
        </w:tabs>
        <w:spacing w:line="278" w:lineRule="exact"/>
        <w:ind w:left="700" w:right="20" w:hanging="340"/>
        <w:jc w:val="both"/>
      </w:pPr>
      <w:r>
        <w:t>Ежегодный</w:t>
      </w:r>
      <w:r w:rsidR="00AC1FC9">
        <w:t xml:space="preserve"> </w:t>
      </w:r>
      <w:r>
        <w:t>справочник</w:t>
      </w:r>
      <w:r w:rsidR="00AC1FC9">
        <w:t xml:space="preserve"> </w:t>
      </w:r>
      <w:r w:rsidRPr="00AC1FC9">
        <w:t>«</w:t>
      </w:r>
      <w:r>
        <w:t>Доказательная</w:t>
      </w:r>
      <w:r w:rsidR="00AC1FC9">
        <w:t xml:space="preserve"> </w:t>
      </w:r>
      <w:r>
        <w:t>медицина</w:t>
      </w:r>
      <w:r w:rsidRPr="00AC1FC9">
        <w:t>»</w:t>
      </w:r>
      <w:r w:rsidR="00AC1FC9">
        <w:t xml:space="preserve"> </w:t>
      </w:r>
      <w:r w:rsidRPr="00AC1FC9">
        <w:t>("</w:t>
      </w:r>
      <w:r>
        <w:rPr>
          <w:rStyle w:val="25"/>
        </w:rPr>
        <w:t>http</w:t>
      </w:r>
      <w:proofErr w:type="gramStart"/>
      <w:r w:rsidRPr="00AC1FC9">
        <w:rPr>
          <w:rStyle w:val="25"/>
          <w:lang w:val="ru-RU"/>
        </w:rPr>
        <w:t xml:space="preserve"> :</w:t>
      </w:r>
      <w:proofErr w:type="gramEnd"/>
      <w:r w:rsidRPr="00AC1FC9">
        <w:rPr>
          <w:rStyle w:val="25"/>
          <w:lang w:val="ru-RU"/>
        </w:rPr>
        <w:t>//</w:t>
      </w:r>
      <w:hyperlink r:id="rId10" w:history="1">
        <w:r>
          <w:rPr>
            <w:rStyle w:val="a3"/>
            <w:sz w:val="23"/>
            <w:szCs w:val="23"/>
            <w:lang w:val="en-US"/>
          </w:rPr>
          <w:t>www</w:t>
        </w:r>
        <w:r w:rsidRPr="00AC1FC9">
          <w:rPr>
            <w:rStyle w:val="a3"/>
            <w:sz w:val="23"/>
            <w:szCs w:val="23"/>
          </w:rPr>
          <w:t>.</w:t>
        </w:r>
        <w:proofErr w:type="spellStart"/>
        <w:r>
          <w:rPr>
            <w:rStyle w:val="a3"/>
            <w:sz w:val="23"/>
            <w:szCs w:val="23"/>
            <w:lang w:val="en-US"/>
          </w:rPr>
          <w:t>clinicalevidence</w:t>
        </w:r>
        <w:proofErr w:type="spellEnd"/>
      </w:hyperlink>
      <w:r w:rsidRPr="00AC1FC9">
        <w:rPr>
          <w:rStyle w:val="25"/>
          <w:lang w:val="ru-RU"/>
        </w:rPr>
        <w:t xml:space="preserve">. </w:t>
      </w:r>
      <w:r>
        <w:rPr>
          <w:rStyle w:val="25"/>
        </w:rPr>
        <w:t>com</w:t>
      </w:r>
      <w:r w:rsidRPr="00AC1FC9">
        <w:t>)</w:t>
      </w:r>
    </w:p>
    <w:p w:rsidR="00083EBB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701"/>
        </w:tabs>
        <w:spacing w:line="278" w:lineRule="exact"/>
        <w:ind w:left="700" w:right="20" w:hanging="340"/>
        <w:jc w:val="both"/>
      </w:pPr>
      <w:hyperlink r:id="rId11" w:history="1">
        <w:r w:rsidR="00AA1500">
          <w:rPr>
            <w:rStyle w:val="a3"/>
            <w:sz w:val="23"/>
            <w:szCs w:val="23"/>
            <w:lang w:val="en-US"/>
          </w:rPr>
          <w:t>http</w:t>
        </w:r>
        <w:r w:rsidR="00AA1500" w:rsidRPr="00BC53DD">
          <w:rPr>
            <w:rStyle w:val="a3"/>
            <w:sz w:val="23"/>
            <w:szCs w:val="23"/>
          </w:rPr>
          <w:t>://</w:t>
        </w:r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disser</w:t>
        </w:r>
        <w:proofErr w:type="spellEnd"/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="00AA1500" w:rsidRPr="00BC53DD">
        <w:t xml:space="preserve"> </w:t>
      </w:r>
      <w:r w:rsidR="00AA1500">
        <w:t>- сайт для врачей, занимающихся научными исследованиями:</w:t>
      </w:r>
      <w:r w:rsidR="00AC1FC9">
        <w:t xml:space="preserve"> </w:t>
      </w:r>
      <w:r w:rsidR="00AA1500">
        <w:t>помощь в написании кандидатской диссертации, подготовка к сдаче кандидатского</w:t>
      </w:r>
      <w:r w:rsidR="00AC1FC9">
        <w:t xml:space="preserve"> </w:t>
      </w:r>
      <w:r w:rsidR="00AA1500">
        <w:t>минимума, помощь в написании литературного обзора, Интернет для аспиранта и</w:t>
      </w:r>
      <w:r w:rsidR="00AC1FC9">
        <w:t xml:space="preserve"> </w:t>
      </w:r>
      <w:r w:rsidR="00AA1500">
        <w:t>др.</w:t>
      </w:r>
    </w:p>
    <w:p w:rsidR="00083EBB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91"/>
        </w:tabs>
        <w:ind w:left="700" w:right="20" w:hanging="340"/>
        <w:jc w:val="both"/>
      </w:pPr>
      <w:hyperlink r:id="rId12" w:history="1">
        <w:r w:rsidR="00AA1500">
          <w:rPr>
            <w:rStyle w:val="a3"/>
            <w:sz w:val="23"/>
            <w:szCs w:val="23"/>
            <w:lang w:val="en-US"/>
          </w:rPr>
          <w:t>http</w:t>
        </w:r>
        <w:r w:rsidR="00AA1500" w:rsidRPr="00BC53DD">
          <w:rPr>
            <w:rStyle w:val="a3"/>
            <w:sz w:val="23"/>
            <w:szCs w:val="23"/>
          </w:rPr>
          <w:t>://</w:t>
        </w:r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elibrary</w:t>
        </w:r>
        <w:proofErr w:type="spellEnd"/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="00AA1500" w:rsidRPr="00BC53DD">
        <w:t xml:space="preserve"> </w:t>
      </w:r>
      <w:r w:rsidR="00AA1500">
        <w:t>- Научная электронная библиотека. В рамках проекта</w:t>
      </w:r>
      <w:r w:rsidR="00AC1FC9">
        <w:t xml:space="preserve"> </w:t>
      </w:r>
      <w:r w:rsidR="00AA1500">
        <w:t>Российского Фонда Фундаментальных исследований (РФФИ), который</w:t>
      </w:r>
      <w:r w:rsidR="00AC1FC9">
        <w:t xml:space="preserve"> </w:t>
      </w:r>
      <w:r w:rsidR="00AA1500">
        <w:t>выполняется по «Программе поддержки российских научных библиотек»</w:t>
      </w:r>
    </w:p>
    <w:p w:rsidR="00083EBB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29"/>
        </w:tabs>
        <w:ind w:left="700" w:hanging="340"/>
        <w:jc w:val="both"/>
      </w:pPr>
      <w:hyperlink r:id="rId13" w:history="1"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clinicalevidence</w:t>
        </w:r>
        <w:proofErr w:type="spellEnd"/>
        <w:r w:rsidR="00AA1500" w:rsidRPr="00BC53DD">
          <w:rPr>
            <w:rStyle w:val="a3"/>
            <w:sz w:val="23"/>
            <w:szCs w:val="23"/>
          </w:rPr>
          <w:t>.</w:t>
        </w:r>
        <w:r w:rsidR="00AA1500">
          <w:rPr>
            <w:rStyle w:val="a3"/>
            <w:sz w:val="23"/>
            <w:szCs w:val="23"/>
            <w:lang w:val="en-US"/>
          </w:rPr>
          <w:t>org</w:t>
        </w:r>
      </w:hyperlink>
      <w:r w:rsidR="00AA1500" w:rsidRPr="00BC53DD">
        <w:t xml:space="preserve"> </w:t>
      </w:r>
      <w:r w:rsidR="00AA1500">
        <w:t xml:space="preserve">Руководство </w:t>
      </w:r>
      <w:r w:rsidR="00AA1500" w:rsidRPr="00BC53DD">
        <w:t>«</w:t>
      </w:r>
      <w:r w:rsidR="00AA1500">
        <w:rPr>
          <w:lang w:val="en-US"/>
        </w:rPr>
        <w:t>Clinical</w:t>
      </w:r>
      <w:r w:rsidR="00AA1500" w:rsidRPr="00BC53DD">
        <w:t xml:space="preserve"> </w:t>
      </w:r>
      <w:r w:rsidR="00AA1500">
        <w:rPr>
          <w:lang w:val="en-US"/>
        </w:rPr>
        <w:t>Evidence</w:t>
      </w:r>
      <w:r w:rsidR="00AA1500" w:rsidRPr="00BC53DD">
        <w:t xml:space="preserve">», </w:t>
      </w:r>
      <w:r w:rsidR="00AA1500">
        <w:t>Великобритания</w:t>
      </w:r>
    </w:p>
    <w:p w:rsidR="00083EBB" w:rsidRPr="00BC53DD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24"/>
        </w:tabs>
        <w:ind w:left="700" w:hanging="340"/>
        <w:jc w:val="both"/>
        <w:rPr>
          <w:lang w:val="en-US"/>
        </w:rPr>
      </w:pPr>
      <w:hyperlink r:id="rId14" w:history="1">
        <w:r w:rsidR="00AA1500">
          <w:rPr>
            <w:rStyle w:val="a3"/>
            <w:sz w:val="23"/>
            <w:szCs w:val="23"/>
            <w:lang w:val="en-US"/>
          </w:rPr>
          <w:t>www.ncbi.nlm.nih.gov</w:t>
        </w:r>
      </w:hyperlink>
      <w:r w:rsidR="00AA1500">
        <w:rPr>
          <w:lang w:val="en-US"/>
        </w:rPr>
        <w:t xml:space="preserve"> National Library of Medicine</w:t>
      </w:r>
    </w:p>
    <w:p w:rsidR="00083EBB" w:rsidRPr="00BC53DD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19"/>
        </w:tabs>
        <w:ind w:left="700" w:hanging="340"/>
        <w:jc w:val="both"/>
        <w:rPr>
          <w:lang w:val="en-US"/>
        </w:rPr>
      </w:pPr>
      <w:hyperlink r:id="rId15" w:history="1">
        <w:r w:rsidR="00AA1500">
          <w:rPr>
            <w:rStyle w:val="a3"/>
            <w:sz w:val="23"/>
            <w:szCs w:val="23"/>
            <w:lang w:val="en-US"/>
          </w:rPr>
          <w:t>www.elsevier.ru</w:t>
        </w:r>
      </w:hyperlink>
      <w:r w:rsidR="00AA1500">
        <w:rPr>
          <w:lang w:val="en-US"/>
        </w:rPr>
        <w:t xml:space="preserve"> </w:t>
      </w:r>
      <w:r w:rsidR="00AA1500">
        <w:t>ООО</w:t>
      </w:r>
      <w:r w:rsidR="00AA1500" w:rsidRPr="00BC53DD">
        <w:rPr>
          <w:lang w:val="en-US"/>
        </w:rPr>
        <w:t xml:space="preserve"> «</w:t>
      </w:r>
      <w:r w:rsidR="00AA1500">
        <w:t>Рид</w:t>
      </w:r>
      <w:r w:rsidR="00AA1500" w:rsidRPr="00BC53DD">
        <w:rPr>
          <w:lang w:val="en-US"/>
        </w:rPr>
        <w:t xml:space="preserve"> </w:t>
      </w:r>
      <w:proofErr w:type="spellStart"/>
      <w:r w:rsidR="00AA1500">
        <w:t>Элсивер</w:t>
      </w:r>
      <w:proofErr w:type="spellEnd"/>
      <w:r w:rsidR="00AA1500" w:rsidRPr="00BC53DD">
        <w:rPr>
          <w:lang w:val="en-US"/>
        </w:rPr>
        <w:t xml:space="preserve">», </w:t>
      </w:r>
      <w:r w:rsidR="00AA1500">
        <w:rPr>
          <w:lang w:val="en-US"/>
        </w:rPr>
        <w:t>Elsevier, Health Sciences International.</w:t>
      </w:r>
    </w:p>
    <w:p w:rsidR="00083EBB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701"/>
        </w:tabs>
        <w:ind w:left="700" w:right="20" w:hanging="340"/>
        <w:jc w:val="both"/>
      </w:pPr>
      <w:hyperlink r:id="rId16" w:history="1"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r w:rsidR="00AA1500">
          <w:rPr>
            <w:rStyle w:val="a3"/>
            <w:sz w:val="23"/>
            <w:szCs w:val="23"/>
            <w:lang w:val="en-US"/>
          </w:rPr>
          <w:t>guideline</w:t>
        </w:r>
        <w:r w:rsidR="00AA1500">
          <w:rPr>
            <w:rStyle w:val="a3"/>
            <w:sz w:val="23"/>
            <w:szCs w:val="23"/>
          </w:rPr>
          <w:t>.</w:t>
        </w:r>
        <w:r w:rsidR="00AA1500">
          <w:rPr>
            <w:rStyle w:val="a3"/>
            <w:sz w:val="23"/>
            <w:szCs w:val="23"/>
            <w:lang w:val="en-US"/>
          </w:rPr>
          <w:t>gov</w:t>
        </w:r>
      </w:hyperlink>
      <w:r w:rsidR="00AA1500" w:rsidRPr="00BC53DD">
        <w:t xml:space="preserve"> </w:t>
      </w:r>
      <w:r w:rsidR="00AA1500">
        <w:t xml:space="preserve">и </w:t>
      </w:r>
      <w:hyperlink r:id="rId17" w:history="1"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r w:rsidR="00AA1500">
          <w:rPr>
            <w:rStyle w:val="a3"/>
            <w:sz w:val="23"/>
            <w:szCs w:val="23"/>
            <w:lang w:val="en-US"/>
          </w:rPr>
          <w:t>cma</w:t>
        </w:r>
        <w:r w:rsidR="00AA1500" w:rsidRPr="00BC53DD">
          <w:rPr>
            <w:rStyle w:val="a3"/>
            <w:sz w:val="23"/>
            <w:szCs w:val="23"/>
          </w:rPr>
          <w:t>.</w:t>
        </w:r>
        <w:r w:rsidR="00AA1500">
          <w:rPr>
            <w:rStyle w:val="a3"/>
            <w:sz w:val="23"/>
            <w:szCs w:val="23"/>
            <w:lang w:val="en-US"/>
          </w:rPr>
          <w:t>ca</w:t>
        </w:r>
      </w:hyperlink>
      <w:r w:rsidR="00AA1500" w:rsidRPr="00BC53DD">
        <w:t xml:space="preserve"> </w:t>
      </w:r>
      <w:r w:rsidR="00AA1500">
        <w:t>Клинические рекомендации для врачей США и</w:t>
      </w:r>
      <w:r w:rsidR="00AC1FC9">
        <w:t xml:space="preserve"> </w:t>
      </w:r>
      <w:r w:rsidR="00AA1500">
        <w:t>Канады.</w:t>
      </w:r>
    </w:p>
    <w:p w:rsidR="00083EBB" w:rsidRDefault="008B14A5">
      <w:pPr>
        <w:pStyle w:val="31"/>
        <w:framePr w:w="9408" w:h="5308" w:hRule="exact" w:wrap="around" w:vAnchor="page" w:hAnchor="page" w:x="1703" w:y="2649"/>
        <w:numPr>
          <w:ilvl w:val="6"/>
          <w:numId w:val="4"/>
        </w:numPr>
        <w:shd w:val="clear" w:color="auto" w:fill="auto"/>
        <w:tabs>
          <w:tab w:val="left" w:pos="691"/>
        </w:tabs>
        <w:ind w:left="700" w:right="920" w:hanging="340"/>
      </w:pPr>
      <w:hyperlink r:id="rId18" w:history="1">
        <w:r w:rsidR="00AA1500">
          <w:rPr>
            <w:rStyle w:val="a3"/>
            <w:sz w:val="23"/>
            <w:szCs w:val="23"/>
            <w:lang w:val="en-US"/>
          </w:rPr>
          <w:t>www</w:t>
        </w:r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studmedlib</w:t>
        </w:r>
        <w:proofErr w:type="spellEnd"/>
        <w:r w:rsidR="00AA1500" w:rsidRPr="00BC53DD">
          <w:rPr>
            <w:rStyle w:val="a3"/>
            <w:sz w:val="23"/>
            <w:szCs w:val="23"/>
          </w:rPr>
          <w:t>.</w:t>
        </w:r>
        <w:proofErr w:type="spellStart"/>
        <w:r w:rsidR="00AA1500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="00AA1500" w:rsidRPr="00BC53DD">
        <w:t xml:space="preserve"> </w:t>
      </w:r>
      <w:r w:rsidR="00AA1500">
        <w:t>Консультант студента: электронная библиотека</w:t>
      </w:r>
      <w:r w:rsidR="00AC1FC9">
        <w:t xml:space="preserve"> </w:t>
      </w:r>
      <w:r w:rsidR="00AA1500">
        <w:t>медицинского вуза</w:t>
      </w:r>
    </w:p>
    <w:p w:rsidR="00083EBB" w:rsidRDefault="00F06CFC">
      <w:pPr>
        <w:rPr>
          <w:sz w:val="2"/>
          <w:szCs w:val="2"/>
        </w:rPr>
      </w:pPr>
      <w:r>
        <w:rPr>
          <w:noProof/>
          <w:sz w:val="2"/>
          <w:szCs w:val="2"/>
        </w:rPr>
        <w:pict>
          <v:rect id="_x0000_s1029" style="position:absolute;margin-left:332.85pt;margin-top:788.9pt;width:33.95pt;height:17.65pt;z-index:251658752" stroked="f">
            <v:textbox>
              <w:txbxContent>
                <w:p w:rsidR="00F06CFC" w:rsidRDefault="00F06CFC" w:rsidP="00F06CFC">
                  <w:pPr>
                    <w:pStyle w:val="a7"/>
                    <w:shd w:val="clear" w:color="auto" w:fill="auto"/>
                    <w:spacing w:line="210" w:lineRule="exact"/>
                    <w:jc w:val="both"/>
                  </w:pPr>
                  <w:r>
                    <w:rPr>
                      <w:rStyle w:val="11pt"/>
                    </w:rPr>
                    <w:t>16</w:t>
                  </w:r>
                </w:p>
                <w:p w:rsidR="00F06CFC" w:rsidRDefault="00F06CFC"/>
              </w:txbxContent>
            </v:textbox>
          </v:rect>
        </w:pict>
      </w:r>
    </w:p>
    <w:sectPr w:rsidR="00083EBB" w:rsidSect="00083EBB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E3" w:rsidRDefault="00001FE3" w:rsidP="00083EBB">
      <w:r>
        <w:separator/>
      </w:r>
    </w:p>
  </w:endnote>
  <w:endnote w:type="continuationSeparator" w:id="0">
    <w:p w:rsidR="00001FE3" w:rsidRDefault="00001FE3" w:rsidP="0008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E3" w:rsidRDefault="00001FE3"/>
  </w:footnote>
  <w:footnote w:type="continuationSeparator" w:id="0">
    <w:p w:rsidR="00001FE3" w:rsidRDefault="00001F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F32"/>
    <w:multiLevelType w:val="multilevel"/>
    <w:tmpl w:val="5ABE83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863FC"/>
    <w:multiLevelType w:val="multilevel"/>
    <w:tmpl w:val="EC3C8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B31E56"/>
    <w:multiLevelType w:val="multilevel"/>
    <w:tmpl w:val="03E6FC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4E1C0A"/>
    <w:multiLevelType w:val="multilevel"/>
    <w:tmpl w:val="5232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EBB"/>
    <w:rsid w:val="00001FE3"/>
    <w:rsid w:val="00083EBB"/>
    <w:rsid w:val="000E1B8B"/>
    <w:rsid w:val="00120C35"/>
    <w:rsid w:val="002160FF"/>
    <w:rsid w:val="002710B9"/>
    <w:rsid w:val="00415EA9"/>
    <w:rsid w:val="005C08A7"/>
    <w:rsid w:val="005C545F"/>
    <w:rsid w:val="006021C1"/>
    <w:rsid w:val="00665998"/>
    <w:rsid w:val="00716F50"/>
    <w:rsid w:val="00754FA8"/>
    <w:rsid w:val="007E2C95"/>
    <w:rsid w:val="0082240B"/>
    <w:rsid w:val="00855214"/>
    <w:rsid w:val="008B14A5"/>
    <w:rsid w:val="009B69FD"/>
    <w:rsid w:val="00AA1500"/>
    <w:rsid w:val="00AC1FC9"/>
    <w:rsid w:val="00B213F4"/>
    <w:rsid w:val="00BC53DD"/>
    <w:rsid w:val="00C61095"/>
    <w:rsid w:val="00C9407F"/>
    <w:rsid w:val="00CB1E12"/>
    <w:rsid w:val="00DA149E"/>
    <w:rsid w:val="00F06CFC"/>
    <w:rsid w:val="00F13653"/>
    <w:rsid w:val="00FA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3EBB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EBB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</w:rPr>
  </w:style>
  <w:style w:type="character" w:customStyle="1" w:styleId="3">
    <w:name w:val="Заголовок №3_"/>
    <w:basedOn w:val="a0"/>
    <w:link w:val="3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a4">
    <w:name w:val="Основной текст_"/>
    <w:basedOn w:val="a0"/>
    <w:link w:val="31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sid w:val="00083EBB"/>
    <w:rPr>
      <w:b/>
      <w:bCs/>
      <w:spacing w:val="1"/>
    </w:rPr>
  </w:style>
  <w:style w:type="character" w:customStyle="1" w:styleId="32">
    <w:name w:val="Заголовок №3 (2)_"/>
    <w:basedOn w:val="a0"/>
    <w:link w:val="32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21">
    <w:name w:val="Заголовок №3 (2) + Полужирный"/>
    <w:basedOn w:val="32"/>
    <w:rsid w:val="00083EBB"/>
    <w:rPr>
      <w:b/>
      <w:bCs/>
      <w:spacing w:val="1"/>
    </w:rPr>
  </w:style>
  <w:style w:type="character" w:customStyle="1" w:styleId="2">
    <w:name w:val="Основной текст (2)_"/>
    <w:basedOn w:val="a0"/>
    <w:link w:val="2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5">
    <w:name w:val="Основной текст (5)_"/>
    <w:basedOn w:val="a0"/>
    <w:link w:val="5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7">
    <w:name w:val="Основной текст (7)_"/>
    <w:basedOn w:val="a0"/>
    <w:link w:val="7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Колонтитул_"/>
    <w:basedOn w:val="a0"/>
    <w:link w:val="a7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sid w:val="00083EBB"/>
    <w:rPr>
      <w:spacing w:val="4"/>
      <w:sz w:val="21"/>
      <w:szCs w:val="21"/>
    </w:rPr>
  </w:style>
  <w:style w:type="character" w:customStyle="1" w:styleId="9">
    <w:name w:val="Основной текст (9)_"/>
    <w:basedOn w:val="a0"/>
    <w:link w:val="9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1pt">
    <w:name w:val="Основной текст (9) + 5 pt;Курсив;Интервал 1 pt"/>
    <w:basedOn w:val="9"/>
    <w:rsid w:val="00083EBB"/>
    <w:rPr>
      <w:i/>
      <w:iCs/>
      <w:spacing w:val="20"/>
      <w:sz w:val="10"/>
      <w:szCs w:val="10"/>
    </w:rPr>
  </w:style>
  <w:style w:type="character" w:customStyle="1" w:styleId="8">
    <w:name w:val="Основной текст (8)_"/>
    <w:basedOn w:val="a0"/>
    <w:link w:val="8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1"/>
      <w:szCs w:val="11"/>
    </w:rPr>
  </w:style>
  <w:style w:type="character" w:customStyle="1" w:styleId="a8">
    <w:name w:val="Подпись к таблице_"/>
    <w:basedOn w:val="a0"/>
    <w:link w:val="a9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character" w:customStyle="1" w:styleId="10">
    <w:name w:val="Основной текст (10)_"/>
    <w:basedOn w:val="a0"/>
    <w:link w:val="100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">
    <w:name w:val="Заголовок №2_"/>
    <w:basedOn w:val="a0"/>
    <w:link w:val="24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2105pt">
    <w:name w:val="Основной текст (2) + 10;5 pt"/>
    <w:basedOn w:val="2"/>
    <w:rsid w:val="00083EBB"/>
    <w:rPr>
      <w:spacing w:val="2"/>
      <w:sz w:val="19"/>
      <w:szCs w:val="19"/>
    </w:rPr>
  </w:style>
  <w:style w:type="character" w:customStyle="1" w:styleId="1">
    <w:name w:val="Заголовок №1_"/>
    <w:basedOn w:val="a0"/>
    <w:link w:val="11"/>
    <w:rsid w:val="0008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">
    <w:name w:val="Основной текст1"/>
    <w:basedOn w:val="a4"/>
    <w:rsid w:val="00083EBB"/>
    <w:rPr>
      <w:u w:val="single"/>
      <w:lang w:val="en-US"/>
    </w:rPr>
  </w:style>
  <w:style w:type="character" w:customStyle="1" w:styleId="25">
    <w:name w:val="Основной текст2"/>
    <w:basedOn w:val="a4"/>
    <w:rsid w:val="00083EBB"/>
    <w:rPr>
      <w:u w:val="single"/>
      <w:lang w:val="en-US"/>
    </w:rPr>
  </w:style>
  <w:style w:type="paragraph" w:customStyle="1" w:styleId="40">
    <w:name w:val="Основной текст (4)"/>
    <w:basedOn w:val="a"/>
    <w:link w:val="4"/>
    <w:rsid w:val="00083EBB"/>
    <w:pPr>
      <w:shd w:val="clear" w:color="auto" w:fill="FFFFFF"/>
      <w:spacing w:after="60" w:line="312" w:lineRule="exact"/>
    </w:pPr>
    <w:rPr>
      <w:rFonts w:ascii="Times New Roman" w:eastAsia="Times New Roman" w:hAnsi="Times New Roman" w:cs="Times New Roman"/>
      <w:spacing w:val="-6"/>
      <w:sz w:val="25"/>
      <w:szCs w:val="25"/>
    </w:rPr>
  </w:style>
  <w:style w:type="paragraph" w:customStyle="1" w:styleId="30">
    <w:name w:val="Заголовок №3"/>
    <w:basedOn w:val="a"/>
    <w:link w:val="3"/>
    <w:rsid w:val="00083EBB"/>
    <w:pPr>
      <w:shd w:val="clear" w:color="auto" w:fill="FFFFFF"/>
      <w:spacing w:line="274" w:lineRule="exact"/>
      <w:ind w:hanging="1420"/>
      <w:outlineLvl w:val="2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31">
    <w:name w:val="Основной текст3"/>
    <w:basedOn w:val="a"/>
    <w:link w:val="a4"/>
    <w:rsid w:val="00083EBB"/>
    <w:pPr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0">
    <w:name w:val="Заголовок №3 (2)"/>
    <w:basedOn w:val="a"/>
    <w:link w:val="32"/>
    <w:rsid w:val="00083EBB"/>
    <w:pPr>
      <w:shd w:val="clear" w:color="auto" w:fill="FFFFFF"/>
      <w:spacing w:line="269" w:lineRule="exact"/>
      <w:ind w:firstLine="640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083EB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50">
    <w:name w:val="Основной текст (5)"/>
    <w:basedOn w:val="a"/>
    <w:link w:val="5"/>
    <w:rsid w:val="00083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083E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22">
    <w:name w:val="Подпись к таблице (2)"/>
    <w:basedOn w:val="a"/>
    <w:link w:val="21"/>
    <w:rsid w:val="00083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70">
    <w:name w:val="Основной текст (7)"/>
    <w:basedOn w:val="a"/>
    <w:link w:val="7"/>
    <w:rsid w:val="00083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rsid w:val="00083EB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083EBB"/>
    <w:pPr>
      <w:shd w:val="clear" w:color="auto" w:fill="FFFFFF"/>
      <w:spacing w:line="101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083EB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6"/>
      <w:sz w:val="11"/>
      <w:szCs w:val="11"/>
    </w:rPr>
  </w:style>
  <w:style w:type="paragraph" w:customStyle="1" w:styleId="a9">
    <w:name w:val="Подпись к таблице"/>
    <w:basedOn w:val="a"/>
    <w:link w:val="a8"/>
    <w:rsid w:val="00083EB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00">
    <w:name w:val="Основной текст (10)"/>
    <w:basedOn w:val="a"/>
    <w:link w:val="10"/>
    <w:rsid w:val="00083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083EBB"/>
    <w:pPr>
      <w:shd w:val="clear" w:color="auto" w:fill="FFFFFF"/>
      <w:spacing w:before="60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paragraph" w:customStyle="1" w:styleId="11">
    <w:name w:val="Заголовок №1"/>
    <w:basedOn w:val="a"/>
    <w:link w:val="1"/>
    <w:rsid w:val="00083EBB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13" Type="http://schemas.openxmlformats.org/officeDocument/2006/relationships/hyperlink" Target="http://www.clinicalevidence.org" TargetMode="External"/><Relationship Id="rId18" Type="http://schemas.openxmlformats.org/officeDocument/2006/relationships/hyperlink" Target="http://www.studmedli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://www.cma.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ideline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ss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lsevier.ru" TargetMode="External"/><Relationship Id="rId10" Type="http://schemas.openxmlformats.org/officeDocument/2006/relationships/hyperlink" Target="http://www.clinicaleviden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ubmed.gov" TargetMode="External"/><Relationship Id="rId14" Type="http://schemas.openxmlformats.org/officeDocument/2006/relationships/hyperlink" Target="http://www.ncbi.nlm.nih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29914</CharactersWithSpaces>
  <SharedDoc>false</SharedDoc>
  <HLinks>
    <vt:vector size="66" baseType="variant">
      <vt:variant>
        <vt:i4>1441881</vt:i4>
      </vt:variant>
      <vt:variant>
        <vt:i4>33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6619250</vt:i4>
      </vt:variant>
      <vt:variant>
        <vt:i4>30</vt:i4>
      </vt:variant>
      <vt:variant>
        <vt:i4>0</vt:i4>
      </vt:variant>
      <vt:variant>
        <vt:i4>5</vt:i4>
      </vt:variant>
      <vt:variant>
        <vt:lpwstr>http://www.cma.ca/</vt:lpwstr>
      </vt:variant>
      <vt:variant>
        <vt:lpwstr/>
      </vt:variant>
      <vt:variant>
        <vt:i4>6094850</vt:i4>
      </vt:variant>
      <vt:variant>
        <vt:i4>27</vt:i4>
      </vt:variant>
      <vt:variant>
        <vt:i4>0</vt:i4>
      </vt:variant>
      <vt:variant>
        <vt:i4>5</vt:i4>
      </vt:variant>
      <vt:variant>
        <vt:lpwstr>http://www.guideline.gov/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http://www.elsevier.ru/</vt:lpwstr>
      </vt:variant>
      <vt:variant>
        <vt:lpwstr/>
      </vt:variant>
      <vt:variant>
        <vt:i4>4980814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</vt:lpwstr>
      </vt:variant>
      <vt:variant>
        <vt:lpwstr/>
      </vt:variant>
      <vt:variant>
        <vt:i4>5242956</vt:i4>
      </vt:variant>
      <vt:variant>
        <vt:i4>18</vt:i4>
      </vt:variant>
      <vt:variant>
        <vt:i4>0</vt:i4>
      </vt:variant>
      <vt:variant>
        <vt:i4>5</vt:i4>
      </vt:variant>
      <vt:variant>
        <vt:lpwstr>http://www.clinicalevidence.org/</vt:lpwstr>
      </vt:variant>
      <vt:variant>
        <vt:lpwstr/>
      </vt:variant>
      <vt:variant>
        <vt:i4>8126516</vt:i4>
      </vt:variant>
      <vt:variant>
        <vt:i4>15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http://www.disser.ru/</vt:lpwstr>
      </vt:variant>
      <vt:variant>
        <vt:lpwstr/>
      </vt:variant>
      <vt:variant>
        <vt:i4>786500</vt:i4>
      </vt:variant>
      <vt:variant>
        <vt:i4>9</vt:i4>
      </vt:variant>
      <vt:variant>
        <vt:i4>0</vt:i4>
      </vt:variant>
      <vt:variant>
        <vt:i4>5</vt:i4>
      </vt:variant>
      <vt:variant>
        <vt:lpwstr>http://www.clinicalevidence/</vt:lpwstr>
      </vt:variant>
      <vt:variant>
        <vt:lpwstr/>
      </vt:variant>
      <vt:variant>
        <vt:i4>3276861</vt:i4>
      </vt:variant>
      <vt:variant>
        <vt:i4>6</vt:i4>
      </vt:variant>
      <vt:variant>
        <vt:i4>0</vt:i4>
      </vt:variant>
      <vt:variant>
        <vt:i4>5</vt:i4>
      </vt:variant>
      <vt:variant>
        <vt:lpwstr>http://www.pubmed.gov/</vt:lpwstr>
      </vt:variant>
      <vt:variant>
        <vt:lpwstr/>
      </vt:variant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Starodubcev_AV</dc:creator>
  <cp:keywords/>
  <cp:lastModifiedBy>Savilov_ED</cp:lastModifiedBy>
  <cp:revision>2</cp:revision>
  <cp:lastPrinted>2014-08-04T04:58:00Z</cp:lastPrinted>
  <dcterms:created xsi:type="dcterms:W3CDTF">2014-09-30T00:39:00Z</dcterms:created>
  <dcterms:modified xsi:type="dcterms:W3CDTF">2014-09-30T00:39:00Z</dcterms:modified>
</cp:coreProperties>
</file>