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95" w:rsidRPr="00A31B04" w:rsidRDefault="00E07E95" w:rsidP="00A31B04">
      <w:pPr>
        <w:jc w:val="both"/>
      </w:pPr>
      <w:r w:rsidRPr="00A31B04">
        <w:rPr>
          <w:b/>
        </w:rPr>
        <w:t xml:space="preserve">                                                             </w:t>
      </w:r>
    </w:p>
    <w:p w:rsidR="00E07E95" w:rsidRPr="00A31B04" w:rsidRDefault="00E07E95" w:rsidP="00A31B04">
      <w:pPr>
        <w:jc w:val="both"/>
      </w:pPr>
    </w:p>
    <w:p w:rsidR="00A31B04" w:rsidRPr="00A31B04" w:rsidRDefault="00A31B04" w:rsidP="00A31B04">
      <w:pPr>
        <w:framePr w:w="3631" w:h="1651" w:hRule="exact" w:hSpace="180" w:wrap="around" w:vAnchor="page" w:hAnchor="page" w:x="7246" w:y="1801"/>
        <w:jc w:val="both"/>
        <w:rPr>
          <w:b/>
        </w:rPr>
      </w:pPr>
      <w:r w:rsidRPr="00A31B04">
        <w:rPr>
          <w:b/>
        </w:rPr>
        <w:t>«Утверждаю»</w:t>
      </w:r>
    </w:p>
    <w:p w:rsidR="00A31B04" w:rsidRPr="00A31B04" w:rsidRDefault="00A31B04" w:rsidP="00A31B04">
      <w:pPr>
        <w:framePr w:w="3631" w:h="1651" w:hRule="exact" w:hSpace="180" w:wrap="around" w:vAnchor="page" w:hAnchor="page" w:x="7246" w:y="1801"/>
        <w:jc w:val="both"/>
        <w:rPr>
          <w:b/>
        </w:rPr>
      </w:pPr>
      <w:r w:rsidRPr="00A31B04">
        <w:rPr>
          <w:b/>
        </w:rPr>
        <w:t>Директор ИГМАПО – филиала ФГБОУ ДПО РМАНПО РФ</w:t>
      </w:r>
    </w:p>
    <w:p w:rsidR="00A31B04" w:rsidRPr="00A31B04" w:rsidRDefault="00A31B04" w:rsidP="00A31B04">
      <w:pPr>
        <w:framePr w:w="3631" w:h="1651" w:hRule="exact" w:hSpace="180" w:wrap="around" w:vAnchor="page" w:hAnchor="page" w:x="7246" w:y="1801"/>
        <w:jc w:val="both"/>
        <w:rPr>
          <w:b/>
        </w:rPr>
      </w:pPr>
      <w:r w:rsidRPr="00A31B04">
        <w:rPr>
          <w:b/>
        </w:rPr>
        <w:t xml:space="preserve">Профессор                  В.В. </w:t>
      </w:r>
      <w:proofErr w:type="spellStart"/>
      <w:r w:rsidRPr="00A31B04">
        <w:rPr>
          <w:b/>
        </w:rPr>
        <w:t>Шпрах</w:t>
      </w:r>
      <w:proofErr w:type="spellEnd"/>
    </w:p>
    <w:p w:rsidR="00A31B04" w:rsidRPr="00A31B04" w:rsidRDefault="00A31B04" w:rsidP="00A31B04">
      <w:pPr>
        <w:framePr w:w="3631" w:h="1651" w:hRule="exact" w:hSpace="180" w:wrap="around" w:vAnchor="page" w:hAnchor="page" w:x="7246" w:y="1801"/>
        <w:jc w:val="both"/>
        <w:rPr>
          <w:b/>
        </w:rPr>
      </w:pPr>
      <w:r w:rsidRPr="00A31B04">
        <w:rPr>
          <w:b/>
        </w:rPr>
        <w:t>«____»_____________2016г</w:t>
      </w:r>
    </w:p>
    <w:p w:rsidR="00A31B04" w:rsidRPr="00A31B04" w:rsidRDefault="00A31B04" w:rsidP="00A31B04">
      <w:pPr>
        <w:framePr w:w="3631" w:h="1651" w:hRule="exact" w:hSpace="180" w:wrap="around" w:vAnchor="page" w:hAnchor="page" w:x="7246" w:y="1801"/>
        <w:jc w:val="both"/>
        <w:rPr>
          <w:b/>
        </w:rPr>
      </w:pPr>
    </w:p>
    <w:p w:rsidR="00A31B04" w:rsidRPr="00A31B04" w:rsidRDefault="00A31B04" w:rsidP="00A31B04">
      <w:pPr>
        <w:jc w:val="both"/>
      </w:pPr>
    </w:p>
    <w:p w:rsidR="00A31B04" w:rsidRPr="00A31B04" w:rsidRDefault="00A31B04" w:rsidP="00A31B04">
      <w:pPr>
        <w:jc w:val="both"/>
      </w:pPr>
    </w:p>
    <w:p w:rsidR="00A31B04" w:rsidRPr="00A31B04" w:rsidRDefault="00A31B04" w:rsidP="00A31B04">
      <w:pPr>
        <w:jc w:val="both"/>
      </w:pPr>
    </w:p>
    <w:p w:rsidR="00A31B04" w:rsidRPr="00A31B04" w:rsidRDefault="00A31B04" w:rsidP="00A31B04">
      <w:pPr>
        <w:jc w:val="both"/>
      </w:pPr>
    </w:p>
    <w:p w:rsidR="00A31B04" w:rsidRPr="00A31B04" w:rsidRDefault="00A31B04" w:rsidP="00A31B04">
      <w:pPr>
        <w:jc w:val="both"/>
        <w:rPr>
          <w:b/>
        </w:rPr>
      </w:pPr>
    </w:p>
    <w:p w:rsidR="00E07E95" w:rsidRPr="00A31B04" w:rsidRDefault="00E07E95" w:rsidP="00A31B04">
      <w:pPr>
        <w:jc w:val="both"/>
        <w:rPr>
          <w:b/>
        </w:rPr>
      </w:pPr>
    </w:p>
    <w:p w:rsidR="00E07E95" w:rsidRPr="00A31B04" w:rsidRDefault="00E07E95" w:rsidP="00A31B04">
      <w:pPr>
        <w:jc w:val="both"/>
        <w:rPr>
          <w:b/>
        </w:rPr>
      </w:pPr>
    </w:p>
    <w:p w:rsidR="00E07E95" w:rsidRPr="00A31B04" w:rsidRDefault="00E07E95" w:rsidP="00A31B04">
      <w:pPr>
        <w:jc w:val="both"/>
        <w:rPr>
          <w:b/>
        </w:rPr>
      </w:pPr>
    </w:p>
    <w:p w:rsidR="00E07E95" w:rsidRPr="00A31B04" w:rsidRDefault="00E07E95" w:rsidP="00A31B04">
      <w:pPr>
        <w:jc w:val="both"/>
        <w:rPr>
          <w:b/>
        </w:rPr>
      </w:pPr>
    </w:p>
    <w:p w:rsidR="00A31B04" w:rsidRPr="00A31B04" w:rsidRDefault="00A31B04" w:rsidP="00A31B04">
      <w:pPr>
        <w:jc w:val="both"/>
        <w:rPr>
          <w:b/>
        </w:rPr>
      </w:pPr>
    </w:p>
    <w:p w:rsidR="00A31B04" w:rsidRPr="00A31B04" w:rsidRDefault="00A31B04" w:rsidP="00A31B04">
      <w:pPr>
        <w:jc w:val="both"/>
        <w:rPr>
          <w:b/>
        </w:rPr>
      </w:pPr>
    </w:p>
    <w:p w:rsidR="00A31B04" w:rsidRPr="00A31B04" w:rsidRDefault="00A31B04" w:rsidP="00A31B04">
      <w:pPr>
        <w:jc w:val="both"/>
        <w:rPr>
          <w:b/>
        </w:rPr>
      </w:pPr>
    </w:p>
    <w:p w:rsidR="00A31B04" w:rsidRPr="00A31B04" w:rsidRDefault="00A31B04" w:rsidP="00A31B04">
      <w:pPr>
        <w:jc w:val="both"/>
        <w:rPr>
          <w:b/>
        </w:rPr>
      </w:pPr>
    </w:p>
    <w:p w:rsidR="00A31B04" w:rsidRPr="00A31B04" w:rsidRDefault="00A31B04" w:rsidP="00A31B04">
      <w:pPr>
        <w:jc w:val="both"/>
        <w:rPr>
          <w:b/>
        </w:rPr>
      </w:pPr>
    </w:p>
    <w:p w:rsidR="00E07E95" w:rsidRPr="00A31B04" w:rsidRDefault="00E07E95" w:rsidP="00A31B04">
      <w:pPr>
        <w:jc w:val="center"/>
        <w:rPr>
          <w:b/>
        </w:rPr>
      </w:pPr>
      <w:r w:rsidRPr="00A31B04">
        <w:rPr>
          <w:b/>
        </w:rPr>
        <w:t>ДОПОЛНИТЕЛЬНАЯ ПРОФЕССИОНАЛЬНАЯ ОБРАЗОВАТЕЛЬНАЯ</w:t>
      </w:r>
    </w:p>
    <w:p w:rsidR="00A31B04" w:rsidRPr="00A31B04" w:rsidRDefault="00E07E95" w:rsidP="00A31B04">
      <w:pPr>
        <w:jc w:val="center"/>
        <w:rPr>
          <w:b/>
        </w:rPr>
      </w:pPr>
      <w:r w:rsidRPr="00A31B04">
        <w:rPr>
          <w:b/>
        </w:rPr>
        <w:t xml:space="preserve">ПРОГРАММА </w:t>
      </w:r>
      <w:r w:rsidR="00BB65E3">
        <w:rPr>
          <w:b/>
        </w:rPr>
        <w:t>ПО СТАЖИРОВКЕ</w:t>
      </w:r>
    </w:p>
    <w:p w:rsidR="00E07E95" w:rsidRPr="00A31B04" w:rsidRDefault="00BD7D70" w:rsidP="00A31B04">
      <w:pPr>
        <w:jc w:val="center"/>
        <w:rPr>
          <w:b/>
        </w:rPr>
      </w:pPr>
      <w:r w:rsidRPr="00A31B04">
        <w:rPr>
          <w:b/>
        </w:rPr>
        <w:t xml:space="preserve">«ЛАПАРОСКОПИЯ </w:t>
      </w:r>
      <w:r w:rsidR="00B90692" w:rsidRPr="00A31B04">
        <w:rPr>
          <w:b/>
        </w:rPr>
        <w:t>В ПЛАНОВОЙ И НЕОТЛОЖНОЙ ХИРУРГИИ</w:t>
      </w:r>
      <w:r w:rsidRPr="00A31B04">
        <w:rPr>
          <w:b/>
        </w:rPr>
        <w:t>»</w:t>
      </w:r>
    </w:p>
    <w:p w:rsidR="00E07E95" w:rsidRPr="00A31B04" w:rsidRDefault="00E07E95" w:rsidP="00A31B04">
      <w:pPr>
        <w:jc w:val="center"/>
      </w:pPr>
    </w:p>
    <w:p w:rsidR="00E07E95" w:rsidRPr="00BB65E3" w:rsidRDefault="00E07E95" w:rsidP="00A31B04">
      <w:pPr>
        <w:jc w:val="center"/>
      </w:pPr>
      <w:r w:rsidRPr="00BB65E3">
        <w:t xml:space="preserve">(срок обучения - </w:t>
      </w:r>
      <w:r w:rsidR="00BD7D70" w:rsidRPr="00BB65E3">
        <w:t>72</w:t>
      </w:r>
      <w:r w:rsidRPr="00BB65E3">
        <w:t xml:space="preserve"> академических часов)</w:t>
      </w: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  <w:proofErr w:type="spellStart"/>
      <w:r w:rsidRPr="00A31B04">
        <w:t>Рег</w:t>
      </w:r>
      <w:proofErr w:type="spellEnd"/>
      <w:r w:rsidRPr="00A31B04">
        <w:t>. № ______</w:t>
      </w: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center"/>
        <w:rPr>
          <w:b/>
        </w:rPr>
      </w:pPr>
      <w:r w:rsidRPr="00A31B04">
        <w:rPr>
          <w:b/>
        </w:rPr>
        <w:t>Иркутск</w:t>
      </w:r>
    </w:p>
    <w:p w:rsidR="00E07E95" w:rsidRPr="00A31B04" w:rsidRDefault="00E07E95" w:rsidP="00A31B04">
      <w:pPr>
        <w:jc w:val="center"/>
        <w:rPr>
          <w:b/>
          <w:bCs/>
        </w:rPr>
      </w:pPr>
      <w:r w:rsidRPr="00A31B04">
        <w:rPr>
          <w:b/>
        </w:rPr>
        <w:t>2016</w:t>
      </w:r>
      <w:r w:rsidRPr="00A31B04">
        <w:br w:type="page"/>
      </w:r>
      <w:r w:rsidRPr="00A31B04">
        <w:rPr>
          <w:b/>
          <w:bCs/>
        </w:rPr>
        <w:lastRenderedPageBreak/>
        <w:t>ОПИСЬ КОМПЛЕКТА ДОКУМЕНТОВ</w:t>
      </w:r>
    </w:p>
    <w:p w:rsidR="00E07E95" w:rsidRPr="00BB65E3" w:rsidRDefault="00E07E95" w:rsidP="00BB65E3">
      <w:pPr>
        <w:jc w:val="center"/>
        <w:rPr>
          <w:bCs/>
        </w:rPr>
      </w:pPr>
      <w:r w:rsidRPr="00A31B04">
        <w:rPr>
          <w:bCs/>
        </w:rPr>
        <w:t xml:space="preserve">по </w:t>
      </w:r>
      <w:r w:rsidRPr="00A31B04">
        <w:t>дополнительной профессиональной программе</w:t>
      </w:r>
      <w:r w:rsidR="00BD7D70" w:rsidRPr="00A31B04">
        <w:t xml:space="preserve"> </w:t>
      </w:r>
      <w:r w:rsidR="00BB65E3">
        <w:rPr>
          <w:bCs/>
        </w:rPr>
        <w:t xml:space="preserve">повышения квалификации врачей - </w:t>
      </w:r>
      <w:r w:rsidR="00BD7D70" w:rsidRPr="00A31B04">
        <w:t>стажиров</w:t>
      </w:r>
      <w:r w:rsidR="00BB65E3">
        <w:t>ка</w:t>
      </w:r>
      <w:r w:rsidRPr="00A31B04">
        <w:t xml:space="preserve"> </w:t>
      </w:r>
      <w:r w:rsidR="00BD7D70" w:rsidRPr="00A31B04">
        <w:rPr>
          <w:b/>
        </w:rPr>
        <w:t>«Лапароскопи</w:t>
      </w:r>
      <w:r w:rsidR="00B90692" w:rsidRPr="00A31B04">
        <w:rPr>
          <w:b/>
        </w:rPr>
        <w:t>я</w:t>
      </w:r>
      <w:r w:rsidR="00BD7D70" w:rsidRPr="00A31B04">
        <w:rPr>
          <w:b/>
        </w:rPr>
        <w:t xml:space="preserve"> </w:t>
      </w:r>
      <w:r w:rsidR="00B90692" w:rsidRPr="00A31B04">
        <w:rPr>
          <w:b/>
        </w:rPr>
        <w:t>в плановой и неотложной хирургии»</w:t>
      </w:r>
      <w:r w:rsidR="00BB65E3" w:rsidRPr="00BB65E3">
        <w:t xml:space="preserve"> </w:t>
      </w:r>
      <w:r w:rsidR="00BB65E3" w:rsidRPr="00A31B04">
        <w:t>со сроком освоения 72 академических часов</w:t>
      </w:r>
    </w:p>
    <w:p w:rsidR="00E07E95" w:rsidRPr="00A31B04" w:rsidRDefault="00E07E95" w:rsidP="00A31B0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E07E95" w:rsidP="00A31B04">
            <w:pPr>
              <w:jc w:val="both"/>
              <w:rPr>
                <w:b/>
                <w:bCs/>
              </w:rPr>
            </w:pPr>
            <w:r w:rsidRPr="00A31B04">
              <w:rPr>
                <w:b/>
                <w:bCs/>
              </w:rPr>
              <w:t xml:space="preserve">№ </w:t>
            </w:r>
            <w:proofErr w:type="spellStart"/>
            <w:r w:rsidRPr="00A31B04">
              <w:rPr>
                <w:b/>
                <w:bCs/>
              </w:rPr>
              <w:t>п</w:t>
            </w:r>
            <w:proofErr w:type="spellEnd"/>
            <w:r w:rsidRPr="00A31B04">
              <w:rPr>
                <w:b/>
                <w:bCs/>
              </w:rPr>
              <w:t>/</w:t>
            </w:r>
            <w:proofErr w:type="spellStart"/>
            <w:r w:rsidRPr="00A31B04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  <w:rPr>
                <w:b/>
                <w:bCs/>
              </w:rPr>
            </w:pPr>
            <w:r w:rsidRPr="00A31B04">
              <w:rPr>
                <w:b/>
                <w:bCs/>
              </w:rPr>
              <w:t>Наименование документа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1.</w:t>
            </w:r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Титульный лист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2.</w:t>
            </w:r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Лист согласования программы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3.</w:t>
            </w:r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Пояснительная записка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6B22E7" w:rsidP="00A31B04">
            <w:pPr>
              <w:jc w:val="both"/>
            </w:pPr>
            <w:r w:rsidRPr="00A31B04">
              <w:t>4</w:t>
            </w:r>
            <w:r w:rsidR="00E07E95" w:rsidRPr="00A31B04">
              <w:t>.</w:t>
            </w:r>
          </w:p>
        </w:tc>
        <w:tc>
          <w:tcPr>
            <w:tcW w:w="8505" w:type="dxa"/>
          </w:tcPr>
          <w:p w:rsidR="00E07E95" w:rsidRPr="00BB65E3" w:rsidRDefault="00E07E95" w:rsidP="00A31B04">
            <w:pPr>
              <w:jc w:val="both"/>
            </w:pPr>
            <w:r w:rsidRPr="00A31B04">
              <w:t xml:space="preserve">Матрица распределения учебных модулей дополнительной профессиональной программы </w:t>
            </w:r>
            <w:r w:rsidR="00BB65E3">
              <w:t xml:space="preserve">- </w:t>
            </w:r>
            <w:r w:rsidR="00BD7D70" w:rsidRPr="00A31B04">
              <w:t xml:space="preserve">стажировки </w:t>
            </w:r>
            <w:r w:rsidR="00BD7D70" w:rsidRPr="00241DEA">
              <w:rPr>
                <w:b/>
              </w:rPr>
              <w:t>«Лапароскопи</w:t>
            </w:r>
            <w:r w:rsidR="00B90692" w:rsidRPr="00241DEA">
              <w:rPr>
                <w:b/>
              </w:rPr>
              <w:t>я в плановой и неотложной хиру</w:t>
            </w:r>
            <w:r w:rsidR="00B90692" w:rsidRPr="00241DEA">
              <w:rPr>
                <w:b/>
              </w:rPr>
              <w:t>р</w:t>
            </w:r>
            <w:r w:rsidR="00B90692" w:rsidRPr="00241DEA">
              <w:rPr>
                <w:b/>
              </w:rPr>
              <w:t>гии</w:t>
            </w:r>
            <w:r w:rsidR="00BD7D70" w:rsidRPr="00241DEA">
              <w:rPr>
                <w:b/>
              </w:rPr>
              <w:t>»</w:t>
            </w:r>
            <w:r w:rsidR="00BB65E3" w:rsidRPr="00A31B04">
              <w:t xml:space="preserve"> со сроком освоения 72 академических часов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6B22E7" w:rsidP="00A31B04">
            <w:pPr>
              <w:jc w:val="both"/>
            </w:pPr>
            <w:r w:rsidRPr="00A31B04">
              <w:t>5</w:t>
            </w:r>
            <w:r w:rsidR="00E07E95" w:rsidRPr="00A31B04">
              <w:t>.</w:t>
            </w:r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 xml:space="preserve">Учебный план дополнительной профессиональной программы </w:t>
            </w:r>
            <w:r w:rsidR="00BB65E3">
              <w:t xml:space="preserve">- </w:t>
            </w:r>
            <w:r w:rsidR="00BD7D70" w:rsidRPr="00A31B04">
              <w:t xml:space="preserve">стажировки </w:t>
            </w:r>
            <w:r w:rsidR="00BD7D70" w:rsidRPr="00241DEA">
              <w:rPr>
                <w:b/>
              </w:rPr>
              <w:t>«Лапароскопия</w:t>
            </w:r>
            <w:r w:rsidR="00B90692" w:rsidRPr="00241DEA">
              <w:rPr>
                <w:b/>
              </w:rPr>
              <w:t xml:space="preserve"> в плановой и неотложной хирургии</w:t>
            </w:r>
            <w:r w:rsidR="00BD7D70" w:rsidRPr="00241DEA">
              <w:rPr>
                <w:b/>
              </w:rPr>
              <w:t>»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6B22E7" w:rsidP="00A31B04">
            <w:pPr>
              <w:jc w:val="both"/>
            </w:pPr>
            <w:r w:rsidRPr="00A31B04">
              <w:t>6</w:t>
            </w:r>
            <w:r w:rsidR="00E07E95" w:rsidRPr="00A31B04">
              <w:t>.</w:t>
            </w:r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Приложения:</w:t>
            </w:r>
          </w:p>
        </w:tc>
      </w:tr>
      <w:tr w:rsidR="00E07E95" w:rsidRPr="00A31B04" w:rsidTr="00456CDC">
        <w:trPr>
          <w:jc w:val="center"/>
        </w:trPr>
        <w:tc>
          <w:tcPr>
            <w:tcW w:w="817" w:type="dxa"/>
            <w:vAlign w:val="center"/>
          </w:tcPr>
          <w:p w:rsidR="00E07E95" w:rsidRPr="00A31B04" w:rsidRDefault="006B22E7" w:rsidP="00A31B04">
            <w:pPr>
              <w:jc w:val="both"/>
            </w:pPr>
            <w:r w:rsidRPr="00A31B04">
              <w:t>6</w:t>
            </w:r>
            <w:r w:rsidR="00E07E95" w:rsidRPr="00A31B04">
              <w:t>.1.</w:t>
            </w:r>
          </w:p>
        </w:tc>
        <w:tc>
          <w:tcPr>
            <w:tcW w:w="8505" w:type="dxa"/>
            <w:vAlign w:val="center"/>
          </w:tcPr>
          <w:p w:rsidR="00E07E95" w:rsidRPr="00A31B04" w:rsidRDefault="00E07E95" w:rsidP="00A31B04">
            <w:pPr>
              <w:jc w:val="both"/>
            </w:pPr>
            <w:r w:rsidRPr="00A31B04">
              <w:t>Кадровое обеспечение образовательного процесса</w:t>
            </w:r>
          </w:p>
        </w:tc>
      </w:tr>
    </w:tbl>
    <w:p w:rsidR="00D83C21" w:rsidRPr="00A31B04" w:rsidRDefault="00D83C21" w:rsidP="00A31B04">
      <w:pPr>
        <w:jc w:val="both"/>
      </w:pPr>
    </w:p>
    <w:p w:rsidR="008B2154" w:rsidRPr="00A31B04" w:rsidRDefault="00A31B04" w:rsidP="00A31B04">
      <w:pPr>
        <w:jc w:val="both"/>
        <w:rPr>
          <w:b/>
        </w:rPr>
      </w:pPr>
      <w:r w:rsidRPr="00A31B04">
        <w:rPr>
          <w:b/>
        </w:rPr>
        <w:br w:type="page"/>
      </w:r>
    </w:p>
    <w:p w:rsidR="00E07E95" w:rsidRPr="00A31B04" w:rsidRDefault="00E07E95" w:rsidP="00A31B04">
      <w:pPr>
        <w:jc w:val="center"/>
        <w:rPr>
          <w:b/>
        </w:rPr>
      </w:pPr>
      <w:r w:rsidRPr="00A31B04">
        <w:rPr>
          <w:b/>
        </w:rPr>
        <w:t>2. ЛИСТ СОГЛАСОВАНИЯ</w:t>
      </w:r>
    </w:p>
    <w:p w:rsidR="00A31B04" w:rsidRPr="00BB65E3" w:rsidRDefault="00E07E95" w:rsidP="00BB65E3">
      <w:pPr>
        <w:jc w:val="center"/>
        <w:rPr>
          <w:bCs/>
        </w:rPr>
      </w:pPr>
      <w:r w:rsidRPr="00A31B04">
        <w:t>дополнительной профессиональной программы</w:t>
      </w:r>
      <w:r w:rsidR="007329C1">
        <w:rPr>
          <w:bCs/>
        </w:rPr>
        <w:t xml:space="preserve"> </w:t>
      </w:r>
      <w:r w:rsidRPr="00A31B04">
        <w:t xml:space="preserve">повышения квалификации врачей </w:t>
      </w:r>
      <w:r w:rsidR="00A31B04" w:rsidRPr="00A31B04">
        <w:t>– ст</w:t>
      </w:r>
      <w:r w:rsidR="00A31B04" w:rsidRPr="00A31B04">
        <w:t>а</w:t>
      </w:r>
      <w:r w:rsidR="00A31B04" w:rsidRPr="00A31B04">
        <w:t>жировки</w:t>
      </w:r>
      <w:r w:rsidR="00BB65E3">
        <w:rPr>
          <w:bCs/>
        </w:rPr>
        <w:t xml:space="preserve"> </w:t>
      </w:r>
      <w:r w:rsidR="00B90692" w:rsidRPr="00A31B04">
        <w:rPr>
          <w:b/>
        </w:rPr>
        <w:t>«Лапароскопия в п</w:t>
      </w:r>
      <w:r w:rsidR="00A31B04" w:rsidRPr="00A31B04">
        <w:rPr>
          <w:b/>
        </w:rPr>
        <w:t>лановой и неотложной хирургии»</w:t>
      </w:r>
    </w:p>
    <w:p w:rsidR="00E07E95" w:rsidRPr="00A31B04" w:rsidRDefault="00E07E95" w:rsidP="00A31B04">
      <w:pPr>
        <w:jc w:val="center"/>
      </w:pPr>
      <w:r w:rsidRPr="00A31B04">
        <w:t xml:space="preserve">со сроком освоения </w:t>
      </w:r>
      <w:r w:rsidR="00B90692" w:rsidRPr="00A31B04">
        <w:t>72</w:t>
      </w:r>
      <w:r w:rsidRPr="00A31B04">
        <w:t xml:space="preserve"> академических час</w:t>
      </w:r>
      <w:r w:rsidR="00B90692" w:rsidRPr="00A31B04">
        <w:t>а</w:t>
      </w: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  <w:rPr>
          <w:b/>
        </w:rPr>
      </w:pPr>
      <w:r w:rsidRPr="00A31B04">
        <w:rPr>
          <w:b/>
        </w:rPr>
        <w:t>СОГЛАСОВАНО:</w:t>
      </w:r>
    </w:p>
    <w:p w:rsidR="007329C1" w:rsidRDefault="007329C1" w:rsidP="00A31B04">
      <w:pPr>
        <w:jc w:val="both"/>
      </w:pPr>
    </w:p>
    <w:p w:rsidR="00E07E95" w:rsidRPr="00A31B04" w:rsidRDefault="00E07E95" w:rsidP="00A31B04">
      <w:pPr>
        <w:jc w:val="both"/>
      </w:pPr>
      <w:r w:rsidRPr="00A31B04">
        <w:t>Проректор по учебной работе                                                             / проф.</w:t>
      </w:r>
      <w:r w:rsidR="003936F4" w:rsidRPr="00A31B04">
        <w:t xml:space="preserve"> </w:t>
      </w:r>
      <w:r w:rsidR="00A31B04" w:rsidRPr="00A31B04">
        <w:t>Горбачёва С.М.</w:t>
      </w: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jc w:val="both"/>
      </w:pPr>
      <w:r w:rsidRPr="00A31B04">
        <w:t xml:space="preserve">Декан </w:t>
      </w:r>
      <w:r w:rsidR="00A31B04" w:rsidRPr="00A31B04">
        <w:t xml:space="preserve">хирургического </w:t>
      </w:r>
      <w:r w:rsidRPr="00A31B04">
        <w:t xml:space="preserve">факультета                                 </w:t>
      </w:r>
      <w:r w:rsidR="00A31B04" w:rsidRPr="00A31B04">
        <w:t xml:space="preserve">                        / доц. Антипина Л.Г.</w:t>
      </w:r>
    </w:p>
    <w:p w:rsidR="00E07E95" w:rsidRPr="00A31B04" w:rsidRDefault="00E07E95" w:rsidP="00A31B04">
      <w:pPr>
        <w:jc w:val="both"/>
      </w:pPr>
    </w:p>
    <w:p w:rsidR="00E07E95" w:rsidRPr="00BB65E3" w:rsidRDefault="00E07E95" w:rsidP="00BB65E3">
      <w:pPr>
        <w:ind w:firstLine="567"/>
        <w:jc w:val="both"/>
        <w:rPr>
          <w:bCs/>
        </w:rPr>
      </w:pPr>
      <w:r w:rsidRPr="00A31B04">
        <w:t xml:space="preserve">Дополнительная профессиональная программа </w:t>
      </w:r>
      <w:r w:rsidR="00BB65E3" w:rsidRPr="00A31B04">
        <w:t>повышения квалификации врачей – стажи</w:t>
      </w:r>
      <w:r w:rsidR="00BB65E3">
        <w:t>ровка</w:t>
      </w:r>
      <w:r w:rsidR="00BB65E3">
        <w:rPr>
          <w:bCs/>
        </w:rPr>
        <w:t xml:space="preserve"> </w:t>
      </w:r>
      <w:r w:rsidR="00BB65E3" w:rsidRPr="00A31B04">
        <w:rPr>
          <w:b/>
        </w:rPr>
        <w:t>«Лапароскопия в плановой и неотложной хирургии»</w:t>
      </w:r>
      <w:r w:rsidR="00BB65E3">
        <w:rPr>
          <w:bCs/>
        </w:rPr>
        <w:t xml:space="preserve"> </w:t>
      </w:r>
      <w:r w:rsidR="00BB65E3" w:rsidRPr="00A31B04">
        <w:t>со сроком освоения 72 академических часа</w:t>
      </w:r>
      <w:r w:rsidR="00BB65E3">
        <w:t xml:space="preserve"> </w:t>
      </w:r>
      <w:r w:rsidRPr="00A31B04">
        <w:t>разработана сотрудни</w:t>
      </w:r>
      <w:r w:rsidR="00A31B04" w:rsidRPr="00A31B04">
        <w:t xml:space="preserve">ками хирургического факультета </w:t>
      </w:r>
      <w:r w:rsidR="00501272" w:rsidRPr="00966CC1">
        <w:rPr>
          <w:b/>
        </w:rPr>
        <w:t xml:space="preserve">ИГМАПО </w:t>
      </w:r>
      <w:r w:rsidR="00501272">
        <w:rPr>
          <w:b/>
        </w:rPr>
        <w:t>–</w:t>
      </w:r>
      <w:r w:rsidR="00501272" w:rsidRPr="00966CC1">
        <w:rPr>
          <w:b/>
        </w:rPr>
        <w:t xml:space="preserve"> </w:t>
      </w:r>
      <w:r w:rsidR="00501272">
        <w:rPr>
          <w:b/>
        </w:rPr>
        <w:t xml:space="preserve">филиала </w:t>
      </w:r>
      <w:r w:rsidR="00501272" w:rsidRPr="00966CC1">
        <w:rPr>
          <w:b/>
        </w:rPr>
        <w:t>ФГБОУ ДПО РМАНПО</w:t>
      </w:r>
      <w:r w:rsidR="00501272">
        <w:rPr>
          <w:b/>
        </w:rPr>
        <w:t xml:space="preserve"> РФ.</w:t>
      </w:r>
    </w:p>
    <w:p w:rsidR="008B2154" w:rsidRPr="00A31B04" w:rsidRDefault="008B2154" w:rsidP="00A31B04">
      <w:pPr>
        <w:jc w:val="both"/>
        <w:rPr>
          <w:b/>
        </w:rPr>
      </w:pPr>
    </w:p>
    <w:p w:rsidR="00E07E95" w:rsidRPr="00A31B04" w:rsidRDefault="008B2154" w:rsidP="00BB65E3">
      <w:pPr>
        <w:jc w:val="center"/>
        <w:rPr>
          <w:b/>
        </w:rPr>
      </w:pPr>
      <w:r w:rsidRPr="00A31B04">
        <w:rPr>
          <w:b/>
        </w:rPr>
        <w:t>3</w:t>
      </w:r>
      <w:r w:rsidR="00E07E95" w:rsidRPr="00A31B04">
        <w:rPr>
          <w:b/>
        </w:rPr>
        <w:t>. ПОЯСНИТЕЛЬНАЯ ЗАПИСКА</w:t>
      </w:r>
    </w:p>
    <w:p w:rsidR="00E07E95" w:rsidRPr="00A31B04" w:rsidRDefault="00E07E95" w:rsidP="00BB65E3">
      <w:pPr>
        <w:jc w:val="both"/>
        <w:rPr>
          <w:b/>
        </w:rPr>
      </w:pPr>
    </w:p>
    <w:p w:rsidR="00BB65E3" w:rsidRPr="00BB65E3" w:rsidRDefault="00E07E95" w:rsidP="00BB65E3">
      <w:pPr>
        <w:ind w:firstLine="567"/>
        <w:jc w:val="both"/>
        <w:rPr>
          <w:bCs/>
        </w:rPr>
      </w:pPr>
      <w:r w:rsidRPr="00BB65E3">
        <w:rPr>
          <w:b/>
        </w:rPr>
        <w:t>Цель и задачи</w:t>
      </w:r>
      <w:r w:rsidRPr="00A31B04">
        <w:t xml:space="preserve"> </w:t>
      </w:r>
      <w:r w:rsidR="00BB65E3" w:rsidRPr="00A31B04">
        <w:t>дополнительной профессиональной программы</w:t>
      </w:r>
      <w:r w:rsidR="00BB65E3">
        <w:rPr>
          <w:bCs/>
        </w:rPr>
        <w:t xml:space="preserve"> </w:t>
      </w:r>
      <w:r w:rsidR="00BB65E3" w:rsidRPr="00A31B04">
        <w:t>повышения квалиф</w:t>
      </w:r>
      <w:r w:rsidR="00BB65E3" w:rsidRPr="00A31B04">
        <w:t>и</w:t>
      </w:r>
      <w:r w:rsidR="00BB65E3" w:rsidRPr="00A31B04">
        <w:t>кации врачей – стажировки</w:t>
      </w:r>
      <w:r w:rsidR="00BB65E3">
        <w:rPr>
          <w:bCs/>
        </w:rPr>
        <w:t xml:space="preserve"> </w:t>
      </w:r>
      <w:r w:rsidR="00BB65E3" w:rsidRPr="00A31B04">
        <w:rPr>
          <w:b/>
        </w:rPr>
        <w:t>«Лапароскопия в плановой и неотложной хирургии»</w:t>
      </w:r>
      <w:r w:rsidR="00BB65E3">
        <w:rPr>
          <w:bCs/>
        </w:rPr>
        <w:t xml:space="preserve"> </w:t>
      </w:r>
      <w:r w:rsidR="00BB65E3" w:rsidRPr="00A31B04">
        <w:t>со сроком освоения 72 академических часа</w:t>
      </w:r>
    </w:p>
    <w:p w:rsidR="007413CB" w:rsidRPr="00BB65E3" w:rsidRDefault="00E07E95" w:rsidP="00BB65E3">
      <w:pPr>
        <w:numPr>
          <w:ilvl w:val="0"/>
          <w:numId w:val="3"/>
        </w:numPr>
        <w:ind w:left="0" w:firstLine="567"/>
        <w:jc w:val="both"/>
        <w:rPr>
          <w:b/>
        </w:rPr>
      </w:pPr>
      <w:r w:rsidRPr="00BB65E3">
        <w:rPr>
          <w:b/>
        </w:rPr>
        <w:t>Цель</w:t>
      </w:r>
      <w:r w:rsidRPr="00A31B04">
        <w:t xml:space="preserve"> - </w:t>
      </w:r>
      <w:r w:rsidR="007413CB" w:rsidRPr="00A31B04">
        <w:t>т</w:t>
      </w:r>
      <w:r w:rsidR="007413CB" w:rsidRPr="00BB65E3">
        <w:rPr>
          <w:bCs/>
        </w:rPr>
        <w:t>еоретическая и практическая подготовка хирургов для выполнения лапароскопи</w:t>
      </w:r>
      <w:r w:rsidR="00855E11" w:rsidRPr="00BB65E3">
        <w:rPr>
          <w:bCs/>
        </w:rPr>
        <w:t>и</w:t>
      </w:r>
      <w:r w:rsidR="007413CB" w:rsidRPr="00BB65E3">
        <w:rPr>
          <w:b/>
        </w:rPr>
        <w:t xml:space="preserve"> </w:t>
      </w:r>
    </w:p>
    <w:p w:rsidR="00E07E95" w:rsidRPr="00A31B04" w:rsidRDefault="00E07E95" w:rsidP="00BB65E3">
      <w:pPr>
        <w:tabs>
          <w:tab w:val="left" w:pos="0"/>
        </w:tabs>
        <w:ind w:firstLine="567"/>
        <w:jc w:val="both"/>
        <w:rPr>
          <w:b/>
        </w:rPr>
      </w:pPr>
      <w:r w:rsidRPr="00A31B04">
        <w:rPr>
          <w:b/>
        </w:rPr>
        <w:t>Задачи:</w:t>
      </w:r>
    </w:p>
    <w:p w:rsidR="007413CB" w:rsidRPr="00A31B04" w:rsidRDefault="007413CB" w:rsidP="00BB65E3">
      <w:pPr>
        <w:ind w:firstLine="284"/>
        <w:jc w:val="both"/>
      </w:pPr>
      <w:r w:rsidRPr="00A31B04">
        <w:t>1.</w:t>
      </w:r>
      <w:r w:rsidR="00A31B04" w:rsidRPr="00A31B04">
        <w:t xml:space="preserve"> </w:t>
      </w:r>
      <w:r w:rsidRPr="00A31B04">
        <w:t xml:space="preserve">Ознакомление с основами лапароскопии, </w:t>
      </w:r>
      <w:r w:rsidR="00855E11" w:rsidRPr="00A31B04">
        <w:t>инструментарием, ошибками, опасностями и осложнениями при выполнении диагностической и лечебной лапароскопии в плановой и неотложной хирургии.</w:t>
      </w:r>
      <w:r w:rsidRPr="00A31B04">
        <w:t xml:space="preserve"> </w:t>
      </w:r>
    </w:p>
    <w:p w:rsidR="007413CB" w:rsidRPr="00A31B04" w:rsidRDefault="007413CB" w:rsidP="00A31B04">
      <w:pPr>
        <w:ind w:firstLine="284"/>
        <w:jc w:val="both"/>
      </w:pPr>
      <w:r w:rsidRPr="00A31B04">
        <w:t>2.</w:t>
      </w:r>
      <w:r w:rsidR="00A31B04" w:rsidRPr="00A31B04">
        <w:t xml:space="preserve"> </w:t>
      </w:r>
      <w:r w:rsidRPr="00A31B04">
        <w:t xml:space="preserve">Овладение практическими навыками выполнения </w:t>
      </w:r>
      <w:r w:rsidR="00855E11" w:rsidRPr="00A31B04">
        <w:t xml:space="preserve">диагностической и лечебной </w:t>
      </w:r>
      <w:r w:rsidRPr="00A31B04">
        <w:t>лап</w:t>
      </w:r>
      <w:r w:rsidRPr="00A31B04">
        <w:t>а</w:t>
      </w:r>
      <w:r w:rsidRPr="00A31B04">
        <w:t>роскопи</w:t>
      </w:r>
      <w:r w:rsidR="00855E11" w:rsidRPr="00A31B04">
        <w:t>и.</w:t>
      </w:r>
      <w:r w:rsidRPr="00A31B04">
        <w:t xml:space="preserve"> </w:t>
      </w:r>
    </w:p>
    <w:p w:rsidR="00E07E95" w:rsidRPr="00A31B04" w:rsidRDefault="00E07E95" w:rsidP="00A31B04">
      <w:pPr>
        <w:jc w:val="both"/>
      </w:pPr>
    </w:p>
    <w:p w:rsidR="007413CB" w:rsidRPr="00A31B04" w:rsidRDefault="00E07E95" w:rsidP="00A31B04">
      <w:pPr>
        <w:numPr>
          <w:ilvl w:val="0"/>
          <w:numId w:val="3"/>
        </w:numPr>
        <w:ind w:left="0" w:firstLine="0"/>
        <w:jc w:val="both"/>
      </w:pPr>
      <w:r w:rsidRPr="00A31B04">
        <w:rPr>
          <w:b/>
        </w:rPr>
        <w:t xml:space="preserve">Категории обучающихся </w:t>
      </w:r>
    </w:p>
    <w:p w:rsidR="007413CB" w:rsidRPr="00A31B04" w:rsidRDefault="00E07E95" w:rsidP="007329C1">
      <w:pPr>
        <w:ind w:firstLine="284"/>
        <w:jc w:val="both"/>
      </w:pPr>
      <w:r w:rsidRPr="00A31B04">
        <w:t>–</w:t>
      </w:r>
      <w:r w:rsidR="007413CB" w:rsidRPr="00A31B04">
        <w:t> Стажер должен иметь специализацию в области хирургии, и основные знания, нео</w:t>
      </w:r>
      <w:r w:rsidR="007413CB" w:rsidRPr="00A31B04">
        <w:t>б</w:t>
      </w:r>
      <w:r w:rsidR="007413CB" w:rsidRPr="00A31B04">
        <w:t>ходимые для изучения дисциплины: теоретические знания и практические навыки врача-хирурга.</w:t>
      </w:r>
    </w:p>
    <w:p w:rsidR="007413CB" w:rsidRPr="00A31B04" w:rsidRDefault="007413CB" w:rsidP="007329C1">
      <w:pPr>
        <w:ind w:firstLine="284"/>
        <w:jc w:val="both"/>
      </w:pPr>
      <w:r w:rsidRPr="00A31B04">
        <w:t>- Стажер должен иметь опыт самостоятельного выполнения основных традиционных хирургических вмешательств на органах брюшной полости (</w:t>
      </w:r>
      <w:proofErr w:type="spellStart"/>
      <w:r w:rsidRPr="00A31B04">
        <w:t>аппендэктомия</w:t>
      </w:r>
      <w:proofErr w:type="spellEnd"/>
      <w:r w:rsidRPr="00A31B04">
        <w:t xml:space="preserve">, </w:t>
      </w:r>
      <w:proofErr w:type="spellStart"/>
      <w:r w:rsidRPr="00A31B04">
        <w:t>холецистэ</w:t>
      </w:r>
      <w:r w:rsidRPr="00A31B04">
        <w:t>к</w:t>
      </w:r>
      <w:r w:rsidRPr="00A31B04">
        <w:t>томия</w:t>
      </w:r>
      <w:proofErr w:type="spellEnd"/>
      <w:r w:rsidRPr="00A31B04">
        <w:t xml:space="preserve">, </w:t>
      </w:r>
      <w:proofErr w:type="spellStart"/>
      <w:r w:rsidRPr="00A31B04">
        <w:t>герниопластика</w:t>
      </w:r>
      <w:proofErr w:type="spellEnd"/>
      <w:r w:rsidRPr="00A31B04">
        <w:t xml:space="preserve"> и т.д.).</w:t>
      </w:r>
    </w:p>
    <w:p w:rsidR="007413CB" w:rsidRPr="00A31B04" w:rsidRDefault="007413CB" w:rsidP="007329C1">
      <w:pPr>
        <w:ind w:firstLine="284"/>
        <w:jc w:val="both"/>
      </w:pPr>
      <w:r w:rsidRPr="00A31B04">
        <w:t>- Стажер должен иметь опыт работы по специальности не менее 3-х лет (включая орд</w:t>
      </w:r>
      <w:r w:rsidRPr="00A31B04">
        <w:t>и</w:t>
      </w:r>
      <w:r w:rsidRPr="00A31B04">
        <w:t>натуру).</w:t>
      </w:r>
    </w:p>
    <w:p w:rsidR="00E07E95" w:rsidRPr="00A31B04" w:rsidRDefault="00E07E95" w:rsidP="00A31B04">
      <w:pPr>
        <w:jc w:val="both"/>
      </w:pPr>
    </w:p>
    <w:p w:rsidR="00E07E95" w:rsidRPr="00A31B04" w:rsidRDefault="00E07E95" w:rsidP="00A31B0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A31B04">
        <w:rPr>
          <w:b/>
        </w:rPr>
        <w:t>Актуальность программы и сфера применения полученных компетенций (пр</w:t>
      </w:r>
      <w:r w:rsidRPr="00A31B04">
        <w:rPr>
          <w:b/>
        </w:rPr>
        <w:t>о</w:t>
      </w:r>
      <w:r w:rsidRPr="00A31B04">
        <w:rPr>
          <w:b/>
        </w:rPr>
        <w:t>фессиональных компетенций)</w:t>
      </w:r>
    </w:p>
    <w:p w:rsidR="00A31B04" w:rsidRDefault="00855E11" w:rsidP="00A31B04">
      <w:pPr>
        <w:ind w:firstLine="567"/>
        <w:jc w:val="both"/>
      </w:pPr>
      <w:r w:rsidRPr="00A31B04">
        <w:rPr>
          <w:bCs/>
        </w:rPr>
        <w:t>Лапароскопия, как диагностический метод в хирургии, сохраняет актуальность н</w:t>
      </w:r>
      <w:r w:rsidRPr="00A31B04">
        <w:rPr>
          <w:bCs/>
        </w:rPr>
        <w:t>е</w:t>
      </w:r>
      <w:r w:rsidRPr="00A31B04">
        <w:rPr>
          <w:bCs/>
        </w:rPr>
        <w:t xml:space="preserve">смотря на развитие и широкое внедрение в практику </w:t>
      </w:r>
      <w:proofErr w:type="spellStart"/>
      <w:r w:rsidRPr="00A31B04">
        <w:rPr>
          <w:bCs/>
        </w:rPr>
        <w:t>неинвазивных</w:t>
      </w:r>
      <w:proofErr w:type="spellEnd"/>
      <w:r w:rsidRPr="00A31B04">
        <w:rPr>
          <w:bCs/>
        </w:rPr>
        <w:t xml:space="preserve"> диагностических те</w:t>
      </w:r>
      <w:r w:rsidRPr="00A31B04">
        <w:rPr>
          <w:bCs/>
        </w:rPr>
        <w:t>х</w:t>
      </w:r>
      <w:r w:rsidRPr="00A31B04">
        <w:rPr>
          <w:bCs/>
        </w:rPr>
        <w:t xml:space="preserve">нологий. В плановой хирургии лапароскопия является неотъемлемым этапом </w:t>
      </w:r>
      <w:proofErr w:type="spellStart"/>
      <w:r w:rsidRPr="00A31B04">
        <w:rPr>
          <w:bCs/>
        </w:rPr>
        <w:t>лапароск</w:t>
      </w:r>
      <w:r w:rsidRPr="00A31B04">
        <w:rPr>
          <w:bCs/>
        </w:rPr>
        <w:t>о</w:t>
      </w:r>
      <w:r w:rsidRPr="00A31B04">
        <w:rPr>
          <w:bCs/>
        </w:rPr>
        <w:t>пических</w:t>
      </w:r>
      <w:proofErr w:type="spellEnd"/>
      <w:r w:rsidRPr="00A31B04">
        <w:rPr>
          <w:bCs/>
        </w:rPr>
        <w:t xml:space="preserve"> операций. В неотложной хирургии лапароскопия применяется для дифференц</w:t>
      </w:r>
      <w:r w:rsidRPr="00A31B04">
        <w:rPr>
          <w:bCs/>
        </w:rPr>
        <w:t>и</w:t>
      </w:r>
      <w:r w:rsidRPr="00A31B04">
        <w:rPr>
          <w:bCs/>
        </w:rPr>
        <w:t xml:space="preserve">альной диагностики разнообразной острой хирургической патологии органов брюшной полости, малого таза, </w:t>
      </w:r>
      <w:r w:rsidR="00BE1DF0" w:rsidRPr="00A31B04">
        <w:rPr>
          <w:bCs/>
        </w:rPr>
        <w:t>онкологических заболеваний, а также по показаниям при закрытой травме органов брюшной полости. Для выполнения лапароскопии через проколы в брю</w:t>
      </w:r>
      <w:r w:rsidR="00BE1DF0" w:rsidRPr="00A31B04">
        <w:rPr>
          <w:bCs/>
        </w:rPr>
        <w:t>ш</w:t>
      </w:r>
      <w:r w:rsidR="00BE1DF0" w:rsidRPr="00A31B04">
        <w:rPr>
          <w:bCs/>
        </w:rPr>
        <w:t xml:space="preserve">ную полость вводятся </w:t>
      </w:r>
      <w:r w:rsidR="00A31B04">
        <w:rPr>
          <w:bCs/>
        </w:rPr>
        <w:t xml:space="preserve">специальные инструменты и газ. </w:t>
      </w:r>
      <w:r w:rsidR="00BE1DF0" w:rsidRPr="00A31B04">
        <w:rPr>
          <w:bCs/>
        </w:rPr>
        <w:t xml:space="preserve">В связи с этим возможны </w:t>
      </w:r>
      <w:proofErr w:type="spellStart"/>
      <w:r w:rsidR="00BE1DF0" w:rsidRPr="00A31B04">
        <w:rPr>
          <w:bCs/>
        </w:rPr>
        <w:t>ятроге</w:t>
      </w:r>
      <w:r w:rsidR="00BE1DF0" w:rsidRPr="00A31B04">
        <w:rPr>
          <w:bCs/>
        </w:rPr>
        <w:t>н</w:t>
      </w:r>
      <w:r w:rsidR="00BE1DF0" w:rsidRPr="00A31B04">
        <w:rPr>
          <w:bCs/>
        </w:rPr>
        <w:t>ные</w:t>
      </w:r>
      <w:proofErr w:type="spellEnd"/>
      <w:r w:rsidR="00BE1DF0" w:rsidRPr="00A31B04">
        <w:rPr>
          <w:bCs/>
        </w:rPr>
        <w:t xml:space="preserve"> ос</w:t>
      </w:r>
      <w:r w:rsidR="00A31B04">
        <w:rPr>
          <w:bCs/>
        </w:rPr>
        <w:t xml:space="preserve">ложнения и побочные эффекты. </w:t>
      </w:r>
      <w:r w:rsidR="007413CB" w:rsidRPr="00A31B04">
        <w:t xml:space="preserve">Особенности </w:t>
      </w:r>
      <w:proofErr w:type="spellStart"/>
      <w:r w:rsidR="007413CB" w:rsidRPr="00A31B04">
        <w:t>эндохирургических</w:t>
      </w:r>
      <w:proofErr w:type="spellEnd"/>
      <w:r w:rsidR="007413CB" w:rsidRPr="00A31B04">
        <w:t xml:space="preserve"> манипуляций с</w:t>
      </w:r>
      <w:r w:rsidR="007413CB" w:rsidRPr="00A31B04">
        <w:t>о</w:t>
      </w:r>
      <w:r w:rsidR="007413CB" w:rsidRPr="00A31B04">
        <w:lastRenderedPageBreak/>
        <w:t xml:space="preserve">стоят в умении ориентироваться в брюшной полости, и координировано манипулировать инструментами под контролем </w:t>
      </w:r>
      <w:proofErr w:type="spellStart"/>
      <w:r w:rsidR="007413CB" w:rsidRPr="00A31B04">
        <w:t>лапароскопа</w:t>
      </w:r>
      <w:proofErr w:type="spellEnd"/>
      <w:r w:rsidR="007413CB" w:rsidRPr="00A31B04">
        <w:t xml:space="preserve"> и видеосистемы, то есть в двухмерном пр</w:t>
      </w:r>
      <w:r w:rsidR="007413CB" w:rsidRPr="00A31B04">
        <w:t>о</w:t>
      </w:r>
      <w:r w:rsidR="007413CB" w:rsidRPr="00A31B04">
        <w:t>странстве. Отсутствие тактильной чувствительности и фиксация инструментов в троакаре на передней брюшной стенке создают дополнительные трудности для хирургов. Поэтому исключительно важным для овладения техникой лапароскопи</w:t>
      </w:r>
      <w:r w:rsidR="00BE1DF0" w:rsidRPr="00A31B04">
        <w:t xml:space="preserve">и </w:t>
      </w:r>
      <w:r w:rsidR="007413CB" w:rsidRPr="00A31B04">
        <w:t>явля</w:t>
      </w:r>
      <w:r w:rsidR="00BE1DF0" w:rsidRPr="00A31B04">
        <w:t>ется обучение с п</w:t>
      </w:r>
      <w:r w:rsidR="00BE1DF0" w:rsidRPr="00A31B04">
        <w:t>о</w:t>
      </w:r>
      <w:r w:rsidR="00BE1DF0" w:rsidRPr="00A31B04">
        <w:t xml:space="preserve">мощью </w:t>
      </w:r>
      <w:proofErr w:type="spellStart"/>
      <w:r w:rsidR="007413CB" w:rsidRPr="00A31B04">
        <w:t>лапароскопическо</w:t>
      </w:r>
      <w:r w:rsidR="00BE1DF0" w:rsidRPr="00A31B04">
        <w:t>го</w:t>
      </w:r>
      <w:proofErr w:type="spellEnd"/>
      <w:r w:rsidR="007413CB" w:rsidRPr="00A31B04">
        <w:t xml:space="preserve"> симулятор</w:t>
      </w:r>
      <w:r w:rsidR="00BE1DF0" w:rsidRPr="00A31B04">
        <w:t xml:space="preserve">а, а также </w:t>
      </w:r>
      <w:r w:rsidR="007413CB" w:rsidRPr="00A31B04">
        <w:t>обучение в реальных условиях операц</w:t>
      </w:r>
      <w:r w:rsidR="007413CB" w:rsidRPr="00A31B04">
        <w:t>и</w:t>
      </w:r>
      <w:r w:rsidR="007413CB" w:rsidRPr="00A31B04">
        <w:t>онной (</w:t>
      </w:r>
      <w:r w:rsidR="007413CB" w:rsidRPr="00A31B04">
        <w:rPr>
          <w:lang w:val="en-US"/>
        </w:rPr>
        <w:t>in</w:t>
      </w:r>
      <w:r w:rsidR="007413CB" w:rsidRPr="00A31B04">
        <w:t xml:space="preserve"> </w:t>
      </w:r>
      <w:r w:rsidR="007413CB" w:rsidRPr="00A31B04">
        <w:rPr>
          <w:lang w:val="en-US"/>
        </w:rPr>
        <w:t>vivo</w:t>
      </w:r>
      <w:r w:rsidR="007413CB" w:rsidRPr="00A31B04">
        <w:t>)</w:t>
      </w:r>
      <w:r w:rsidR="00A31B04">
        <w:t>.</w:t>
      </w:r>
    </w:p>
    <w:p w:rsidR="007413CB" w:rsidRPr="00A31B04" w:rsidRDefault="007413CB" w:rsidP="00A31B04">
      <w:pPr>
        <w:ind w:firstLine="567"/>
        <w:jc w:val="both"/>
      </w:pPr>
      <w:r w:rsidRPr="00A31B04">
        <w:rPr>
          <w:b/>
        </w:rPr>
        <w:t>Основным результатом стажировки</w:t>
      </w:r>
      <w:r w:rsidRPr="00A31B04">
        <w:t xml:space="preserve"> является достижение уровня знаний, умений и навыков, необходимых для самостоятельного выполнения </w:t>
      </w:r>
      <w:r w:rsidR="00BE1DF0" w:rsidRPr="00A31B04">
        <w:t xml:space="preserve">диагностической </w:t>
      </w:r>
      <w:r w:rsidR="00506E8D" w:rsidRPr="00A31B04">
        <w:t xml:space="preserve">и лечебной </w:t>
      </w:r>
      <w:r w:rsidR="00BE1DF0" w:rsidRPr="00A31B04">
        <w:t>лапароскопии</w:t>
      </w:r>
      <w:r w:rsidR="00506E8D" w:rsidRPr="00A31B04">
        <w:t xml:space="preserve"> (наложение </w:t>
      </w:r>
      <w:proofErr w:type="spellStart"/>
      <w:r w:rsidR="00506E8D" w:rsidRPr="00A31B04">
        <w:t>пневмоперитонеума</w:t>
      </w:r>
      <w:proofErr w:type="spellEnd"/>
      <w:r w:rsidR="00506E8D" w:rsidRPr="00A31B04">
        <w:t xml:space="preserve">, введение троакаров в брюшную полость, эндоскопическая ревизия органов брюшной полости, биопсия, пункция желчного пузыря под контролем </w:t>
      </w:r>
      <w:proofErr w:type="spellStart"/>
      <w:r w:rsidR="00506E8D" w:rsidRPr="00A31B04">
        <w:t>лапароскопа</w:t>
      </w:r>
      <w:proofErr w:type="spellEnd"/>
      <w:r w:rsidR="00506E8D" w:rsidRPr="00A31B04">
        <w:t>, т</w:t>
      </w:r>
      <w:r w:rsidR="007329C1">
        <w:t xml:space="preserve">ехника </w:t>
      </w:r>
      <w:proofErr w:type="spellStart"/>
      <w:r w:rsidR="007329C1">
        <w:t>перитонеального</w:t>
      </w:r>
      <w:proofErr w:type="spellEnd"/>
      <w:r w:rsidR="007329C1">
        <w:t xml:space="preserve"> </w:t>
      </w:r>
      <w:proofErr w:type="spellStart"/>
      <w:r w:rsidR="007329C1">
        <w:t>лаважа</w:t>
      </w:r>
      <w:proofErr w:type="spellEnd"/>
      <w:r w:rsidR="007329C1">
        <w:t xml:space="preserve">, </w:t>
      </w:r>
      <w:r w:rsidR="00506E8D" w:rsidRPr="00A31B04">
        <w:t>гемостаз, установка дрен</w:t>
      </w:r>
      <w:r w:rsidR="00506E8D" w:rsidRPr="00A31B04">
        <w:t>а</w:t>
      </w:r>
      <w:r w:rsidR="00506E8D" w:rsidRPr="00A31B04">
        <w:t xml:space="preserve">жей) </w:t>
      </w:r>
      <w:r w:rsidR="00BE1DF0" w:rsidRPr="00A31B04">
        <w:t xml:space="preserve">и </w:t>
      </w:r>
      <w:r w:rsidRPr="00A31B04">
        <w:t xml:space="preserve">отдельных этапов </w:t>
      </w:r>
      <w:r w:rsidR="00BE1DF0" w:rsidRPr="00A31B04">
        <w:t xml:space="preserve">наиболее распространенных </w:t>
      </w:r>
      <w:proofErr w:type="spellStart"/>
      <w:r w:rsidR="00BE1DF0" w:rsidRPr="00A31B04">
        <w:t>лапароскопических</w:t>
      </w:r>
      <w:proofErr w:type="spellEnd"/>
      <w:r w:rsidR="00BE1DF0" w:rsidRPr="00A31B04">
        <w:t xml:space="preserve"> манипуляций</w:t>
      </w:r>
      <w:r w:rsidR="00506E8D" w:rsidRPr="00A31B04">
        <w:t xml:space="preserve"> (</w:t>
      </w:r>
      <w:proofErr w:type="spellStart"/>
      <w:r w:rsidR="00506E8D" w:rsidRPr="00A31B04">
        <w:t>холецистэктомия</w:t>
      </w:r>
      <w:proofErr w:type="spellEnd"/>
      <w:r w:rsidR="00506E8D" w:rsidRPr="00A31B04">
        <w:t xml:space="preserve">, </w:t>
      </w:r>
      <w:proofErr w:type="spellStart"/>
      <w:r w:rsidR="00506E8D" w:rsidRPr="00A31B04">
        <w:t>аппендэктомия</w:t>
      </w:r>
      <w:proofErr w:type="spellEnd"/>
      <w:r w:rsidR="00506E8D" w:rsidRPr="00A31B04">
        <w:t>).</w:t>
      </w:r>
      <w:r w:rsidR="00BE1DF0" w:rsidRPr="00A31B04">
        <w:t xml:space="preserve">  </w:t>
      </w:r>
      <w:r w:rsidRPr="00A31B04">
        <w:t>Этот результат достигается путем формирования о</w:t>
      </w:r>
      <w:r w:rsidRPr="00A31B04">
        <w:t>б</w:t>
      </w:r>
      <w:r w:rsidRPr="00A31B04">
        <w:t>щемедицинских компетенций а также специальных профессиональных компетенций: ра</w:t>
      </w:r>
      <w:r w:rsidRPr="00A31B04">
        <w:t>з</w:t>
      </w:r>
      <w:r w:rsidRPr="00A31B04">
        <w:t xml:space="preserve">витие навыков пространственной ориентировки; развитие </w:t>
      </w:r>
      <w:proofErr w:type="spellStart"/>
      <w:r w:rsidRPr="00A31B04">
        <w:t>аподактильной</w:t>
      </w:r>
      <w:proofErr w:type="spellEnd"/>
      <w:r w:rsidRPr="00A31B04">
        <w:t xml:space="preserve"> чувствительн</w:t>
      </w:r>
      <w:r w:rsidRPr="00A31B04">
        <w:t>о</w:t>
      </w:r>
      <w:r w:rsidRPr="00A31B04">
        <w:t xml:space="preserve">сти, постановка </w:t>
      </w:r>
      <w:proofErr w:type="spellStart"/>
      <w:r w:rsidRPr="00A31B04">
        <w:t>аподактильной</w:t>
      </w:r>
      <w:proofErr w:type="spellEnd"/>
      <w:r w:rsidRPr="00A31B04">
        <w:t xml:space="preserve"> манипуляционной техники.</w:t>
      </w:r>
    </w:p>
    <w:p w:rsidR="00E07E95" w:rsidRPr="00A31B04" w:rsidRDefault="00E07E95" w:rsidP="00A31B04">
      <w:pPr>
        <w:jc w:val="both"/>
        <w:rPr>
          <w:bCs/>
        </w:rPr>
      </w:pPr>
    </w:p>
    <w:p w:rsidR="00E07E95" w:rsidRPr="00A31B04" w:rsidRDefault="00E07E95" w:rsidP="00A31B0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A31B04">
        <w:rPr>
          <w:b/>
        </w:rPr>
        <w:t xml:space="preserve"> Объем программы: </w:t>
      </w:r>
      <w:r w:rsidR="007413CB" w:rsidRPr="00A31B04">
        <w:rPr>
          <w:b/>
        </w:rPr>
        <w:t>72</w:t>
      </w:r>
      <w:r w:rsidRPr="00A31B04">
        <w:rPr>
          <w:b/>
        </w:rPr>
        <w:t xml:space="preserve"> </w:t>
      </w:r>
      <w:r w:rsidRPr="00A31B04">
        <w:t>аудиторных</w:t>
      </w:r>
      <w:r w:rsidRPr="00A31B04">
        <w:rPr>
          <w:b/>
        </w:rPr>
        <w:t xml:space="preserve"> </w:t>
      </w:r>
      <w:r w:rsidRPr="00A31B04">
        <w:t>часа трудоемкости</w:t>
      </w:r>
      <w:r w:rsidR="007413CB" w:rsidRPr="00A31B04">
        <w:t xml:space="preserve"> (72</w:t>
      </w:r>
      <w:r w:rsidR="00A31B04">
        <w:t xml:space="preserve"> </w:t>
      </w:r>
      <w:r w:rsidRPr="00A31B04">
        <w:t>зачетны</w:t>
      </w:r>
      <w:r w:rsidR="007413CB" w:rsidRPr="00A31B04">
        <w:t>е</w:t>
      </w:r>
      <w:r w:rsidRPr="00A31B04">
        <w:t xml:space="preserve"> единицы</w:t>
      </w:r>
      <w:r w:rsidR="007413CB" w:rsidRPr="00A31B04">
        <w:t>)</w:t>
      </w:r>
      <w:r w:rsidRPr="00A31B04">
        <w:t>.</w:t>
      </w:r>
    </w:p>
    <w:p w:rsidR="00E07E95" w:rsidRPr="00A31B04" w:rsidRDefault="00E07E95" w:rsidP="00A31B04">
      <w:pPr>
        <w:tabs>
          <w:tab w:val="left" w:pos="1276"/>
        </w:tabs>
        <w:jc w:val="both"/>
      </w:pPr>
    </w:p>
    <w:p w:rsidR="00E07E95" w:rsidRPr="00A31B04" w:rsidRDefault="00E07E95" w:rsidP="00A31B0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A31B04">
        <w:t xml:space="preserve"> </w:t>
      </w:r>
      <w:r w:rsidR="00E364C4" w:rsidRPr="00A31B04">
        <w:rPr>
          <w:b/>
        </w:rPr>
        <w:t>Структура стажировки</w:t>
      </w:r>
      <w:r w:rsidRPr="00A31B04">
        <w:rPr>
          <w:b/>
        </w:rPr>
        <w:t>, режим и</w:t>
      </w:r>
      <w:r w:rsidRPr="00A31B04">
        <w:t xml:space="preserve"> </w:t>
      </w:r>
      <w:r w:rsidRPr="00A31B04">
        <w:rPr>
          <w:b/>
        </w:rPr>
        <w:t>продолжительность занятий</w:t>
      </w:r>
    </w:p>
    <w:p w:rsidR="00E07E95" w:rsidRPr="00A31B04" w:rsidRDefault="00E07E95" w:rsidP="00A31B04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E07E95" w:rsidRPr="00A31B04" w:rsidTr="00456CDC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График обучения</w:t>
            </w:r>
          </w:p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 xml:space="preserve">Ауд. часов </w:t>
            </w:r>
          </w:p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 xml:space="preserve">Дней </w:t>
            </w:r>
          </w:p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Общая продолжител</w:t>
            </w:r>
            <w:r w:rsidRPr="00A31B04">
              <w:rPr>
                <w:b/>
                <w:sz w:val="22"/>
                <w:szCs w:val="22"/>
              </w:rPr>
              <w:t>ь</w:t>
            </w:r>
            <w:r w:rsidRPr="00A31B04">
              <w:rPr>
                <w:b/>
                <w:sz w:val="22"/>
                <w:szCs w:val="22"/>
              </w:rPr>
              <w:t>ность программы, м</w:t>
            </w:r>
            <w:r w:rsidRPr="00A31B04">
              <w:rPr>
                <w:b/>
                <w:sz w:val="22"/>
                <w:szCs w:val="22"/>
              </w:rPr>
              <w:t>е</w:t>
            </w:r>
            <w:r w:rsidRPr="00A31B04">
              <w:rPr>
                <w:b/>
                <w:sz w:val="22"/>
                <w:szCs w:val="22"/>
              </w:rPr>
              <w:t>сяцев (дней, недель)</w:t>
            </w:r>
          </w:p>
        </w:tc>
      </w:tr>
      <w:tr w:rsidR="00E07E95" w:rsidRPr="00A31B04" w:rsidTr="00456CDC">
        <w:trPr>
          <w:jc w:val="center"/>
        </w:trPr>
        <w:tc>
          <w:tcPr>
            <w:tcW w:w="3952" w:type="dxa"/>
            <w:shd w:val="clear" w:color="auto" w:fill="auto"/>
          </w:tcPr>
          <w:p w:rsidR="00E07E95" w:rsidRPr="00A31B04" w:rsidRDefault="00E364C4" w:rsidP="00A31B0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31B04">
              <w:rPr>
                <w:sz w:val="22"/>
                <w:szCs w:val="22"/>
              </w:rPr>
              <w:t>Дистанционное обучение (самосто</w:t>
            </w:r>
            <w:r w:rsidRPr="00A31B04">
              <w:rPr>
                <w:sz w:val="22"/>
                <w:szCs w:val="22"/>
              </w:rPr>
              <w:t>я</w:t>
            </w:r>
            <w:r w:rsidRPr="00A31B04">
              <w:rPr>
                <w:sz w:val="22"/>
                <w:szCs w:val="22"/>
              </w:rPr>
              <w:t>тельная работа с использованием ДО-технологий)</w:t>
            </w:r>
          </w:p>
        </w:tc>
        <w:tc>
          <w:tcPr>
            <w:tcW w:w="1860" w:type="dxa"/>
            <w:shd w:val="clear" w:color="auto" w:fill="auto"/>
          </w:tcPr>
          <w:p w:rsidR="00E07E95" w:rsidRPr="00A31B04" w:rsidRDefault="00E364C4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E07E95" w:rsidRPr="00A31B04" w:rsidRDefault="00E07E95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E07E95" w:rsidRPr="00A31B04" w:rsidRDefault="00E364C4" w:rsidP="00A31B0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31B04">
              <w:rPr>
                <w:sz w:val="22"/>
                <w:szCs w:val="22"/>
              </w:rPr>
              <w:t>24 часа (6 дней</w:t>
            </w:r>
            <w:r w:rsidR="00E07E95" w:rsidRPr="00A31B04">
              <w:rPr>
                <w:sz w:val="22"/>
                <w:szCs w:val="22"/>
              </w:rPr>
              <w:t>)</w:t>
            </w:r>
          </w:p>
        </w:tc>
      </w:tr>
      <w:tr w:rsidR="00E364C4" w:rsidRPr="00A31B04" w:rsidTr="00456CDC">
        <w:trPr>
          <w:jc w:val="center"/>
        </w:trPr>
        <w:tc>
          <w:tcPr>
            <w:tcW w:w="3952" w:type="dxa"/>
            <w:shd w:val="clear" w:color="auto" w:fill="auto"/>
          </w:tcPr>
          <w:p w:rsidR="00E364C4" w:rsidRPr="00A31B04" w:rsidRDefault="00E364C4" w:rsidP="00A31B0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31B04">
              <w:rPr>
                <w:sz w:val="22"/>
                <w:szCs w:val="22"/>
              </w:rPr>
              <w:t>Очное обучение (с отрывом от работы)</w:t>
            </w:r>
          </w:p>
        </w:tc>
        <w:tc>
          <w:tcPr>
            <w:tcW w:w="1860" w:type="dxa"/>
            <w:shd w:val="clear" w:color="auto" w:fill="auto"/>
          </w:tcPr>
          <w:p w:rsidR="00E364C4" w:rsidRPr="00A31B04" w:rsidRDefault="00E364C4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E364C4" w:rsidRPr="00A31B04" w:rsidRDefault="00E364C4" w:rsidP="00A31B0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A31B0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14" w:type="dxa"/>
            <w:shd w:val="clear" w:color="auto" w:fill="auto"/>
          </w:tcPr>
          <w:p w:rsidR="00E364C4" w:rsidRPr="00A31B04" w:rsidRDefault="00E364C4" w:rsidP="00A31B0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31B04">
              <w:rPr>
                <w:sz w:val="22"/>
                <w:szCs w:val="22"/>
              </w:rPr>
              <w:t>48 часов (8 дней)</w:t>
            </w:r>
          </w:p>
        </w:tc>
      </w:tr>
    </w:tbl>
    <w:p w:rsidR="00E07E95" w:rsidRPr="00A31B04" w:rsidRDefault="00E07E95" w:rsidP="00A31B04">
      <w:pPr>
        <w:tabs>
          <w:tab w:val="left" w:pos="1276"/>
        </w:tabs>
        <w:jc w:val="both"/>
      </w:pPr>
    </w:p>
    <w:p w:rsidR="00E07E95" w:rsidRPr="007329C1" w:rsidRDefault="00E07E95" w:rsidP="00A31B04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A31B04">
        <w:rPr>
          <w:b/>
        </w:rPr>
        <w:t xml:space="preserve">Документ, выдаваемый после завершения обучения - </w:t>
      </w:r>
      <w:r w:rsidRPr="007329C1">
        <w:rPr>
          <w:b/>
          <w:i/>
        </w:rPr>
        <w:t xml:space="preserve">Удостоверение о </w:t>
      </w:r>
      <w:r w:rsidR="00E364C4" w:rsidRPr="007329C1">
        <w:rPr>
          <w:b/>
          <w:i/>
        </w:rPr>
        <w:t>прох</w:t>
      </w:r>
      <w:r w:rsidR="00E364C4" w:rsidRPr="007329C1">
        <w:rPr>
          <w:b/>
          <w:i/>
        </w:rPr>
        <w:t>о</w:t>
      </w:r>
      <w:r w:rsidR="00E364C4" w:rsidRPr="007329C1">
        <w:rPr>
          <w:b/>
          <w:i/>
        </w:rPr>
        <w:t>ждении стажировки</w:t>
      </w:r>
      <w:r w:rsidRPr="007329C1">
        <w:rPr>
          <w:b/>
          <w:i/>
        </w:rPr>
        <w:t>.</w:t>
      </w:r>
    </w:p>
    <w:p w:rsidR="008042F2" w:rsidRPr="007329C1" w:rsidRDefault="008042F2" w:rsidP="00A31B04">
      <w:pPr>
        <w:pStyle w:val="a3"/>
        <w:ind w:left="0"/>
        <w:jc w:val="both"/>
        <w:rPr>
          <w:rFonts w:eastAsia="Calibri"/>
          <w:b/>
          <w:i/>
          <w:lang w:eastAsia="en-US"/>
        </w:rPr>
      </w:pPr>
    </w:p>
    <w:p w:rsidR="00E07E95" w:rsidRPr="00A31B04" w:rsidRDefault="006B22E7" w:rsidP="00A31B04">
      <w:pPr>
        <w:pStyle w:val="a3"/>
        <w:ind w:left="0"/>
        <w:jc w:val="center"/>
        <w:rPr>
          <w:rFonts w:eastAsia="Calibri"/>
          <w:b/>
          <w:color w:val="FF0000"/>
          <w:lang w:eastAsia="en-US"/>
        </w:rPr>
      </w:pPr>
      <w:r w:rsidRPr="00A31B04">
        <w:rPr>
          <w:rFonts w:eastAsia="Calibri"/>
          <w:b/>
          <w:lang w:eastAsia="en-US"/>
        </w:rPr>
        <w:t>4.</w:t>
      </w:r>
      <w:r w:rsidR="00A31B04">
        <w:rPr>
          <w:rFonts w:eastAsia="Calibri"/>
          <w:b/>
          <w:lang w:eastAsia="en-US"/>
        </w:rPr>
        <w:t xml:space="preserve"> </w:t>
      </w:r>
      <w:r w:rsidR="00E07E95" w:rsidRPr="00A31B04">
        <w:rPr>
          <w:rFonts w:eastAsia="Calibri"/>
          <w:b/>
          <w:lang w:eastAsia="en-US"/>
        </w:rPr>
        <w:t>МАТРИЦА</w:t>
      </w:r>
    </w:p>
    <w:p w:rsidR="008042F2" w:rsidRDefault="00E07E95" w:rsidP="00A31B04">
      <w:pPr>
        <w:jc w:val="center"/>
        <w:rPr>
          <w:b/>
        </w:rPr>
      </w:pPr>
      <w:r w:rsidRPr="00A31B04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</w:t>
      </w:r>
      <w:r w:rsidR="00BB65E3">
        <w:rPr>
          <w:rFonts w:eastAsia="Calibri"/>
          <w:b/>
          <w:lang w:eastAsia="en-US"/>
        </w:rPr>
        <w:t xml:space="preserve">- </w:t>
      </w:r>
      <w:r w:rsidR="008042F2" w:rsidRPr="00A31B04">
        <w:rPr>
          <w:b/>
        </w:rPr>
        <w:t>стажировки «Лапароскопи</w:t>
      </w:r>
      <w:r w:rsidR="00506E8D" w:rsidRPr="00A31B04">
        <w:rPr>
          <w:b/>
        </w:rPr>
        <w:t>я в плановой и неотложной хирургии</w:t>
      </w:r>
      <w:r w:rsidR="008042F2" w:rsidRPr="00A31B04">
        <w:rPr>
          <w:b/>
        </w:rPr>
        <w:t>»</w:t>
      </w:r>
      <w:r w:rsidR="00BB65E3" w:rsidRPr="00BB65E3">
        <w:rPr>
          <w:b/>
        </w:rPr>
        <w:t xml:space="preserve"> </w:t>
      </w:r>
      <w:r w:rsidR="00BB65E3" w:rsidRPr="00A31B04">
        <w:rPr>
          <w:b/>
        </w:rPr>
        <w:t>со сроком освоения 72 академических часов</w:t>
      </w:r>
    </w:p>
    <w:p w:rsidR="00A31B04" w:rsidRPr="00A31B04" w:rsidRDefault="00A31B04" w:rsidP="00A31B04">
      <w:pPr>
        <w:jc w:val="center"/>
      </w:pPr>
    </w:p>
    <w:p w:rsidR="00E07E95" w:rsidRPr="00A31B04" w:rsidRDefault="00E07E95" w:rsidP="00A31B04">
      <w:pPr>
        <w:jc w:val="both"/>
      </w:pPr>
      <w:r w:rsidRPr="00A31B04">
        <w:rPr>
          <w:rFonts w:eastAsia="Calibri"/>
          <w:b/>
          <w:lang w:eastAsia="en-US"/>
        </w:rPr>
        <w:t>Категория обучающихся:</w:t>
      </w:r>
      <w:r w:rsidRPr="00A31B04">
        <w:rPr>
          <w:rFonts w:eastAsia="Calibri"/>
          <w:lang w:eastAsia="en-US"/>
        </w:rPr>
        <w:t xml:space="preserve"> врачи-хирурги стационаров </w:t>
      </w:r>
      <w:r w:rsidR="008042F2" w:rsidRPr="00A31B04">
        <w:rPr>
          <w:rFonts w:eastAsia="Calibri"/>
          <w:lang w:eastAsia="en-US"/>
        </w:rPr>
        <w:t xml:space="preserve">с </w:t>
      </w:r>
      <w:r w:rsidR="008042F2" w:rsidRPr="00A31B04">
        <w:t>опытом самостоятельного в</w:t>
      </w:r>
      <w:r w:rsidR="008042F2" w:rsidRPr="00A31B04">
        <w:t>ы</w:t>
      </w:r>
      <w:r w:rsidR="008042F2" w:rsidRPr="00A31B04">
        <w:t>полнения основных традиционных хирургических вмешательств на органах брюшной п</w:t>
      </w:r>
      <w:r w:rsidR="008042F2" w:rsidRPr="00A31B04">
        <w:t>о</w:t>
      </w:r>
      <w:r w:rsidR="008042F2" w:rsidRPr="00A31B04">
        <w:t>лости не менее 3-х лет (включая ординатуру).</w:t>
      </w:r>
    </w:p>
    <w:p w:rsidR="00E07E95" w:rsidRPr="00A31B04" w:rsidRDefault="00E07E95" w:rsidP="00A31B04">
      <w:pPr>
        <w:jc w:val="both"/>
        <w:rPr>
          <w:rFonts w:eastAsia="Calibri"/>
          <w:lang w:eastAsia="en-US"/>
        </w:rPr>
      </w:pPr>
      <w:r w:rsidRPr="00A31B04">
        <w:rPr>
          <w:rFonts w:eastAsia="Calibri"/>
          <w:b/>
          <w:lang w:eastAsia="en-US"/>
        </w:rPr>
        <w:t xml:space="preserve">Форма обучения: </w:t>
      </w:r>
      <w:proofErr w:type="spellStart"/>
      <w:r w:rsidR="008042F2" w:rsidRPr="00A31B04">
        <w:rPr>
          <w:rFonts w:eastAsia="Calibri"/>
          <w:lang w:eastAsia="en-US"/>
        </w:rPr>
        <w:t>очно</w:t>
      </w:r>
      <w:proofErr w:type="spellEnd"/>
      <w:r w:rsidR="008042F2" w:rsidRPr="00A31B04">
        <w:rPr>
          <w:rFonts w:eastAsia="Calibri"/>
          <w:lang w:eastAsia="en-US"/>
        </w:rPr>
        <w:t>/заочная</w:t>
      </w:r>
      <w:r w:rsidRPr="00A31B04">
        <w:rPr>
          <w:rFonts w:eastAsia="Calibri"/>
          <w:lang w:eastAsia="en-US"/>
        </w:rPr>
        <w:t xml:space="preserve"> </w:t>
      </w:r>
    </w:p>
    <w:p w:rsidR="00E07E95" w:rsidRPr="00A31B04" w:rsidRDefault="00A31B04" w:rsidP="00A31B04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Форма реализации программы: </w:t>
      </w:r>
      <w:r w:rsidR="008042F2" w:rsidRPr="00A31B04">
        <w:rPr>
          <w:rFonts w:eastAsia="Calibri"/>
          <w:lang w:eastAsia="en-US"/>
        </w:rPr>
        <w:t>дистанционная/</w:t>
      </w:r>
      <w:r w:rsidR="00E07E95" w:rsidRPr="00A31B04">
        <w:rPr>
          <w:rFonts w:eastAsia="Calibri"/>
          <w:lang w:eastAsia="en-US"/>
        </w:rPr>
        <w:t>очная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E07E95" w:rsidRPr="00A31B04" w:rsidTr="00456CDC">
        <w:tc>
          <w:tcPr>
            <w:tcW w:w="531" w:type="dxa"/>
            <w:vMerge w:val="restart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Реги</w:t>
            </w:r>
            <w:r w:rsidRPr="00A31B04">
              <w:rPr>
                <w:b/>
                <w:lang w:eastAsia="en-US"/>
              </w:rPr>
              <w:t>о</w:t>
            </w:r>
            <w:r w:rsidRPr="00A31B04">
              <w:rPr>
                <w:b/>
                <w:lang w:eastAsia="en-US"/>
              </w:rPr>
              <w:t>нал</w:t>
            </w:r>
            <w:r w:rsidRPr="00A31B04">
              <w:rPr>
                <w:b/>
                <w:lang w:eastAsia="en-US"/>
              </w:rPr>
              <w:t>ь</w:t>
            </w:r>
            <w:r w:rsidRPr="00A31B04">
              <w:rPr>
                <w:b/>
                <w:lang w:eastAsia="en-US"/>
              </w:rPr>
              <w:t>ный ко</w:t>
            </w:r>
            <w:r w:rsidRPr="00A31B04">
              <w:rPr>
                <w:b/>
                <w:lang w:eastAsia="en-US"/>
              </w:rPr>
              <w:t>м</w:t>
            </w:r>
            <w:r w:rsidRPr="00A31B04">
              <w:rPr>
                <w:b/>
                <w:lang w:eastAsia="en-US"/>
              </w:rPr>
              <w:t>понент</w:t>
            </w:r>
          </w:p>
        </w:tc>
        <w:tc>
          <w:tcPr>
            <w:tcW w:w="675" w:type="dxa"/>
            <w:vMerge w:val="restart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НПО</w:t>
            </w:r>
          </w:p>
        </w:tc>
      </w:tr>
      <w:tr w:rsidR="00E07E95" w:rsidRPr="00A31B04" w:rsidTr="00456CDC">
        <w:tc>
          <w:tcPr>
            <w:tcW w:w="531" w:type="dxa"/>
            <w:vMerge/>
          </w:tcPr>
          <w:p w:rsidR="00E07E95" w:rsidRPr="00A31B04" w:rsidRDefault="00E07E95" w:rsidP="00A31B04">
            <w:pPr>
              <w:jc w:val="both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E07E95" w:rsidRPr="00A31B04" w:rsidRDefault="00E07E95" w:rsidP="00A31B04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 xml:space="preserve">кол-во </w:t>
            </w:r>
          </w:p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кол-во</w:t>
            </w:r>
          </w:p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proofErr w:type="spellStart"/>
            <w:r w:rsidRPr="00A31B04">
              <w:rPr>
                <w:b/>
                <w:lang w:eastAsia="en-US"/>
              </w:rPr>
              <w:t>зач</w:t>
            </w:r>
            <w:proofErr w:type="spellEnd"/>
            <w:r w:rsidRPr="00A31B04">
              <w:rPr>
                <w:b/>
                <w:lang w:eastAsia="en-US"/>
              </w:rPr>
              <w:t>. ед.</w:t>
            </w:r>
          </w:p>
        </w:tc>
        <w:tc>
          <w:tcPr>
            <w:tcW w:w="1134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диста</w:t>
            </w:r>
            <w:r w:rsidRPr="00A31B04">
              <w:rPr>
                <w:b/>
                <w:lang w:eastAsia="en-US"/>
              </w:rPr>
              <w:t>н</w:t>
            </w:r>
            <w:r w:rsidRPr="00A31B04">
              <w:rPr>
                <w:b/>
                <w:lang w:eastAsia="en-US"/>
              </w:rPr>
              <w:t>цио</w:t>
            </w:r>
            <w:r w:rsidRPr="00A31B04">
              <w:rPr>
                <w:b/>
                <w:lang w:eastAsia="en-US"/>
              </w:rPr>
              <w:t>н</w:t>
            </w:r>
            <w:r w:rsidRPr="00A31B04">
              <w:rPr>
                <w:b/>
                <w:lang w:eastAsia="en-US"/>
              </w:rPr>
              <w:t>ная и эле</w:t>
            </w:r>
            <w:r w:rsidRPr="00A31B04">
              <w:rPr>
                <w:b/>
                <w:lang w:eastAsia="en-US"/>
              </w:rPr>
              <w:t>к</w:t>
            </w:r>
            <w:r w:rsidRPr="00A31B04">
              <w:rPr>
                <w:b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E07E95" w:rsidRPr="00A31B04" w:rsidRDefault="00E07E95" w:rsidP="00A31B04">
            <w:pPr>
              <w:jc w:val="both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E07E95" w:rsidRPr="00A31B04" w:rsidRDefault="00E07E95" w:rsidP="00A31B04">
            <w:pPr>
              <w:jc w:val="both"/>
              <w:rPr>
                <w:lang w:eastAsia="en-US"/>
              </w:rPr>
            </w:pPr>
          </w:p>
        </w:tc>
      </w:tr>
      <w:tr w:rsidR="00E07E95" w:rsidRPr="00A31B04" w:rsidTr="00456CDC">
        <w:tc>
          <w:tcPr>
            <w:tcW w:w="531" w:type="dxa"/>
          </w:tcPr>
          <w:p w:rsidR="00E07E95" w:rsidRPr="00A31B04" w:rsidRDefault="00E07E95" w:rsidP="00A31B04">
            <w:pPr>
              <w:numPr>
                <w:ilvl w:val="0"/>
                <w:numId w:val="1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688" w:type="dxa"/>
          </w:tcPr>
          <w:p w:rsidR="00E07E95" w:rsidRPr="00A31B04" w:rsidRDefault="00E07E95" w:rsidP="00A31B04">
            <w:pPr>
              <w:jc w:val="both"/>
              <w:rPr>
                <w:b/>
                <w:i/>
                <w:lang w:eastAsia="en-US"/>
              </w:rPr>
            </w:pPr>
            <w:r w:rsidRPr="00A31B04">
              <w:rPr>
                <w:b/>
                <w:i/>
                <w:lang w:eastAsia="en-US"/>
              </w:rPr>
              <w:t>УМ-1</w:t>
            </w:r>
          </w:p>
          <w:p w:rsidR="00E07E95" w:rsidRPr="00A31B04" w:rsidRDefault="00506E8D" w:rsidP="00A31B04">
            <w:pPr>
              <w:jc w:val="both"/>
              <w:rPr>
                <w:lang w:eastAsia="en-US"/>
              </w:rPr>
            </w:pPr>
            <w:r w:rsidRPr="00A31B04">
              <w:rPr>
                <w:b/>
                <w:i/>
              </w:rPr>
              <w:t>«</w:t>
            </w:r>
            <w:r w:rsidR="00357AFE" w:rsidRPr="00A31B04">
              <w:rPr>
                <w:b/>
                <w:i/>
              </w:rPr>
              <w:t xml:space="preserve">Теоретические </w:t>
            </w:r>
            <w:r w:rsidRPr="00A31B04">
              <w:rPr>
                <w:b/>
                <w:i/>
              </w:rPr>
              <w:t>основы лапар</w:t>
            </w:r>
            <w:r w:rsidRPr="00A31B04">
              <w:rPr>
                <w:b/>
                <w:i/>
              </w:rPr>
              <w:t>о</w:t>
            </w:r>
            <w:r w:rsidRPr="00A31B04">
              <w:rPr>
                <w:b/>
                <w:i/>
              </w:rPr>
              <w:t>скопии (ДО)»</w:t>
            </w:r>
            <w:r w:rsidR="00357AFE" w:rsidRPr="00A31B04">
              <w:t xml:space="preserve"> </w:t>
            </w:r>
          </w:p>
        </w:tc>
        <w:tc>
          <w:tcPr>
            <w:tcW w:w="851" w:type="dxa"/>
          </w:tcPr>
          <w:p w:rsidR="00E07E95" w:rsidRPr="00A31B04" w:rsidRDefault="00357AFE" w:rsidP="00A31B04">
            <w:pPr>
              <w:jc w:val="both"/>
              <w:rPr>
                <w:lang w:eastAsia="en-US"/>
              </w:rPr>
            </w:pPr>
            <w:r w:rsidRPr="00A31B04">
              <w:rPr>
                <w:lang w:eastAsia="en-US"/>
              </w:rPr>
              <w:t>24</w:t>
            </w:r>
          </w:p>
        </w:tc>
        <w:tc>
          <w:tcPr>
            <w:tcW w:w="992" w:type="dxa"/>
          </w:tcPr>
          <w:p w:rsidR="00E07E95" w:rsidRPr="00A31B04" w:rsidRDefault="00357AFE" w:rsidP="00A31B04">
            <w:pPr>
              <w:jc w:val="both"/>
              <w:rPr>
                <w:lang w:eastAsia="en-US"/>
              </w:rPr>
            </w:pPr>
            <w:r w:rsidRPr="00A31B04">
              <w:rPr>
                <w:lang w:eastAsia="en-US"/>
              </w:rPr>
              <w:t>24</w:t>
            </w:r>
          </w:p>
        </w:tc>
        <w:tc>
          <w:tcPr>
            <w:tcW w:w="1134" w:type="dxa"/>
          </w:tcPr>
          <w:p w:rsidR="00E07E95" w:rsidRPr="00A31B04" w:rsidRDefault="002322B0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</w:tcPr>
          <w:p w:rsidR="00E07E95" w:rsidRPr="00A31B04" w:rsidRDefault="00357AFE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E07E95" w:rsidRPr="00A31B04" w:rsidRDefault="00FC2EF3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  <w:tc>
          <w:tcPr>
            <w:tcW w:w="675" w:type="dxa"/>
          </w:tcPr>
          <w:p w:rsidR="00E07E95" w:rsidRPr="00A31B04" w:rsidRDefault="00FC2EF3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</w:tr>
      <w:tr w:rsidR="00E07E95" w:rsidRPr="00A31B04" w:rsidTr="00456CDC">
        <w:tc>
          <w:tcPr>
            <w:tcW w:w="531" w:type="dxa"/>
          </w:tcPr>
          <w:p w:rsidR="00E07E95" w:rsidRPr="00A31B04" w:rsidRDefault="00E07E95" w:rsidP="00A31B04">
            <w:pPr>
              <w:numPr>
                <w:ilvl w:val="0"/>
                <w:numId w:val="1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688" w:type="dxa"/>
          </w:tcPr>
          <w:p w:rsidR="00E07E95" w:rsidRPr="00A31B04" w:rsidRDefault="00E07E95" w:rsidP="00A31B04">
            <w:pPr>
              <w:jc w:val="both"/>
              <w:rPr>
                <w:b/>
                <w:i/>
                <w:lang w:eastAsia="en-US"/>
              </w:rPr>
            </w:pPr>
            <w:r w:rsidRPr="00A31B04">
              <w:rPr>
                <w:b/>
                <w:i/>
                <w:lang w:eastAsia="en-US"/>
              </w:rPr>
              <w:t>УМ-2</w:t>
            </w:r>
          </w:p>
          <w:p w:rsidR="00E07E95" w:rsidRPr="00A31B04" w:rsidRDefault="00E07E95" w:rsidP="00A31B04">
            <w:pPr>
              <w:jc w:val="both"/>
              <w:rPr>
                <w:lang w:eastAsia="en-US"/>
              </w:rPr>
            </w:pPr>
            <w:r w:rsidRPr="00A31B04">
              <w:rPr>
                <w:b/>
                <w:i/>
                <w:lang w:eastAsia="en-US"/>
              </w:rPr>
              <w:lastRenderedPageBreak/>
              <w:t>«</w:t>
            </w:r>
            <w:r w:rsidR="00357AFE" w:rsidRPr="00A31B04">
              <w:rPr>
                <w:b/>
                <w:i/>
              </w:rPr>
              <w:t>Технические вопросы и ман</w:t>
            </w:r>
            <w:r w:rsidR="00357AFE" w:rsidRPr="00A31B04">
              <w:rPr>
                <w:b/>
                <w:i/>
              </w:rPr>
              <w:t>у</w:t>
            </w:r>
            <w:r w:rsidR="00357AFE" w:rsidRPr="00A31B04">
              <w:rPr>
                <w:b/>
                <w:i/>
              </w:rPr>
              <w:t>альные навыки</w:t>
            </w:r>
            <w:r w:rsidRPr="00A31B04">
              <w:rPr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</w:tcPr>
          <w:p w:rsidR="00E07E95" w:rsidRPr="00A31B04" w:rsidRDefault="00357AFE" w:rsidP="00A31B04">
            <w:pPr>
              <w:jc w:val="both"/>
              <w:rPr>
                <w:lang w:eastAsia="en-US"/>
              </w:rPr>
            </w:pPr>
            <w:r w:rsidRPr="00A31B04">
              <w:rPr>
                <w:lang w:eastAsia="en-US"/>
              </w:rPr>
              <w:lastRenderedPageBreak/>
              <w:t>34</w:t>
            </w:r>
          </w:p>
        </w:tc>
        <w:tc>
          <w:tcPr>
            <w:tcW w:w="992" w:type="dxa"/>
          </w:tcPr>
          <w:p w:rsidR="00E07E95" w:rsidRPr="00A31B04" w:rsidRDefault="00357AFE" w:rsidP="00A31B04">
            <w:pPr>
              <w:jc w:val="both"/>
              <w:rPr>
                <w:lang w:eastAsia="en-US"/>
              </w:rPr>
            </w:pPr>
            <w:r w:rsidRPr="00A31B04">
              <w:rPr>
                <w:lang w:eastAsia="en-US"/>
              </w:rPr>
              <w:t>34</w:t>
            </w:r>
          </w:p>
        </w:tc>
        <w:tc>
          <w:tcPr>
            <w:tcW w:w="1134" w:type="dxa"/>
          </w:tcPr>
          <w:p w:rsidR="00E07E95" w:rsidRPr="00A31B04" w:rsidRDefault="00357AFE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+</w:t>
            </w:r>
          </w:p>
        </w:tc>
        <w:tc>
          <w:tcPr>
            <w:tcW w:w="1134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E07E95" w:rsidRPr="00A31B04" w:rsidRDefault="00FC2EF3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  <w:tc>
          <w:tcPr>
            <w:tcW w:w="675" w:type="dxa"/>
          </w:tcPr>
          <w:p w:rsidR="00E07E95" w:rsidRPr="00A31B04" w:rsidRDefault="002322B0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</w:tr>
      <w:tr w:rsidR="00E07E95" w:rsidRPr="00A31B04" w:rsidTr="00456CDC">
        <w:tc>
          <w:tcPr>
            <w:tcW w:w="531" w:type="dxa"/>
          </w:tcPr>
          <w:p w:rsidR="00E07E95" w:rsidRPr="00A31B04" w:rsidRDefault="00E07E95" w:rsidP="00A31B04">
            <w:pPr>
              <w:numPr>
                <w:ilvl w:val="0"/>
                <w:numId w:val="1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688" w:type="dxa"/>
          </w:tcPr>
          <w:p w:rsidR="00E07E95" w:rsidRPr="00A31B04" w:rsidRDefault="00E07E95" w:rsidP="00A31B04">
            <w:pPr>
              <w:jc w:val="both"/>
              <w:rPr>
                <w:b/>
                <w:i/>
                <w:lang w:eastAsia="en-US"/>
              </w:rPr>
            </w:pPr>
            <w:r w:rsidRPr="00A31B04">
              <w:rPr>
                <w:b/>
                <w:i/>
                <w:lang w:eastAsia="en-US"/>
              </w:rPr>
              <w:t>УМ-3</w:t>
            </w:r>
          </w:p>
          <w:p w:rsidR="00E07E95" w:rsidRPr="00A31B04" w:rsidRDefault="00E07E95" w:rsidP="00A31B04">
            <w:pPr>
              <w:jc w:val="both"/>
              <w:rPr>
                <w:lang w:eastAsia="en-US"/>
              </w:rPr>
            </w:pPr>
            <w:r w:rsidRPr="00A31B04">
              <w:rPr>
                <w:b/>
                <w:i/>
                <w:lang w:eastAsia="en-US"/>
              </w:rPr>
              <w:t>«</w:t>
            </w:r>
            <w:r w:rsidR="004D059F" w:rsidRPr="00A31B04">
              <w:rPr>
                <w:b/>
                <w:i/>
              </w:rPr>
              <w:t>Отработка мануальных нав</w:t>
            </w:r>
            <w:r w:rsidR="004D059F" w:rsidRPr="00A31B04">
              <w:rPr>
                <w:b/>
                <w:i/>
              </w:rPr>
              <w:t>ы</w:t>
            </w:r>
            <w:r w:rsidR="004D059F" w:rsidRPr="00A31B04">
              <w:rPr>
                <w:b/>
                <w:i/>
              </w:rPr>
              <w:t xml:space="preserve">ков при выполнении </w:t>
            </w:r>
            <w:r w:rsidR="00506E8D" w:rsidRPr="00A31B04">
              <w:rPr>
                <w:b/>
                <w:i/>
              </w:rPr>
              <w:t>диагн</w:t>
            </w:r>
            <w:r w:rsidR="00506E8D" w:rsidRPr="00A31B04">
              <w:rPr>
                <w:b/>
                <w:i/>
              </w:rPr>
              <w:t>о</w:t>
            </w:r>
            <w:r w:rsidR="00506E8D" w:rsidRPr="00A31B04">
              <w:rPr>
                <w:b/>
                <w:i/>
              </w:rPr>
              <w:t xml:space="preserve">стической лапароскопии и </w:t>
            </w:r>
            <w:proofErr w:type="spellStart"/>
            <w:r w:rsidR="00506E8D" w:rsidRPr="00A31B04">
              <w:rPr>
                <w:b/>
                <w:i/>
              </w:rPr>
              <w:t>л</w:t>
            </w:r>
            <w:r w:rsidR="00506E8D" w:rsidRPr="00A31B04">
              <w:rPr>
                <w:b/>
                <w:i/>
              </w:rPr>
              <w:t>а</w:t>
            </w:r>
            <w:r w:rsidR="00506E8D" w:rsidRPr="00A31B04">
              <w:rPr>
                <w:b/>
                <w:i/>
              </w:rPr>
              <w:t>пароскопических</w:t>
            </w:r>
            <w:proofErr w:type="spellEnd"/>
            <w:r w:rsidR="00506E8D" w:rsidRPr="00A31B04">
              <w:rPr>
                <w:b/>
                <w:i/>
              </w:rPr>
              <w:t xml:space="preserve"> операций</w:t>
            </w:r>
            <w:r w:rsidRPr="00A31B04">
              <w:rPr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</w:tcPr>
          <w:p w:rsidR="00E07E95" w:rsidRPr="00A31B04" w:rsidRDefault="004D059F" w:rsidP="00A31B04">
            <w:pPr>
              <w:jc w:val="both"/>
              <w:rPr>
                <w:lang w:eastAsia="en-US"/>
              </w:rPr>
            </w:pPr>
            <w:r w:rsidRPr="00A31B04">
              <w:rPr>
                <w:lang w:eastAsia="en-US"/>
              </w:rPr>
              <w:t>14</w:t>
            </w:r>
          </w:p>
        </w:tc>
        <w:tc>
          <w:tcPr>
            <w:tcW w:w="992" w:type="dxa"/>
          </w:tcPr>
          <w:p w:rsidR="00E07E95" w:rsidRPr="00A31B04" w:rsidRDefault="004D059F" w:rsidP="00A31B04">
            <w:pPr>
              <w:jc w:val="both"/>
              <w:rPr>
                <w:lang w:eastAsia="en-US"/>
              </w:rPr>
            </w:pPr>
            <w:r w:rsidRPr="00A31B04">
              <w:rPr>
                <w:lang w:eastAsia="en-US"/>
              </w:rPr>
              <w:t>14</w:t>
            </w:r>
          </w:p>
        </w:tc>
        <w:tc>
          <w:tcPr>
            <w:tcW w:w="1134" w:type="dxa"/>
          </w:tcPr>
          <w:p w:rsidR="00E07E95" w:rsidRPr="00A31B04" w:rsidRDefault="004D059F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+</w:t>
            </w:r>
          </w:p>
        </w:tc>
        <w:tc>
          <w:tcPr>
            <w:tcW w:w="1134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E07E95" w:rsidRPr="00A31B04" w:rsidRDefault="00E07E95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+</w:t>
            </w:r>
          </w:p>
        </w:tc>
        <w:tc>
          <w:tcPr>
            <w:tcW w:w="675" w:type="dxa"/>
          </w:tcPr>
          <w:p w:rsidR="00E07E95" w:rsidRPr="00A31B04" w:rsidRDefault="00FC2EF3" w:rsidP="00A31B04">
            <w:pPr>
              <w:jc w:val="both"/>
              <w:rPr>
                <w:b/>
                <w:lang w:eastAsia="en-US"/>
              </w:rPr>
            </w:pPr>
            <w:r w:rsidRPr="00A31B04">
              <w:rPr>
                <w:b/>
                <w:lang w:eastAsia="en-US"/>
              </w:rPr>
              <w:t>-</w:t>
            </w:r>
          </w:p>
        </w:tc>
      </w:tr>
    </w:tbl>
    <w:p w:rsidR="00A31B04" w:rsidRDefault="00A31B04" w:rsidP="00A31B04">
      <w:pPr>
        <w:pStyle w:val="a3"/>
        <w:ind w:left="0"/>
        <w:jc w:val="both"/>
        <w:rPr>
          <w:b/>
        </w:rPr>
      </w:pPr>
    </w:p>
    <w:p w:rsidR="00E07E95" w:rsidRPr="00A31B04" w:rsidRDefault="006B22E7" w:rsidP="00BB65E3">
      <w:pPr>
        <w:pStyle w:val="a3"/>
        <w:ind w:left="0"/>
        <w:jc w:val="center"/>
        <w:rPr>
          <w:b/>
        </w:rPr>
      </w:pPr>
      <w:r w:rsidRPr="00A31B04">
        <w:rPr>
          <w:b/>
        </w:rPr>
        <w:t>6.</w:t>
      </w:r>
      <w:r w:rsidR="00A31B04">
        <w:rPr>
          <w:b/>
        </w:rPr>
        <w:t xml:space="preserve"> </w:t>
      </w:r>
      <w:r w:rsidR="00E07E95" w:rsidRPr="00A31B04">
        <w:rPr>
          <w:b/>
        </w:rPr>
        <w:t>ПРИЛОЖЕНИЯ:</w:t>
      </w:r>
    </w:p>
    <w:p w:rsidR="00E07E95" w:rsidRPr="00A31B04" w:rsidRDefault="006B22E7" w:rsidP="00A31B04">
      <w:pPr>
        <w:pStyle w:val="a3"/>
        <w:ind w:left="0"/>
        <w:jc w:val="center"/>
        <w:rPr>
          <w:b/>
        </w:rPr>
      </w:pPr>
      <w:r w:rsidRPr="00A31B04">
        <w:rPr>
          <w:b/>
        </w:rPr>
        <w:t>6.1.</w:t>
      </w:r>
      <w:r w:rsidR="00E07E95" w:rsidRPr="00A31B04">
        <w:rPr>
          <w:b/>
        </w:rPr>
        <w:t xml:space="preserve"> Кадровое обеспечение образовательного процесса</w:t>
      </w:r>
    </w:p>
    <w:p w:rsidR="00E07E95" w:rsidRPr="00A31B04" w:rsidRDefault="00E07E95" w:rsidP="00A31B04">
      <w:pPr>
        <w:jc w:val="both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256"/>
        <w:gridCol w:w="1916"/>
        <w:gridCol w:w="1405"/>
        <w:gridCol w:w="1594"/>
        <w:gridCol w:w="2234"/>
      </w:tblGrid>
      <w:tr w:rsidR="00E07E95" w:rsidRPr="00A31B04" w:rsidTr="00E07E95">
        <w:tc>
          <w:tcPr>
            <w:tcW w:w="695" w:type="dxa"/>
            <w:shd w:val="clear" w:color="auto" w:fill="auto"/>
            <w:vAlign w:val="center"/>
          </w:tcPr>
          <w:p w:rsidR="00E07E95" w:rsidRPr="00A31B04" w:rsidRDefault="00E07E95" w:rsidP="00A31B04">
            <w:pPr>
              <w:jc w:val="both"/>
              <w:rPr>
                <w:b/>
              </w:rPr>
            </w:pPr>
            <w:r w:rsidRPr="00A31B04">
              <w:rPr>
                <w:b/>
              </w:rPr>
              <w:t xml:space="preserve">№ </w:t>
            </w:r>
          </w:p>
          <w:p w:rsidR="00E07E95" w:rsidRPr="00A31B04" w:rsidRDefault="00E07E95" w:rsidP="00A31B04">
            <w:pPr>
              <w:jc w:val="both"/>
              <w:rPr>
                <w:b/>
              </w:rPr>
            </w:pPr>
            <w:proofErr w:type="spellStart"/>
            <w:r w:rsidRPr="00A31B04">
              <w:rPr>
                <w:b/>
              </w:rPr>
              <w:t>п</w:t>
            </w:r>
            <w:proofErr w:type="spellEnd"/>
            <w:r w:rsidRPr="00A31B04">
              <w:rPr>
                <w:b/>
              </w:rPr>
              <w:t>/</w:t>
            </w:r>
            <w:proofErr w:type="spellStart"/>
            <w:r w:rsidRPr="00A31B04">
              <w:rPr>
                <w:b/>
              </w:rPr>
              <w:t>п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E07E95" w:rsidRPr="00A31B04" w:rsidRDefault="00E07E95" w:rsidP="00A31B04">
            <w:pPr>
              <w:jc w:val="both"/>
              <w:rPr>
                <w:b/>
              </w:rPr>
            </w:pPr>
            <w:r w:rsidRPr="00A31B04">
              <w:rPr>
                <w:b/>
              </w:rPr>
              <w:t>Наименование модулей (дисци</w:t>
            </w:r>
            <w:r w:rsidRPr="00A31B04">
              <w:rPr>
                <w:b/>
              </w:rPr>
              <w:t>п</w:t>
            </w:r>
            <w:r w:rsidRPr="00A31B04">
              <w:rPr>
                <w:b/>
              </w:rPr>
              <w:t>лин, модулей, ра</w:t>
            </w:r>
            <w:r w:rsidRPr="00A31B04">
              <w:rPr>
                <w:b/>
              </w:rPr>
              <w:t>з</w:t>
            </w:r>
            <w:r w:rsidRPr="00A31B04">
              <w:rPr>
                <w:b/>
              </w:rPr>
              <w:t>делов, тем)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07E95" w:rsidRPr="00A31B04" w:rsidRDefault="00E07E95" w:rsidP="00A31B04">
            <w:pPr>
              <w:jc w:val="both"/>
              <w:rPr>
                <w:b/>
              </w:rPr>
            </w:pPr>
            <w:r w:rsidRPr="00A31B04">
              <w:rPr>
                <w:b/>
              </w:rPr>
              <w:t>Фамилия</w:t>
            </w:r>
            <w:r w:rsidRPr="00A31B04">
              <w:rPr>
                <w:rStyle w:val="ad"/>
              </w:rPr>
              <w:footnoteReference w:id="1"/>
            </w:r>
            <w:r w:rsidRPr="00A31B04">
              <w:rPr>
                <w:b/>
              </w:rPr>
              <w:t>, имя, отчество,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07E95" w:rsidRPr="00A31B04" w:rsidRDefault="00E07E95" w:rsidP="00A31B04">
            <w:pPr>
              <w:jc w:val="both"/>
              <w:rPr>
                <w:b/>
              </w:rPr>
            </w:pPr>
            <w:r w:rsidRPr="00A31B04">
              <w:rPr>
                <w:b/>
              </w:rPr>
              <w:t>Ученая степень, ученое звание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7E95" w:rsidRPr="00A31B04" w:rsidRDefault="00E07E95" w:rsidP="00A31B04">
            <w:pPr>
              <w:jc w:val="both"/>
              <w:rPr>
                <w:b/>
              </w:rPr>
            </w:pPr>
            <w:r w:rsidRPr="00A31B04">
              <w:rPr>
                <w:b/>
              </w:rPr>
              <w:t>Основное место раб</w:t>
            </w:r>
            <w:r w:rsidRPr="00A31B04">
              <w:rPr>
                <w:b/>
              </w:rPr>
              <w:t>о</w:t>
            </w:r>
            <w:r w:rsidRPr="00A31B04">
              <w:rPr>
                <w:b/>
              </w:rPr>
              <w:t>ты, дол</w:t>
            </w:r>
            <w:r w:rsidRPr="00A31B04">
              <w:rPr>
                <w:b/>
              </w:rPr>
              <w:t>ж</w:t>
            </w:r>
            <w:r w:rsidRPr="00A31B04">
              <w:rPr>
                <w:b/>
              </w:rPr>
              <w:t>ность</w:t>
            </w:r>
          </w:p>
        </w:tc>
        <w:tc>
          <w:tcPr>
            <w:tcW w:w="2259" w:type="dxa"/>
            <w:vAlign w:val="center"/>
          </w:tcPr>
          <w:p w:rsidR="00E07E95" w:rsidRPr="00A31B04" w:rsidRDefault="00E07E95" w:rsidP="00A31B04">
            <w:pPr>
              <w:jc w:val="both"/>
              <w:rPr>
                <w:b/>
              </w:rPr>
            </w:pPr>
            <w:r w:rsidRPr="00A31B04">
              <w:rPr>
                <w:b/>
              </w:rPr>
              <w:t>Место работы и должность по с</w:t>
            </w:r>
            <w:r w:rsidRPr="00A31B04">
              <w:rPr>
                <w:b/>
              </w:rPr>
              <w:t>о</w:t>
            </w:r>
            <w:r w:rsidRPr="00A31B04">
              <w:rPr>
                <w:b/>
              </w:rPr>
              <w:t>вместительству</w:t>
            </w:r>
          </w:p>
        </w:tc>
      </w:tr>
      <w:tr w:rsidR="00E07E95" w:rsidRPr="00A31B04" w:rsidTr="00E07E95">
        <w:tc>
          <w:tcPr>
            <w:tcW w:w="695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1.</w:t>
            </w:r>
          </w:p>
        </w:tc>
        <w:tc>
          <w:tcPr>
            <w:tcW w:w="2409" w:type="dxa"/>
            <w:shd w:val="clear" w:color="auto" w:fill="auto"/>
          </w:tcPr>
          <w:p w:rsidR="00E07E95" w:rsidRPr="00A31B04" w:rsidRDefault="006B22E7" w:rsidP="00A31B04">
            <w:pPr>
              <w:jc w:val="both"/>
              <w:rPr>
                <w:b/>
                <w:i/>
              </w:rPr>
            </w:pPr>
            <w:r w:rsidRPr="00A31B04">
              <w:rPr>
                <w:b/>
                <w:i/>
              </w:rPr>
              <w:t xml:space="preserve">Модули </w:t>
            </w:r>
            <w:r w:rsidR="00416050" w:rsidRPr="00A31B04">
              <w:rPr>
                <w:b/>
                <w:i/>
              </w:rPr>
              <w:t>1</w:t>
            </w:r>
            <w:r w:rsidRPr="00A31B04">
              <w:rPr>
                <w:b/>
                <w:i/>
              </w:rPr>
              <w:t>,</w:t>
            </w:r>
            <w:r w:rsidR="00A31B04">
              <w:rPr>
                <w:b/>
                <w:i/>
              </w:rPr>
              <w:t xml:space="preserve"> </w:t>
            </w:r>
            <w:r w:rsidR="00416050" w:rsidRPr="00A31B04">
              <w:rPr>
                <w:b/>
                <w:i/>
              </w:rPr>
              <w:t>2,</w:t>
            </w:r>
            <w:r w:rsidR="00A31B04">
              <w:rPr>
                <w:b/>
                <w:i/>
              </w:rPr>
              <w:t xml:space="preserve"> </w:t>
            </w:r>
            <w:r w:rsidRPr="00A31B04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Привалов Юрий Анатольевич</w:t>
            </w:r>
          </w:p>
        </w:tc>
        <w:tc>
          <w:tcPr>
            <w:tcW w:w="1399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Доцент, д.м.н.</w:t>
            </w:r>
          </w:p>
        </w:tc>
        <w:tc>
          <w:tcPr>
            <w:tcW w:w="1671" w:type="dxa"/>
            <w:shd w:val="clear" w:color="auto" w:fill="auto"/>
          </w:tcPr>
          <w:p w:rsidR="00E07E95" w:rsidRPr="00A31B04" w:rsidRDefault="007329C1" w:rsidP="00A31B04">
            <w:pPr>
              <w:jc w:val="both"/>
            </w:pPr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A31B04">
              <w:t>, зав. к</w:t>
            </w:r>
            <w:r w:rsidR="00E07E95" w:rsidRPr="00A31B04">
              <w:t>а</w:t>
            </w:r>
            <w:r w:rsidR="00E07E95" w:rsidRPr="00A31B04">
              <w:t>федрой</w:t>
            </w:r>
          </w:p>
        </w:tc>
        <w:tc>
          <w:tcPr>
            <w:tcW w:w="2259" w:type="dxa"/>
          </w:tcPr>
          <w:p w:rsidR="00E07E95" w:rsidRPr="00A31B04" w:rsidRDefault="000063A2" w:rsidP="00A31B04">
            <w:pPr>
              <w:jc w:val="both"/>
            </w:pPr>
            <w:r w:rsidRPr="00A31B04">
              <w:t xml:space="preserve">ДКБ на ст. </w:t>
            </w:r>
            <w:proofErr w:type="spellStart"/>
            <w:r w:rsidRPr="00A31B04">
              <w:t>И</w:t>
            </w:r>
            <w:r w:rsidRPr="00A31B04">
              <w:t>р</w:t>
            </w:r>
            <w:r w:rsidRPr="00A31B04">
              <w:t>кутск-Пассажирский</w:t>
            </w:r>
            <w:proofErr w:type="spellEnd"/>
            <w:r w:rsidRPr="00A31B04">
              <w:t xml:space="preserve"> ОАО «РЖД», х</w:t>
            </w:r>
            <w:r w:rsidRPr="00A31B04">
              <w:t>и</w:t>
            </w:r>
            <w:r w:rsidRPr="00A31B04">
              <w:t>рургическое отд</w:t>
            </w:r>
            <w:r w:rsidRPr="00A31B04">
              <w:t>е</w:t>
            </w:r>
            <w:r w:rsidRPr="00A31B04">
              <w:t>ление, врач-хирург</w:t>
            </w:r>
          </w:p>
        </w:tc>
      </w:tr>
      <w:tr w:rsidR="00E07E95" w:rsidRPr="00A31B04" w:rsidTr="00E07E95">
        <w:tc>
          <w:tcPr>
            <w:tcW w:w="695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2.</w:t>
            </w:r>
          </w:p>
        </w:tc>
        <w:tc>
          <w:tcPr>
            <w:tcW w:w="2409" w:type="dxa"/>
            <w:shd w:val="clear" w:color="auto" w:fill="auto"/>
          </w:tcPr>
          <w:p w:rsidR="00E07E95" w:rsidRPr="00A31B04" w:rsidRDefault="006B22E7" w:rsidP="00A31B04">
            <w:pPr>
              <w:jc w:val="both"/>
              <w:rPr>
                <w:b/>
                <w:i/>
              </w:rPr>
            </w:pPr>
            <w:r w:rsidRPr="00A31B04">
              <w:rPr>
                <w:b/>
                <w:i/>
              </w:rPr>
              <w:t xml:space="preserve">Модули </w:t>
            </w:r>
            <w:r w:rsidR="00416050" w:rsidRPr="00A31B04">
              <w:rPr>
                <w:b/>
                <w:i/>
              </w:rPr>
              <w:t>2,</w:t>
            </w:r>
            <w:r w:rsidR="00A31B04">
              <w:rPr>
                <w:b/>
                <w:i/>
              </w:rPr>
              <w:t xml:space="preserve"> </w:t>
            </w:r>
            <w:r w:rsidR="00416050" w:rsidRPr="00A31B04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Куликов Ле</w:t>
            </w:r>
            <w:r w:rsidRPr="00A31B04">
              <w:t>о</w:t>
            </w:r>
            <w:r w:rsidRPr="00A31B04">
              <w:t>нид Констант</w:t>
            </w:r>
            <w:r w:rsidRPr="00A31B04">
              <w:t>и</w:t>
            </w:r>
            <w:r w:rsidRPr="00A31B04">
              <w:t>нович</w:t>
            </w:r>
          </w:p>
        </w:tc>
        <w:tc>
          <w:tcPr>
            <w:tcW w:w="1399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Профессор. Д.м.н.</w:t>
            </w:r>
          </w:p>
        </w:tc>
        <w:tc>
          <w:tcPr>
            <w:tcW w:w="1671" w:type="dxa"/>
            <w:shd w:val="clear" w:color="auto" w:fill="auto"/>
          </w:tcPr>
          <w:p w:rsidR="00E07E95" w:rsidRPr="00A31B04" w:rsidRDefault="007329C1" w:rsidP="00A31B04">
            <w:pPr>
              <w:jc w:val="both"/>
            </w:pPr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A31B04">
              <w:t>, профе</w:t>
            </w:r>
            <w:r w:rsidR="00E07E95" w:rsidRPr="00A31B04">
              <w:t>с</w:t>
            </w:r>
            <w:r w:rsidR="00E07E95" w:rsidRPr="00A31B04">
              <w:t>сор кафедры</w:t>
            </w:r>
          </w:p>
        </w:tc>
        <w:tc>
          <w:tcPr>
            <w:tcW w:w="2259" w:type="dxa"/>
          </w:tcPr>
          <w:p w:rsidR="00E07E95" w:rsidRPr="00A31B04" w:rsidRDefault="00E07E95" w:rsidP="00A31B04">
            <w:pPr>
              <w:jc w:val="both"/>
            </w:pPr>
          </w:p>
        </w:tc>
      </w:tr>
      <w:tr w:rsidR="00E07E95" w:rsidRPr="00A31B04" w:rsidTr="00E07E95">
        <w:tc>
          <w:tcPr>
            <w:tcW w:w="695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3.</w:t>
            </w:r>
          </w:p>
        </w:tc>
        <w:tc>
          <w:tcPr>
            <w:tcW w:w="2409" w:type="dxa"/>
            <w:shd w:val="clear" w:color="auto" w:fill="auto"/>
          </w:tcPr>
          <w:p w:rsidR="00E07E95" w:rsidRPr="00A31B04" w:rsidRDefault="006B22E7" w:rsidP="00A31B04">
            <w:pPr>
              <w:jc w:val="both"/>
              <w:rPr>
                <w:b/>
                <w:i/>
              </w:rPr>
            </w:pPr>
            <w:r w:rsidRPr="00A31B04">
              <w:rPr>
                <w:b/>
                <w:i/>
              </w:rPr>
              <w:t xml:space="preserve">Модули </w:t>
            </w:r>
            <w:r w:rsidR="00416050" w:rsidRPr="00A31B04">
              <w:rPr>
                <w:b/>
                <w:i/>
              </w:rPr>
              <w:t>2,</w:t>
            </w:r>
            <w:r w:rsidR="00A31B04">
              <w:rPr>
                <w:b/>
                <w:i/>
              </w:rPr>
              <w:t xml:space="preserve"> </w:t>
            </w:r>
            <w:r w:rsidR="00416050" w:rsidRPr="00A31B04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proofErr w:type="spellStart"/>
            <w:r w:rsidRPr="00A31B04">
              <w:t>Соботович</w:t>
            </w:r>
            <w:proofErr w:type="spellEnd"/>
            <w:r w:rsidRPr="00A31B04">
              <w:t xml:space="preserve"> Вл</w:t>
            </w:r>
            <w:r w:rsidRPr="00A31B04">
              <w:t>а</w:t>
            </w:r>
            <w:r w:rsidRPr="00A31B04">
              <w:t>димир Фили</w:t>
            </w:r>
            <w:r w:rsidRPr="00A31B04">
              <w:t>п</w:t>
            </w:r>
            <w:r w:rsidRPr="00A31B04">
              <w:t>пович</w:t>
            </w:r>
          </w:p>
        </w:tc>
        <w:tc>
          <w:tcPr>
            <w:tcW w:w="1399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Доцент, к.м.н.</w:t>
            </w:r>
          </w:p>
        </w:tc>
        <w:tc>
          <w:tcPr>
            <w:tcW w:w="1671" w:type="dxa"/>
            <w:shd w:val="clear" w:color="auto" w:fill="auto"/>
          </w:tcPr>
          <w:p w:rsidR="00E07E95" w:rsidRPr="00A31B04" w:rsidRDefault="007329C1" w:rsidP="00A31B04">
            <w:pPr>
              <w:jc w:val="both"/>
            </w:pPr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A31B04">
              <w:t>, завуч кафедры</w:t>
            </w:r>
          </w:p>
        </w:tc>
        <w:tc>
          <w:tcPr>
            <w:tcW w:w="2259" w:type="dxa"/>
          </w:tcPr>
          <w:p w:rsidR="00E07E95" w:rsidRPr="00A31B04" w:rsidRDefault="00E07E95" w:rsidP="00A31B04">
            <w:pPr>
              <w:jc w:val="both"/>
            </w:pPr>
          </w:p>
        </w:tc>
      </w:tr>
      <w:tr w:rsidR="00E07E95" w:rsidRPr="00A31B04" w:rsidTr="00E07E95">
        <w:tc>
          <w:tcPr>
            <w:tcW w:w="695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4.</w:t>
            </w:r>
          </w:p>
        </w:tc>
        <w:tc>
          <w:tcPr>
            <w:tcW w:w="2409" w:type="dxa"/>
            <w:shd w:val="clear" w:color="auto" w:fill="auto"/>
          </w:tcPr>
          <w:p w:rsidR="00E07E95" w:rsidRPr="00A31B04" w:rsidRDefault="006B22E7" w:rsidP="00A31B04">
            <w:pPr>
              <w:jc w:val="both"/>
              <w:rPr>
                <w:b/>
                <w:i/>
              </w:rPr>
            </w:pPr>
            <w:r w:rsidRPr="00A31B04">
              <w:rPr>
                <w:b/>
                <w:i/>
              </w:rPr>
              <w:t xml:space="preserve">Модули </w:t>
            </w:r>
            <w:r w:rsidR="00416050" w:rsidRPr="00A31B04">
              <w:rPr>
                <w:b/>
                <w:i/>
              </w:rPr>
              <w:t>1,</w:t>
            </w:r>
            <w:r w:rsidR="00A31B04">
              <w:rPr>
                <w:b/>
                <w:i/>
              </w:rPr>
              <w:t xml:space="preserve"> </w:t>
            </w:r>
            <w:r w:rsidR="00416050" w:rsidRPr="00A31B04">
              <w:rPr>
                <w:b/>
                <w:i/>
              </w:rPr>
              <w:t>2,</w:t>
            </w:r>
            <w:r w:rsidR="00A31B04">
              <w:rPr>
                <w:b/>
                <w:i/>
              </w:rPr>
              <w:t xml:space="preserve"> </w:t>
            </w:r>
            <w:r w:rsidR="00416050" w:rsidRPr="00A31B04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Смирнов Але</w:t>
            </w:r>
            <w:r w:rsidRPr="00A31B04">
              <w:t>к</w:t>
            </w:r>
            <w:r w:rsidRPr="00A31B04">
              <w:t>сей Анатоль</w:t>
            </w:r>
            <w:r w:rsidRPr="00A31B04">
              <w:t>е</w:t>
            </w:r>
            <w:r w:rsidRPr="00A31B04">
              <w:t>вич</w:t>
            </w:r>
          </w:p>
        </w:tc>
        <w:tc>
          <w:tcPr>
            <w:tcW w:w="1399" w:type="dxa"/>
            <w:shd w:val="clear" w:color="auto" w:fill="auto"/>
          </w:tcPr>
          <w:p w:rsidR="00E07E95" w:rsidRPr="00A31B04" w:rsidRDefault="00E07E95" w:rsidP="00A31B04">
            <w:pPr>
              <w:jc w:val="both"/>
            </w:pPr>
            <w:r w:rsidRPr="00A31B04">
              <w:t>Доцент, к.м.н.</w:t>
            </w:r>
          </w:p>
        </w:tc>
        <w:tc>
          <w:tcPr>
            <w:tcW w:w="1671" w:type="dxa"/>
            <w:shd w:val="clear" w:color="auto" w:fill="auto"/>
          </w:tcPr>
          <w:p w:rsidR="00E07E95" w:rsidRPr="00A31B04" w:rsidRDefault="007329C1" w:rsidP="00A31B04">
            <w:pPr>
              <w:jc w:val="both"/>
            </w:pPr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A31B04">
              <w:t>, доцент кафедры</w:t>
            </w:r>
          </w:p>
        </w:tc>
        <w:tc>
          <w:tcPr>
            <w:tcW w:w="2259" w:type="dxa"/>
          </w:tcPr>
          <w:p w:rsidR="00E07E95" w:rsidRPr="00A31B04" w:rsidRDefault="00E07E95" w:rsidP="00A31B04">
            <w:pPr>
              <w:jc w:val="both"/>
            </w:pPr>
          </w:p>
        </w:tc>
      </w:tr>
    </w:tbl>
    <w:p w:rsidR="00E07E95" w:rsidRPr="00A31B04" w:rsidRDefault="00E07E95" w:rsidP="00A31B04">
      <w:pPr>
        <w:jc w:val="both"/>
      </w:pPr>
    </w:p>
    <w:sectPr w:rsidR="00E07E95" w:rsidRPr="00A31B04" w:rsidSect="00D83C2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06" w:rsidRDefault="00F53C06" w:rsidP="00E07E95">
      <w:r>
        <w:separator/>
      </w:r>
    </w:p>
  </w:endnote>
  <w:endnote w:type="continuationSeparator" w:id="0">
    <w:p w:rsidR="00F53C06" w:rsidRDefault="00F53C06" w:rsidP="00E07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06" w:rsidRDefault="00F53C06" w:rsidP="00E07E95">
      <w:r>
        <w:separator/>
      </w:r>
    </w:p>
  </w:footnote>
  <w:footnote w:type="continuationSeparator" w:id="0">
    <w:p w:rsidR="00F53C06" w:rsidRDefault="00F53C06" w:rsidP="00E07E95">
      <w:r>
        <w:continuationSeparator/>
      </w:r>
    </w:p>
  </w:footnote>
  <w:footnote w:id="1">
    <w:p w:rsidR="00E07E95" w:rsidRPr="00E96DCF" w:rsidRDefault="00E07E95" w:rsidP="00E07E95">
      <w:pPr>
        <w:pStyle w:val="ab"/>
        <w:rPr>
          <w:color w:val="FF0000"/>
          <w:sz w:val="24"/>
          <w:szCs w:val="24"/>
        </w:rPr>
      </w:pPr>
      <w:r w:rsidRPr="00061E30">
        <w:rPr>
          <w:rStyle w:val="ad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1337"/>
    <w:multiLevelType w:val="multilevel"/>
    <w:tmpl w:val="BAD644A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3CEF"/>
    <w:multiLevelType w:val="hybridMultilevel"/>
    <w:tmpl w:val="D938EB3E"/>
    <w:lvl w:ilvl="0" w:tplc="E102C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30209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9C7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740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086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7A1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A16D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44D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5EE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D33324"/>
    <w:multiLevelType w:val="hybridMultilevel"/>
    <w:tmpl w:val="3CFCDFFC"/>
    <w:lvl w:ilvl="0" w:tplc="FD4C1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E95"/>
    <w:rsid w:val="000063A2"/>
    <w:rsid w:val="000A0181"/>
    <w:rsid w:val="000A7F90"/>
    <w:rsid w:val="00115387"/>
    <w:rsid w:val="001944AC"/>
    <w:rsid w:val="001E08C5"/>
    <w:rsid w:val="002322B0"/>
    <w:rsid w:val="00241DEA"/>
    <w:rsid w:val="0033212E"/>
    <w:rsid w:val="00357AFE"/>
    <w:rsid w:val="003859DB"/>
    <w:rsid w:val="003936F4"/>
    <w:rsid w:val="00416050"/>
    <w:rsid w:val="00456CDC"/>
    <w:rsid w:val="004D059F"/>
    <w:rsid w:val="004D7648"/>
    <w:rsid w:val="00501272"/>
    <w:rsid w:val="00506E8D"/>
    <w:rsid w:val="00560A21"/>
    <w:rsid w:val="005E2B19"/>
    <w:rsid w:val="00635BEE"/>
    <w:rsid w:val="006B22E7"/>
    <w:rsid w:val="007329C1"/>
    <w:rsid w:val="007413CB"/>
    <w:rsid w:val="007C456E"/>
    <w:rsid w:val="008042F2"/>
    <w:rsid w:val="0080578F"/>
    <w:rsid w:val="00830437"/>
    <w:rsid w:val="00855E11"/>
    <w:rsid w:val="00863693"/>
    <w:rsid w:val="008B2154"/>
    <w:rsid w:val="00A17BA6"/>
    <w:rsid w:val="00A31B04"/>
    <w:rsid w:val="00A96F11"/>
    <w:rsid w:val="00B272C8"/>
    <w:rsid w:val="00B42E90"/>
    <w:rsid w:val="00B90692"/>
    <w:rsid w:val="00BB65E3"/>
    <w:rsid w:val="00BD7D70"/>
    <w:rsid w:val="00BE1DF0"/>
    <w:rsid w:val="00D83C21"/>
    <w:rsid w:val="00DD3037"/>
    <w:rsid w:val="00E07E95"/>
    <w:rsid w:val="00E1604B"/>
    <w:rsid w:val="00E364C4"/>
    <w:rsid w:val="00F23C68"/>
    <w:rsid w:val="00F53C06"/>
    <w:rsid w:val="00F54C3C"/>
    <w:rsid w:val="00FC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E95"/>
    <w:pPr>
      <w:ind w:left="708"/>
    </w:pPr>
  </w:style>
  <w:style w:type="character" w:styleId="a4">
    <w:name w:val="Hyperlink"/>
    <w:uiPriority w:val="99"/>
    <w:unhideWhenUsed/>
    <w:rsid w:val="00E07E95"/>
    <w:rPr>
      <w:strike w:val="0"/>
      <w:dstrike w:val="0"/>
      <w:color w:val="256AA3"/>
      <w:u w:val="none"/>
      <w:effect w:val="none"/>
    </w:rPr>
  </w:style>
  <w:style w:type="table" w:styleId="a5">
    <w:name w:val="Table Grid"/>
    <w:basedOn w:val="a1"/>
    <w:rsid w:val="00E07E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E07E9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7E95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endnote text"/>
    <w:basedOn w:val="a"/>
    <w:link w:val="a9"/>
    <w:rsid w:val="00E07E95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E07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rsid w:val="00E07E95"/>
    <w:rPr>
      <w:vertAlign w:val="superscript"/>
    </w:rPr>
  </w:style>
  <w:style w:type="paragraph" w:styleId="ab">
    <w:name w:val="footnote text"/>
    <w:basedOn w:val="a"/>
    <w:link w:val="ac"/>
    <w:uiPriority w:val="99"/>
    <w:rsid w:val="00E07E9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07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E07E95"/>
    <w:rPr>
      <w:vertAlign w:val="superscript"/>
    </w:rPr>
  </w:style>
  <w:style w:type="character" w:styleId="ae">
    <w:name w:val="annotation reference"/>
    <w:rsid w:val="00E07E95"/>
    <w:rPr>
      <w:sz w:val="16"/>
      <w:szCs w:val="16"/>
    </w:rPr>
  </w:style>
  <w:style w:type="paragraph" w:styleId="af">
    <w:name w:val="annotation text"/>
    <w:basedOn w:val="a"/>
    <w:link w:val="af0"/>
    <w:rsid w:val="00E07E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07E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E07E9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E07E9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07E95"/>
  </w:style>
  <w:style w:type="table" w:customStyle="1" w:styleId="1">
    <w:name w:val="Сетка таблицы1"/>
    <w:basedOn w:val="a1"/>
    <w:next w:val="a5"/>
    <w:uiPriority w:val="99"/>
    <w:rsid w:val="00E07E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E07E95"/>
    <w:pPr>
      <w:spacing w:before="100" w:beforeAutospacing="1" w:after="100" w:afterAutospacing="1"/>
    </w:pPr>
  </w:style>
  <w:style w:type="paragraph" w:customStyle="1" w:styleId="FR1">
    <w:name w:val="FR1"/>
    <w:rsid w:val="00E07E95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0">
    <w:name w:val="Абзац списка1"/>
    <w:basedOn w:val="a"/>
    <w:rsid w:val="00E07E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E07E95"/>
  </w:style>
  <w:style w:type="paragraph" w:styleId="3">
    <w:name w:val="Body Text 3"/>
    <w:basedOn w:val="a"/>
    <w:link w:val="30"/>
    <w:rsid w:val="00E07E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7E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текст1"/>
    <w:basedOn w:val="a"/>
    <w:rsid w:val="00E07E95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E07E9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E07E9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5"/>
    <w:uiPriority w:val="59"/>
    <w:rsid w:val="00E0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E07E95"/>
    <w:rPr>
      <w:sz w:val="22"/>
      <w:szCs w:val="22"/>
      <w:lang w:val="ru-RU" w:eastAsia="ru-RU" w:bidi="ar-SA"/>
    </w:rPr>
  </w:style>
  <w:style w:type="paragraph" w:styleId="af9">
    <w:name w:val="No Spacing"/>
    <w:link w:val="af8"/>
    <w:qFormat/>
    <w:rsid w:val="00E07E95"/>
    <w:rPr>
      <w:sz w:val="22"/>
      <w:szCs w:val="22"/>
    </w:rPr>
  </w:style>
  <w:style w:type="character" w:styleId="afa">
    <w:name w:val="Intense Emphasis"/>
    <w:uiPriority w:val="21"/>
    <w:qFormat/>
    <w:rsid w:val="00E07E95"/>
    <w:rPr>
      <w:b/>
      <w:bCs/>
      <w:i/>
      <w:iCs/>
      <w:color w:val="4F81BD"/>
    </w:rPr>
  </w:style>
  <w:style w:type="paragraph" w:customStyle="1" w:styleId="12">
    <w:name w:val="Обычный1"/>
    <w:rsid w:val="00E07E95"/>
    <w:rPr>
      <w:rFonts w:ascii="Courier" w:eastAsia="Times New Roman" w:hAnsi="Courier"/>
      <w:snapToGrid w:val="0"/>
      <w:lang w:val="en-US"/>
    </w:rPr>
  </w:style>
  <w:style w:type="paragraph" w:customStyle="1" w:styleId="31">
    <w:name w:val="Основной текст с отступом 31"/>
    <w:basedOn w:val="a"/>
    <w:rsid w:val="00E07E9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E07E9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E07E95"/>
    <w:rPr>
      <w:rFonts w:ascii="Times New Roman" w:eastAsia="Times New Roman" w:hAnsi="Times New Roman" w:cs="Mangal"/>
      <w:lang w:eastAsia="ja-JP" w:bidi="ne-NP"/>
    </w:rPr>
  </w:style>
  <w:style w:type="paragraph" w:customStyle="1" w:styleId="Style6">
    <w:name w:val="Style6"/>
    <w:basedOn w:val="a"/>
    <w:rsid w:val="00E07E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E07E95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character" w:styleId="afe">
    <w:name w:val="page number"/>
    <w:rsid w:val="00E07E95"/>
    <w:rPr>
      <w:rFonts w:cs="Times New Roman"/>
    </w:rPr>
  </w:style>
  <w:style w:type="table" w:customStyle="1" w:styleId="32">
    <w:name w:val="Сетка таблицы3"/>
    <w:basedOn w:val="a1"/>
    <w:next w:val="a5"/>
    <w:uiPriority w:val="59"/>
    <w:rsid w:val="00E0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E07E95"/>
    <w:pPr>
      <w:spacing w:after="120"/>
    </w:pPr>
  </w:style>
  <w:style w:type="character" w:customStyle="1" w:styleId="aff0">
    <w:name w:val="Основной текст Знак"/>
    <w:basedOn w:val="a0"/>
    <w:link w:val="aff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E07E95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E07E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Без интервала1"/>
    <w:rsid w:val="00E07E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3">
    <w:name w:val="Стиль2 Знак"/>
    <w:link w:val="2"/>
    <w:locked/>
    <w:rsid w:val="00E07E95"/>
    <w:rPr>
      <w:sz w:val="24"/>
      <w:szCs w:val="24"/>
    </w:rPr>
  </w:style>
  <w:style w:type="paragraph" w:customStyle="1" w:styleId="2">
    <w:name w:val="Стиль2"/>
    <w:basedOn w:val="a3"/>
    <w:link w:val="23"/>
    <w:qFormat/>
    <w:rsid w:val="00E07E95"/>
    <w:pPr>
      <w:numPr>
        <w:numId w:val="5"/>
      </w:numPr>
      <w:contextualSpacing/>
      <w:jc w:val="both"/>
    </w:pPr>
    <w:rPr>
      <w:rFonts w:ascii="Calibri" w:eastAsia="Calibri" w:hAnsi="Calibri"/>
    </w:rPr>
  </w:style>
  <w:style w:type="character" w:styleId="aff3">
    <w:name w:val="Strong"/>
    <w:basedOn w:val="a0"/>
    <w:uiPriority w:val="22"/>
    <w:qFormat/>
    <w:rsid w:val="00B42E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GIDUV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2016-11-08T03:57:00Z</cp:lastPrinted>
  <dcterms:created xsi:type="dcterms:W3CDTF">2017-04-11T09:45:00Z</dcterms:created>
  <dcterms:modified xsi:type="dcterms:W3CDTF">2017-04-11T09:45:00Z</dcterms:modified>
</cp:coreProperties>
</file>