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97" w:rsidRPr="00D02C97" w:rsidRDefault="000D0F3E" w:rsidP="00680A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55D4E" w:rsidRDefault="00D02C97" w:rsidP="000D0F3E">
      <w:pPr>
        <w:widowControl w:val="0"/>
        <w:overflowPunct w:val="0"/>
        <w:autoSpaceDE w:val="0"/>
        <w:autoSpaceDN w:val="0"/>
        <w:adjustRightInd w:val="0"/>
        <w:spacing w:after="0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C97">
        <w:rPr>
          <w:rFonts w:ascii="Times New Roman" w:hAnsi="Times New Roman" w:cs="Times New Roman"/>
          <w:b/>
          <w:bCs/>
          <w:sz w:val="28"/>
          <w:szCs w:val="28"/>
        </w:rPr>
        <w:t>об Общероссийском научно-практическом мероприятии</w:t>
      </w:r>
    </w:p>
    <w:p w:rsidR="00D02C97" w:rsidRPr="00D02C97" w:rsidRDefault="00D02C97" w:rsidP="00297DFD">
      <w:pPr>
        <w:widowControl w:val="0"/>
        <w:overflowPunct w:val="0"/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b/>
          <w:bCs/>
          <w:sz w:val="28"/>
          <w:szCs w:val="28"/>
        </w:rPr>
        <w:t>«ЭСТАФЕТА ВУЗОВСКОЙ НАУКИ</w:t>
      </w:r>
      <w:r w:rsidR="006945C3">
        <w:rPr>
          <w:rFonts w:ascii="Times New Roman" w:hAnsi="Times New Roman" w:cs="Times New Roman"/>
          <w:b/>
          <w:bCs/>
          <w:sz w:val="28"/>
          <w:szCs w:val="28"/>
        </w:rPr>
        <w:t xml:space="preserve"> ─ </w:t>
      </w:r>
      <w:r w:rsidR="001278DB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D7083A"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  <w:r w:rsidRPr="00D02C9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02C97" w:rsidRPr="00D02C97" w:rsidRDefault="00D02C97" w:rsidP="00680A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02C97" w:rsidRPr="00D02C97" w:rsidRDefault="00D02C97" w:rsidP="00680AAC">
      <w:pPr>
        <w:widowControl w:val="0"/>
        <w:numPr>
          <w:ilvl w:val="1"/>
          <w:numId w:val="1"/>
        </w:numPr>
        <w:tabs>
          <w:tab w:val="clear" w:pos="1440"/>
          <w:tab w:val="num" w:pos="4347"/>
        </w:tabs>
        <w:overflowPunct w:val="0"/>
        <w:autoSpaceDE w:val="0"/>
        <w:autoSpaceDN w:val="0"/>
        <w:adjustRightInd w:val="0"/>
        <w:spacing w:after="0"/>
        <w:ind w:left="4347" w:hanging="84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2C97"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:rsidR="00D02C97" w:rsidRPr="00D02C97" w:rsidRDefault="00D02C97" w:rsidP="00680A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2C97" w:rsidRPr="00D02C97" w:rsidRDefault="00D02C97" w:rsidP="00680AAC">
      <w:pPr>
        <w:widowControl w:val="0"/>
        <w:numPr>
          <w:ilvl w:val="0"/>
          <w:numId w:val="2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>Общероссийское научно-практическое мероприятие «Эстафета вузовской науки</w:t>
      </w:r>
      <w:r w:rsidR="006945C3">
        <w:rPr>
          <w:rFonts w:ascii="Times New Roman" w:hAnsi="Times New Roman" w:cs="Times New Roman"/>
          <w:sz w:val="28"/>
          <w:szCs w:val="28"/>
        </w:rPr>
        <w:t xml:space="preserve"> </w:t>
      </w:r>
      <w:r w:rsidR="006945C3" w:rsidRPr="006945C3">
        <w:rPr>
          <w:rFonts w:ascii="Times New Roman" w:hAnsi="Times New Roman" w:cs="Times New Roman"/>
          <w:sz w:val="28"/>
          <w:szCs w:val="28"/>
        </w:rPr>
        <w:t xml:space="preserve">─ </w:t>
      </w:r>
      <w:r w:rsidR="001278DB" w:rsidRPr="006945C3">
        <w:rPr>
          <w:rFonts w:ascii="Times New Roman" w:hAnsi="Times New Roman" w:cs="Times New Roman"/>
          <w:sz w:val="28"/>
          <w:szCs w:val="28"/>
        </w:rPr>
        <w:t>201</w:t>
      </w:r>
      <w:r w:rsidR="00D7083A">
        <w:rPr>
          <w:rFonts w:ascii="Times New Roman" w:hAnsi="Times New Roman" w:cs="Times New Roman"/>
          <w:sz w:val="28"/>
          <w:szCs w:val="28"/>
        </w:rPr>
        <w:t>9</w:t>
      </w:r>
      <w:r w:rsidRPr="00D02C97">
        <w:rPr>
          <w:rFonts w:ascii="Times New Roman" w:hAnsi="Times New Roman" w:cs="Times New Roman"/>
          <w:sz w:val="28"/>
          <w:szCs w:val="28"/>
        </w:rPr>
        <w:t xml:space="preserve">» (далее Эстафета) – это многоэтапный проект, направленный на содействие в реализации Стратегии развития медицинской науки в Российской Федерации на период до 2025 года и программы по созданию карты российской науки в медицинской области. </w:t>
      </w:r>
    </w:p>
    <w:p w:rsidR="00D02C97" w:rsidRPr="00D02C97" w:rsidRDefault="00D02C97" w:rsidP="00680AAC">
      <w:pPr>
        <w:widowControl w:val="0"/>
        <w:numPr>
          <w:ilvl w:val="0"/>
          <w:numId w:val="2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Положение об Эстафете (далее - Положение) разработано в соответствии со следующими нормативными правовыми актами: </w:t>
      </w:r>
    </w:p>
    <w:p w:rsidR="00D02C97" w:rsidRPr="00D02C97" w:rsidRDefault="00D02C97" w:rsidP="00680AAC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Федеральный закон от 29.12.2012 г. № 273-ФЗ «Об образовании в Российской Федерации»; </w:t>
      </w:r>
    </w:p>
    <w:p w:rsidR="00D02C97" w:rsidRPr="00D02C97" w:rsidRDefault="00D02C97" w:rsidP="00680AAC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Федеральный закон от 23.08.1996 г. № 127-ФЗ (ред. от 03.12.2012) «О науке и государственной научно-технической политике»; </w:t>
      </w:r>
    </w:p>
    <w:p w:rsidR="00D02C97" w:rsidRPr="00D02C97" w:rsidRDefault="00D02C97" w:rsidP="00680AAC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Указ Президента РФ от 07.05.2012 г. № 598 «О совершенствовании государственной политики в сфере здравоохранения»; </w:t>
      </w:r>
    </w:p>
    <w:p w:rsidR="00D02C97" w:rsidRPr="00D02C97" w:rsidRDefault="00D02C97" w:rsidP="00680AAC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Указ Президента РФ от 07.05.2012 г. № 599 «О мерах по реализации государственной политики в области образования и науки»; </w:t>
      </w:r>
    </w:p>
    <w:p w:rsidR="00D02C97" w:rsidRPr="00D02C97" w:rsidRDefault="00D02C97" w:rsidP="00680AAC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РФ от 28.12.2012 г. № 2580-р «Об утверждении Стратегии развития медицинской науки в Российской Федерации на период до 2025 года»; </w:t>
      </w:r>
    </w:p>
    <w:p w:rsidR="00D02C97" w:rsidRPr="00297DFD" w:rsidRDefault="00D02C97" w:rsidP="00833994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297DF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15.04.2014 N 301 "Об утверждении государственной программы Российской Федерации "Развитие науки и технологий на </w:t>
      </w:r>
      <w:r w:rsidR="00297DFD" w:rsidRPr="00297DFD">
        <w:rPr>
          <w:rFonts w:ascii="Times New Roman" w:hAnsi="Times New Roman" w:cs="Times New Roman"/>
          <w:sz w:val="28"/>
          <w:szCs w:val="28"/>
        </w:rPr>
        <w:t xml:space="preserve"> </w:t>
      </w:r>
      <w:r w:rsidRPr="00297DFD">
        <w:rPr>
          <w:rFonts w:ascii="Times New Roman" w:hAnsi="Times New Roman" w:cs="Times New Roman"/>
          <w:sz w:val="28"/>
          <w:szCs w:val="28"/>
        </w:rPr>
        <w:t xml:space="preserve">2013 - 2020 годы»; </w:t>
      </w:r>
    </w:p>
    <w:p w:rsidR="00D02C97" w:rsidRPr="00D02C97" w:rsidRDefault="00D02C97" w:rsidP="00680AAC">
      <w:pPr>
        <w:widowControl w:val="0"/>
        <w:numPr>
          <w:ilvl w:val="0"/>
          <w:numId w:val="3"/>
        </w:numPr>
        <w:tabs>
          <w:tab w:val="clear" w:pos="720"/>
          <w:tab w:val="num" w:pos="0"/>
          <w:tab w:val="num" w:pos="567"/>
        </w:tabs>
        <w:overflowPunct w:val="0"/>
        <w:autoSpaceDE w:val="0"/>
        <w:autoSpaceDN w:val="0"/>
        <w:adjustRightInd w:val="0"/>
        <w:spacing w:after="0"/>
        <w:ind w:left="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РФ от 8.12.2011 г. № 2227-р «Об утверждении </w:t>
      </w:r>
      <w:r w:rsidRPr="00D02C97">
        <w:rPr>
          <w:rFonts w:ascii="Times New Roman" w:hAnsi="Times New Roman" w:cs="Times New Roman"/>
          <w:w w:val="99"/>
          <w:sz w:val="28"/>
          <w:szCs w:val="28"/>
        </w:rPr>
        <w:t>«Стратегии инновационного</w:t>
      </w:r>
      <w:r w:rsidRPr="00D02C97"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 на период до 2020 года»</w:t>
      </w:r>
    </w:p>
    <w:p w:rsidR="00D02C97" w:rsidRDefault="00D02C97" w:rsidP="00680AAC">
      <w:pPr>
        <w:widowControl w:val="0"/>
        <w:numPr>
          <w:ilvl w:val="0"/>
          <w:numId w:val="3"/>
        </w:numPr>
        <w:tabs>
          <w:tab w:val="clear" w:pos="720"/>
          <w:tab w:val="num" w:pos="0"/>
          <w:tab w:val="num" w:pos="567"/>
        </w:tabs>
        <w:overflowPunct w:val="0"/>
        <w:autoSpaceDE w:val="0"/>
        <w:autoSpaceDN w:val="0"/>
        <w:adjustRightInd w:val="0"/>
        <w:spacing w:after="0"/>
        <w:ind w:left="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>Приказ</w:t>
      </w:r>
      <w:r w:rsidR="00297DF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</w:t>
      </w:r>
      <w:r w:rsidRPr="00D02C97">
        <w:rPr>
          <w:rFonts w:ascii="Times New Roman" w:hAnsi="Times New Roman" w:cs="Times New Roman"/>
          <w:sz w:val="28"/>
          <w:szCs w:val="28"/>
        </w:rPr>
        <w:t>Росси</w:t>
      </w:r>
      <w:r w:rsidR="00297DFD">
        <w:rPr>
          <w:rFonts w:ascii="Times New Roman" w:hAnsi="Times New Roman" w:cs="Times New Roman"/>
          <w:sz w:val="28"/>
          <w:szCs w:val="28"/>
        </w:rPr>
        <w:t>йской Федерации</w:t>
      </w:r>
      <w:r w:rsidRPr="00D02C97">
        <w:rPr>
          <w:rFonts w:ascii="Times New Roman" w:hAnsi="Times New Roman" w:cs="Times New Roman"/>
          <w:sz w:val="28"/>
          <w:szCs w:val="28"/>
        </w:rPr>
        <w:t xml:space="preserve">  от  30.04.2013  N  281  "Об  утверждении  научных платформ медицинской науки".</w:t>
      </w:r>
    </w:p>
    <w:p w:rsidR="00680AAC" w:rsidRDefault="00297DFD" w:rsidP="00680AAC">
      <w:pPr>
        <w:widowControl w:val="0"/>
        <w:numPr>
          <w:ilvl w:val="0"/>
          <w:numId w:val="3"/>
        </w:numPr>
        <w:tabs>
          <w:tab w:val="clear" w:pos="720"/>
          <w:tab w:val="num" w:pos="0"/>
          <w:tab w:val="num" w:pos="567"/>
        </w:tabs>
        <w:overflowPunct w:val="0"/>
        <w:autoSpaceDE w:val="0"/>
        <w:autoSpaceDN w:val="0"/>
        <w:adjustRightInd w:val="0"/>
        <w:spacing w:after="0"/>
        <w:ind w:left="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</w:t>
      </w:r>
      <w:r w:rsidRPr="00D02C97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D02C97">
        <w:rPr>
          <w:rFonts w:ascii="Times New Roman" w:hAnsi="Times New Roman" w:cs="Times New Roman"/>
          <w:sz w:val="28"/>
          <w:szCs w:val="28"/>
        </w:rPr>
        <w:t xml:space="preserve"> </w:t>
      </w:r>
      <w:r w:rsidR="00680AAC" w:rsidRPr="00D02C97">
        <w:rPr>
          <w:rFonts w:ascii="Times New Roman" w:hAnsi="Times New Roman" w:cs="Times New Roman"/>
          <w:sz w:val="28"/>
          <w:szCs w:val="28"/>
        </w:rPr>
        <w:t xml:space="preserve">от  </w:t>
      </w:r>
      <w:r w:rsidR="00680AAC" w:rsidRPr="00680AAC">
        <w:rPr>
          <w:rFonts w:ascii="Times New Roman" w:hAnsi="Times New Roman" w:cs="Times New Roman"/>
          <w:sz w:val="28"/>
          <w:szCs w:val="28"/>
        </w:rPr>
        <w:t>23</w:t>
      </w:r>
      <w:r w:rsidR="00680AAC" w:rsidRPr="00D02C97">
        <w:rPr>
          <w:rFonts w:ascii="Times New Roman" w:hAnsi="Times New Roman" w:cs="Times New Roman"/>
          <w:sz w:val="28"/>
          <w:szCs w:val="28"/>
        </w:rPr>
        <w:t>.0</w:t>
      </w:r>
      <w:r w:rsidR="00680AAC" w:rsidRPr="00680AAC">
        <w:rPr>
          <w:rFonts w:ascii="Times New Roman" w:hAnsi="Times New Roman" w:cs="Times New Roman"/>
          <w:sz w:val="28"/>
          <w:szCs w:val="28"/>
        </w:rPr>
        <w:t>9</w:t>
      </w:r>
      <w:r w:rsidR="00680AAC" w:rsidRPr="00D02C97">
        <w:rPr>
          <w:rFonts w:ascii="Times New Roman" w:hAnsi="Times New Roman" w:cs="Times New Roman"/>
          <w:sz w:val="28"/>
          <w:szCs w:val="28"/>
        </w:rPr>
        <w:t>.201</w:t>
      </w:r>
      <w:r w:rsidR="00680AAC" w:rsidRPr="00680AAC">
        <w:rPr>
          <w:rFonts w:ascii="Times New Roman" w:hAnsi="Times New Roman" w:cs="Times New Roman"/>
          <w:sz w:val="28"/>
          <w:szCs w:val="28"/>
        </w:rPr>
        <w:t>5</w:t>
      </w:r>
      <w:r w:rsidR="00680AAC" w:rsidRPr="00D02C97">
        <w:rPr>
          <w:rFonts w:ascii="Times New Roman" w:hAnsi="Times New Roman" w:cs="Times New Roman"/>
          <w:sz w:val="28"/>
          <w:szCs w:val="28"/>
        </w:rPr>
        <w:t xml:space="preserve">  N  </w:t>
      </w:r>
      <w:r w:rsidR="00680AAC" w:rsidRPr="00680AAC">
        <w:rPr>
          <w:rFonts w:ascii="Times New Roman" w:hAnsi="Times New Roman" w:cs="Times New Roman"/>
          <w:sz w:val="28"/>
          <w:szCs w:val="28"/>
        </w:rPr>
        <w:t>674</w:t>
      </w:r>
      <w:r w:rsidR="00680AAC" w:rsidRPr="00D02C97">
        <w:rPr>
          <w:rFonts w:ascii="Times New Roman" w:hAnsi="Times New Roman" w:cs="Times New Roman"/>
          <w:sz w:val="28"/>
          <w:szCs w:val="28"/>
        </w:rPr>
        <w:t xml:space="preserve">  "</w:t>
      </w:r>
      <w:r w:rsidR="00680AAC" w:rsidRPr="00680AAC">
        <w:rPr>
          <w:rFonts w:ascii="Times New Roman" w:hAnsi="Times New Roman" w:cs="Times New Roman"/>
          <w:sz w:val="28"/>
          <w:szCs w:val="28"/>
        </w:rPr>
        <w:t>О внесении изменений в научные платформы медицинской науки, утвержденные приказом Министерства здравоохранения Российской Федерации от 30 апреля 2013 г. № 281</w:t>
      </w:r>
      <w:r w:rsidR="00680AAC" w:rsidRPr="00D02C97">
        <w:rPr>
          <w:rFonts w:ascii="Times New Roman" w:hAnsi="Times New Roman" w:cs="Times New Roman"/>
          <w:sz w:val="28"/>
          <w:szCs w:val="28"/>
        </w:rPr>
        <w:t>".</w:t>
      </w:r>
    </w:p>
    <w:p w:rsidR="00892264" w:rsidRPr="00892264" w:rsidRDefault="00892264" w:rsidP="006764E2">
      <w:pPr>
        <w:pStyle w:val="aa"/>
        <w:numPr>
          <w:ilvl w:val="0"/>
          <w:numId w:val="3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92264">
        <w:rPr>
          <w:rFonts w:ascii="Times New Roman" w:hAnsi="Times New Roman" w:cs="Times New Roman"/>
          <w:sz w:val="28"/>
          <w:szCs w:val="28"/>
        </w:rPr>
        <w:t>Приказ Министерства здравоохран</w:t>
      </w:r>
      <w:r>
        <w:rPr>
          <w:rFonts w:ascii="Times New Roman" w:hAnsi="Times New Roman" w:cs="Times New Roman"/>
          <w:sz w:val="28"/>
          <w:szCs w:val="28"/>
        </w:rPr>
        <w:t xml:space="preserve">ения Российской Федерации </w:t>
      </w:r>
      <w:r w:rsidR="006764E2">
        <w:rPr>
          <w:rFonts w:ascii="Times New Roman" w:hAnsi="Times New Roman" w:cs="Times New Roman"/>
          <w:sz w:val="28"/>
          <w:szCs w:val="28"/>
        </w:rPr>
        <w:t xml:space="preserve">от 06.06.2016 N 340 </w:t>
      </w:r>
      <w:r w:rsidR="006764E2" w:rsidRPr="006764E2">
        <w:rPr>
          <w:rFonts w:ascii="Times New Roman" w:hAnsi="Times New Roman" w:cs="Times New Roman"/>
          <w:sz w:val="28"/>
          <w:szCs w:val="28"/>
        </w:rPr>
        <w:t xml:space="preserve"> "</w:t>
      </w:r>
      <w:r w:rsidRPr="00892264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к приказу Министерства </w:t>
      </w:r>
      <w:r w:rsidRPr="00892264">
        <w:rPr>
          <w:rFonts w:ascii="Times New Roman" w:hAnsi="Times New Roman" w:cs="Times New Roman"/>
          <w:sz w:val="28"/>
          <w:szCs w:val="28"/>
        </w:rPr>
        <w:lastRenderedPageBreak/>
        <w:t>здравоохранения Российской Федерации от 30 апреля 2013 года N 281 "Об утверждении научных платформ медицинской науки"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4E2" w:rsidRPr="006764E2" w:rsidRDefault="006764E2" w:rsidP="006764E2">
      <w:pPr>
        <w:pStyle w:val="aa"/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64E2">
        <w:rPr>
          <w:rFonts w:ascii="Times New Roman" w:hAnsi="Times New Roman" w:cs="Times New Roman"/>
          <w:sz w:val="28"/>
          <w:szCs w:val="28"/>
        </w:rPr>
        <w:t>Приказ Министерства здравоохран</w:t>
      </w:r>
      <w:r>
        <w:rPr>
          <w:rFonts w:ascii="Times New Roman" w:hAnsi="Times New Roman" w:cs="Times New Roman"/>
          <w:sz w:val="28"/>
          <w:szCs w:val="28"/>
        </w:rPr>
        <w:t>ения Российской Федерации от 22.05.2017 N 245</w:t>
      </w:r>
      <w:r w:rsidRPr="006764E2">
        <w:rPr>
          <w:rFonts w:ascii="Times New Roman" w:hAnsi="Times New Roman" w:cs="Times New Roman"/>
          <w:sz w:val="28"/>
          <w:szCs w:val="28"/>
        </w:rPr>
        <w:t xml:space="preserve">  "О внесении изменений в приложения N 1 и 2 к приказу Министерства здравоохранения Российской Федерации от 30 апреля 2013 г. N 281 "Об утверждении научных платформ медицинской науки"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264" w:rsidRPr="0091797C" w:rsidRDefault="0091797C" w:rsidP="0091797C">
      <w:pPr>
        <w:pStyle w:val="aa"/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97C">
        <w:rPr>
          <w:rFonts w:ascii="Times New Roman" w:hAnsi="Times New Roman" w:cs="Times New Roman"/>
          <w:sz w:val="28"/>
          <w:szCs w:val="28"/>
        </w:rPr>
        <w:t>Приказ Министерства здравоохр</w:t>
      </w:r>
      <w:r>
        <w:rPr>
          <w:rFonts w:ascii="Times New Roman" w:hAnsi="Times New Roman" w:cs="Times New Roman"/>
          <w:sz w:val="28"/>
          <w:szCs w:val="28"/>
        </w:rPr>
        <w:t>анения Российской Федерации от 02.08.2018 N 489  "</w:t>
      </w:r>
      <w:r w:rsidRPr="0091797C">
        <w:t xml:space="preserve"> </w:t>
      </w:r>
      <w:r w:rsidRPr="0091797C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N 8 и 10 к приказу Министерства здравоохранения Российской Федерации от 30 апреля 2013 г. N 281 "Об утверждении научных платформ медицинской науки". </w:t>
      </w:r>
    </w:p>
    <w:p w:rsidR="00D02C97" w:rsidRPr="00D02C97" w:rsidRDefault="00D02C97" w:rsidP="00680AAC">
      <w:pPr>
        <w:widowControl w:val="0"/>
        <w:numPr>
          <w:ilvl w:val="0"/>
          <w:numId w:val="4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Эстафеты. </w:t>
      </w:r>
    </w:p>
    <w:p w:rsidR="0085631D" w:rsidRDefault="00D02C97" w:rsidP="00680AAC">
      <w:pPr>
        <w:widowControl w:val="0"/>
        <w:numPr>
          <w:ilvl w:val="0"/>
          <w:numId w:val="4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31D">
        <w:rPr>
          <w:rFonts w:ascii="Times New Roman" w:hAnsi="Times New Roman" w:cs="Times New Roman"/>
          <w:sz w:val="28"/>
          <w:szCs w:val="28"/>
        </w:rPr>
        <w:t xml:space="preserve">Организаторы Эстафеты Министерство здравоохранения Российской Федерации, Министерство образования и науки Российской Федерации, Совет ректоров медицинских и фармацевтических вузов России, Российская </w:t>
      </w:r>
      <w:r w:rsidR="00FD15E0">
        <w:rPr>
          <w:rFonts w:ascii="Times New Roman" w:hAnsi="Times New Roman" w:cs="Times New Roman"/>
          <w:sz w:val="28"/>
          <w:szCs w:val="28"/>
        </w:rPr>
        <w:t xml:space="preserve">академия наук, </w:t>
      </w:r>
      <w:r w:rsidR="000D0F3E">
        <w:rPr>
          <w:rFonts w:ascii="Times New Roman" w:hAnsi="Times New Roman" w:cs="Times New Roman"/>
          <w:sz w:val="28"/>
          <w:szCs w:val="28"/>
        </w:rPr>
        <w:t xml:space="preserve">ФГАОУ </w:t>
      </w:r>
      <w:r w:rsidR="00FD15E0">
        <w:rPr>
          <w:rFonts w:ascii="Times New Roman" w:hAnsi="Times New Roman" w:cs="Times New Roman"/>
          <w:sz w:val="28"/>
          <w:szCs w:val="28"/>
        </w:rPr>
        <w:t>В</w:t>
      </w:r>
      <w:r w:rsidRPr="0085631D">
        <w:rPr>
          <w:rFonts w:ascii="Times New Roman" w:hAnsi="Times New Roman" w:cs="Times New Roman"/>
          <w:sz w:val="28"/>
          <w:szCs w:val="28"/>
        </w:rPr>
        <w:t>О Первый Московский государственный медицинский университет имени И.М. Сеченова</w:t>
      </w:r>
      <w:r w:rsidR="000D0F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D0F3E">
        <w:rPr>
          <w:rFonts w:ascii="Times New Roman" w:hAnsi="Times New Roman" w:cs="Times New Roman"/>
          <w:sz w:val="28"/>
          <w:szCs w:val="28"/>
        </w:rPr>
        <w:t>Сеченовский</w:t>
      </w:r>
      <w:proofErr w:type="spellEnd"/>
      <w:r w:rsidR="000D0F3E">
        <w:rPr>
          <w:rFonts w:ascii="Times New Roman" w:hAnsi="Times New Roman" w:cs="Times New Roman"/>
          <w:sz w:val="28"/>
          <w:szCs w:val="28"/>
        </w:rPr>
        <w:t xml:space="preserve"> Университет)</w:t>
      </w:r>
      <w:r w:rsidRPr="0085631D">
        <w:rPr>
          <w:rFonts w:ascii="Times New Roman" w:hAnsi="Times New Roman" w:cs="Times New Roman"/>
          <w:sz w:val="28"/>
          <w:szCs w:val="28"/>
        </w:rPr>
        <w:t xml:space="preserve"> Минздрава России, </w:t>
      </w:r>
      <w:r w:rsidR="00106C1A" w:rsidRPr="001278DB">
        <w:rPr>
          <w:rFonts w:ascii="Times New Roman" w:hAnsi="Times New Roman" w:cs="Times New Roman"/>
          <w:sz w:val="28"/>
          <w:szCs w:val="28"/>
        </w:rPr>
        <w:t xml:space="preserve">Межрегиональная общественная организация «Федерация представителей молодежных научных обществ медицинских высших учебных заведений», </w:t>
      </w:r>
      <w:r w:rsidR="00106C1A" w:rsidRPr="0085631D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«Российский союз молодых ученых»</w:t>
      </w:r>
      <w:r w:rsidR="00297D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0E4" w:rsidRPr="0085631D" w:rsidRDefault="00D02C97" w:rsidP="00680AAC">
      <w:pPr>
        <w:widowControl w:val="0"/>
        <w:numPr>
          <w:ilvl w:val="0"/>
          <w:numId w:val="4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31D">
        <w:rPr>
          <w:rFonts w:ascii="Times New Roman" w:hAnsi="Times New Roman" w:cs="Times New Roman"/>
          <w:sz w:val="28"/>
          <w:szCs w:val="28"/>
        </w:rPr>
        <w:t xml:space="preserve">Участники Эстафеты </w:t>
      </w:r>
      <w:r w:rsidR="00C240E4" w:rsidRPr="0085631D">
        <w:rPr>
          <w:rFonts w:ascii="Times New Roman" w:hAnsi="Times New Roman" w:cs="Times New Roman"/>
          <w:sz w:val="28"/>
          <w:szCs w:val="28"/>
        </w:rPr>
        <w:t>научные и научно-педагогические работники, исследовательские коллективы, научные и образовательные организации, осуществляющие свою деятельность в области медицины</w:t>
      </w:r>
      <w:r w:rsidR="00297DFD">
        <w:rPr>
          <w:rFonts w:ascii="Times New Roman" w:hAnsi="Times New Roman" w:cs="Times New Roman"/>
          <w:sz w:val="28"/>
          <w:szCs w:val="28"/>
        </w:rPr>
        <w:t xml:space="preserve"> до 35 лет</w:t>
      </w:r>
      <w:r w:rsidR="00C240E4" w:rsidRPr="0085631D">
        <w:rPr>
          <w:rFonts w:ascii="Times New Roman" w:hAnsi="Times New Roman" w:cs="Times New Roman"/>
          <w:sz w:val="28"/>
          <w:szCs w:val="28"/>
        </w:rPr>
        <w:t>. Возможно участие других Вузов, при условии включения в авторский коллектив сотрудников организаций, осуществляющих свою деятельность в области медицины.</w:t>
      </w:r>
    </w:p>
    <w:p w:rsidR="00D02C97" w:rsidRPr="00680AAC" w:rsidRDefault="00D02C97" w:rsidP="00680AAC">
      <w:pPr>
        <w:widowControl w:val="0"/>
        <w:numPr>
          <w:ilvl w:val="0"/>
          <w:numId w:val="4"/>
        </w:numPr>
        <w:tabs>
          <w:tab w:val="clear" w:pos="720"/>
          <w:tab w:val="num" w:pos="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Периодичность проведения Эстафеты - ежегодно. </w:t>
      </w:r>
    </w:p>
    <w:p w:rsidR="0073129B" w:rsidRPr="00680AAC" w:rsidRDefault="00680AAC" w:rsidP="00680AAC">
      <w:pPr>
        <w:widowControl w:val="0"/>
        <w:numPr>
          <w:ilvl w:val="0"/>
          <w:numId w:val="4"/>
        </w:numPr>
        <w:tabs>
          <w:tab w:val="clear" w:pos="720"/>
          <w:tab w:val="num" w:pos="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проведения Эстафеты создается Организационный и Программный комитет, Экспертный совет</w:t>
      </w:r>
      <w:r w:rsidR="00297DFD">
        <w:rPr>
          <w:rFonts w:ascii="Times New Roman" w:hAnsi="Times New Roman" w:cs="Times New Roman"/>
          <w:sz w:val="28"/>
          <w:szCs w:val="28"/>
        </w:rPr>
        <w:t xml:space="preserve"> (Приложение 1 и 2)</w:t>
      </w:r>
    </w:p>
    <w:p w:rsidR="0073129B" w:rsidRPr="0073129B" w:rsidRDefault="0073129B" w:rsidP="0073129B">
      <w:pPr>
        <w:widowControl w:val="0"/>
        <w:numPr>
          <w:ilvl w:val="0"/>
          <w:numId w:val="4"/>
        </w:numPr>
        <w:tabs>
          <w:tab w:val="clear" w:pos="720"/>
          <w:tab w:val="num" w:pos="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129B">
        <w:rPr>
          <w:rFonts w:ascii="Times New Roman" w:hAnsi="Times New Roman" w:cs="Times New Roman"/>
          <w:sz w:val="28"/>
          <w:szCs w:val="28"/>
        </w:rPr>
        <w:t xml:space="preserve">Оргкомитет осуществляет следующие функции: </w:t>
      </w:r>
    </w:p>
    <w:p w:rsidR="0073129B" w:rsidRDefault="0073129B" w:rsidP="0073129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- координация работ по подготовке и проведению Конкурса; </w:t>
      </w:r>
    </w:p>
    <w:p w:rsidR="0073129B" w:rsidRPr="00D02C97" w:rsidRDefault="0073129B" w:rsidP="0073129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- организация освещения в средствах массовой информации о сроках, месте проведения и результатах Конкурса; </w:t>
      </w:r>
    </w:p>
    <w:p w:rsidR="0073129B" w:rsidRDefault="0073129B" w:rsidP="0073129B">
      <w:pPr>
        <w:widowControl w:val="0"/>
        <w:tabs>
          <w:tab w:val="num" w:pos="709"/>
        </w:tabs>
        <w:autoSpaceDE w:val="0"/>
        <w:autoSpaceDN w:val="0"/>
        <w:adjustRightInd w:val="0"/>
        <w:spacing w:after="0"/>
        <w:ind w:left="7" w:hanging="7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>- организация и проведение церемонии награждения победителей и призеров.</w:t>
      </w:r>
    </w:p>
    <w:p w:rsidR="0073129B" w:rsidRDefault="0073129B" w:rsidP="0073129B">
      <w:pPr>
        <w:widowControl w:val="0"/>
        <w:numPr>
          <w:ilvl w:val="0"/>
          <w:numId w:val="4"/>
        </w:numPr>
        <w:tabs>
          <w:tab w:val="num" w:pos="965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Программный комитет осуществляет следующие функции:</w:t>
      </w:r>
    </w:p>
    <w:p w:rsidR="0073129B" w:rsidRPr="00D02C97" w:rsidRDefault="0073129B" w:rsidP="0073129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2C97">
        <w:rPr>
          <w:rFonts w:ascii="Times New Roman" w:hAnsi="Times New Roman" w:cs="Times New Roman"/>
          <w:sz w:val="28"/>
          <w:szCs w:val="28"/>
        </w:rPr>
        <w:t xml:space="preserve">консультирование участников Конкурса по вопросам подготовки и заполнения конкурсной документации; </w:t>
      </w:r>
    </w:p>
    <w:p w:rsidR="0073129B" w:rsidRDefault="0073129B" w:rsidP="0073129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2C97">
        <w:rPr>
          <w:rFonts w:ascii="Times New Roman" w:hAnsi="Times New Roman" w:cs="Times New Roman"/>
          <w:sz w:val="28"/>
          <w:szCs w:val="28"/>
        </w:rPr>
        <w:t>прием и проверка правильности оформления заявок, представляемых на Конкурс;</w:t>
      </w:r>
    </w:p>
    <w:p w:rsidR="0073129B" w:rsidRDefault="0073129B" w:rsidP="0073129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утверждает состав и организует работу </w:t>
      </w:r>
      <w:r w:rsidR="00106C1A">
        <w:rPr>
          <w:rFonts w:ascii="Times New Roman" w:hAnsi="Times New Roman" w:cs="Times New Roman"/>
          <w:sz w:val="28"/>
          <w:szCs w:val="28"/>
        </w:rPr>
        <w:t xml:space="preserve">региональных  и федеральных </w:t>
      </w:r>
      <w:r>
        <w:rPr>
          <w:rFonts w:ascii="Times New Roman" w:hAnsi="Times New Roman" w:cs="Times New Roman"/>
          <w:sz w:val="28"/>
          <w:szCs w:val="28"/>
        </w:rPr>
        <w:t>Экспертных советов;</w:t>
      </w:r>
    </w:p>
    <w:p w:rsidR="0073129B" w:rsidRDefault="0073129B" w:rsidP="0073129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утверждает решения </w:t>
      </w:r>
      <w:r w:rsidR="00106C1A">
        <w:rPr>
          <w:rFonts w:ascii="Times New Roman" w:hAnsi="Times New Roman" w:cs="Times New Roman"/>
          <w:sz w:val="28"/>
          <w:szCs w:val="28"/>
        </w:rPr>
        <w:t xml:space="preserve">региональных и </w:t>
      </w:r>
      <w:r w:rsidR="001278DB">
        <w:rPr>
          <w:rFonts w:ascii="Times New Roman" w:hAnsi="Times New Roman" w:cs="Times New Roman"/>
          <w:sz w:val="28"/>
          <w:szCs w:val="28"/>
        </w:rPr>
        <w:t>ф</w:t>
      </w:r>
      <w:r w:rsidR="00106C1A">
        <w:rPr>
          <w:rFonts w:ascii="Times New Roman" w:hAnsi="Times New Roman" w:cs="Times New Roman"/>
          <w:sz w:val="28"/>
          <w:szCs w:val="28"/>
        </w:rPr>
        <w:t xml:space="preserve">едеральных </w:t>
      </w:r>
      <w:r>
        <w:rPr>
          <w:rFonts w:ascii="Times New Roman" w:hAnsi="Times New Roman" w:cs="Times New Roman"/>
          <w:sz w:val="28"/>
          <w:szCs w:val="28"/>
        </w:rPr>
        <w:t xml:space="preserve">Экспертных советов об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определении списка проектов, допущенных к участию в следующих этапах Конкурса;</w:t>
      </w:r>
    </w:p>
    <w:p w:rsidR="0073129B" w:rsidRDefault="0073129B" w:rsidP="0073129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оповещает участников о решениях, принятых по проектам.</w:t>
      </w:r>
    </w:p>
    <w:p w:rsidR="0073129B" w:rsidRDefault="00106C1A" w:rsidP="0091797C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Э</w:t>
      </w:r>
      <w:r w:rsidR="0073129B">
        <w:rPr>
          <w:rFonts w:ascii="Times New Roman" w:hAnsi="Times New Roman" w:cs="Times New Roman"/>
          <w:sz w:val="28"/>
          <w:szCs w:val="28"/>
        </w:rPr>
        <w:t xml:space="preserve">кспертный совет формируется с целью определения победителей Конкурса. В </w:t>
      </w:r>
      <w:r>
        <w:rPr>
          <w:rFonts w:ascii="Times New Roman" w:hAnsi="Times New Roman" w:cs="Times New Roman"/>
          <w:sz w:val="28"/>
          <w:szCs w:val="28"/>
        </w:rPr>
        <w:t>Федеральный Э</w:t>
      </w:r>
      <w:r w:rsidR="0073129B">
        <w:rPr>
          <w:rFonts w:ascii="Times New Roman" w:hAnsi="Times New Roman" w:cs="Times New Roman"/>
          <w:sz w:val="28"/>
          <w:szCs w:val="28"/>
        </w:rPr>
        <w:t xml:space="preserve">кспертный совет входят представители Министерства здравоохранения РФ, ведущие ученые </w:t>
      </w:r>
      <w:r w:rsidR="001278DB">
        <w:rPr>
          <w:rFonts w:ascii="Times New Roman" w:hAnsi="Times New Roman" w:cs="Times New Roman"/>
          <w:sz w:val="28"/>
          <w:szCs w:val="28"/>
        </w:rPr>
        <w:t xml:space="preserve">ФГАОУ </w:t>
      </w:r>
      <w:r w:rsidR="0073129B">
        <w:rPr>
          <w:rFonts w:ascii="Times New Roman" w:hAnsi="Times New Roman" w:cs="Times New Roman"/>
          <w:sz w:val="28"/>
          <w:szCs w:val="28"/>
        </w:rPr>
        <w:t>ВО Первый МГМУ им И.М.</w:t>
      </w:r>
      <w:r w:rsidR="00297DFD">
        <w:rPr>
          <w:rFonts w:ascii="Times New Roman" w:hAnsi="Times New Roman" w:cs="Times New Roman"/>
          <w:sz w:val="28"/>
          <w:szCs w:val="28"/>
        </w:rPr>
        <w:t xml:space="preserve"> </w:t>
      </w:r>
      <w:r w:rsidR="0073129B">
        <w:rPr>
          <w:rFonts w:ascii="Times New Roman" w:hAnsi="Times New Roman" w:cs="Times New Roman"/>
          <w:sz w:val="28"/>
          <w:szCs w:val="28"/>
        </w:rPr>
        <w:t>Сеченова</w:t>
      </w:r>
      <w:r w:rsidR="001278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278DB">
        <w:rPr>
          <w:rFonts w:ascii="Times New Roman" w:hAnsi="Times New Roman" w:cs="Times New Roman"/>
          <w:sz w:val="28"/>
          <w:szCs w:val="28"/>
        </w:rPr>
        <w:t>Сеченовского</w:t>
      </w:r>
      <w:proofErr w:type="spellEnd"/>
      <w:r w:rsidR="001278DB">
        <w:rPr>
          <w:rFonts w:ascii="Times New Roman" w:hAnsi="Times New Roman" w:cs="Times New Roman"/>
          <w:sz w:val="28"/>
          <w:szCs w:val="28"/>
        </w:rPr>
        <w:t xml:space="preserve"> Университета)</w:t>
      </w:r>
      <w:r w:rsidR="0073129B">
        <w:rPr>
          <w:rFonts w:ascii="Times New Roman" w:hAnsi="Times New Roman" w:cs="Times New Roman"/>
          <w:sz w:val="28"/>
          <w:szCs w:val="28"/>
        </w:rPr>
        <w:t>, члены Российской академии наук, руководители научных платформ (или назначенные ими лица), руководители крупных российских компаний.</w:t>
      </w:r>
    </w:p>
    <w:p w:rsidR="0073129B" w:rsidRDefault="0073129B" w:rsidP="0091797C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0E4">
        <w:rPr>
          <w:rFonts w:ascii="Times New Roman" w:hAnsi="Times New Roman" w:cs="Times New Roman"/>
          <w:sz w:val="28"/>
          <w:szCs w:val="28"/>
        </w:rPr>
        <w:t xml:space="preserve">Региональные экспертные советы формируются для проведения региональной экспертизы в Федеральных округах. Их состав определяется ВУЗом-организатором соответствующего этапа Эстафеты в Федеральном округе. </w:t>
      </w:r>
    </w:p>
    <w:p w:rsidR="0073129B" w:rsidRPr="00C240E4" w:rsidRDefault="0073129B" w:rsidP="0091797C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0E4">
        <w:rPr>
          <w:rFonts w:ascii="Times New Roman" w:hAnsi="Times New Roman" w:cs="Times New Roman"/>
          <w:sz w:val="28"/>
          <w:szCs w:val="28"/>
        </w:rPr>
        <w:t xml:space="preserve">В состав Региональных экспертных советов входят ученые и эксперты в различных областях медицинской науки, специалисты в области экономической экспертизы и организации финансирования инновационных проектов. На экспертные советы возлагаются следующие функции: </w:t>
      </w:r>
    </w:p>
    <w:p w:rsidR="0073129B" w:rsidRPr="00C240E4" w:rsidRDefault="0073129B" w:rsidP="0073129B">
      <w:pPr>
        <w:widowControl w:val="0"/>
        <w:tabs>
          <w:tab w:val="left" w:pos="284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40E4">
        <w:rPr>
          <w:rFonts w:ascii="Times New Roman" w:hAnsi="Times New Roman" w:cs="Times New Roman"/>
          <w:sz w:val="28"/>
          <w:szCs w:val="28"/>
        </w:rPr>
        <w:t xml:space="preserve">проводить экспертизу проектов участников в соответствии с разработанными критериями оценки; </w:t>
      </w:r>
    </w:p>
    <w:p w:rsidR="0073129B" w:rsidRDefault="0073129B" w:rsidP="0073129B">
      <w:pPr>
        <w:widowControl w:val="0"/>
        <w:tabs>
          <w:tab w:val="left" w:pos="426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240E4">
        <w:rPr>
          <w:rFonts w:ascii="Times New Roman" w:hAnsi="Times New Roman" w:cs="Times New Roman"/>
          <w:sz w:val="28"/>
          <w:szCs w:val="28"/>
        </w:rPr>
        <w:t xml:space="preserve">подавать представление в </w:t>
      </w:r>
      <w:r>
        <w:rPr>
          <w:rFonts w:ascii="Times New Roman" w:hAnsi="Times New Roman" w:cs="Times New Roman"/>
          <w:sz w:val="28"/>
          <w:szCs w:val="28"/>
        </w:rPr>
        <w:t>Программный комитет</w:t>
      </w:r>
      <w:r w:rsidRPr="00C240E4">
        <w:rPr>
          <w:rFonts w:ascii="Times New Roman" w:hAnsi="Times New Roman" w:cs="Times New Roman"/>
          <w:sz w:val="28"/>
          <w:szCs w:val="28"/>
        </w:rPr>
        <w:t xml:space="preserve"> о победителях и призерах Конкурса;</w:t>
      </w:r>
    </w:p>
    <w:p w:rsidR="00D02C97" w:rsidRPr="0073129B" w:rsidRDefault="00D02C97" w:rsidP="0073129B">
      <w:pPr>
        <w:widowControl w:val="0"/>
        <w:tabs>
          <w:tab w:val="left" w:pos="142"/>
          <w:tab w:val="num" w:pos="993"/>
        </w:tabs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02C97" w:rsidRPr="00D02C97" w:rsidRDefault="00D02C97" w:rsidP="00680AAC">
      <w:pPr>
        <w:widowControl w:val="0"/>
        <w:numPr>
          <w:ilvl w:val="2"/>
          <w:numId w:val="6"/>
        </w:numPr>
        <w:tabs>
          <w:tab w:val="clear" w:pos="2160"/>
          <w:tab w:val="num" w:pos="4507"/>
        </w:tabs>
        <w:overflowPunct w:val="0"/>
        <w:autoSpaceDE w:val="0"/>
        <w:autoSpaceDN w:val="0"/>
        <w:adjustRightInd w:val="0"/>
        <w:spacing w:after="0"/>
        <w:ind w:left="4507" w:hanging="84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2C97">
        <w:rPr>
          <w:rFonts w:ascii="Times New Roman" w:hAnsi="Times New Roman" w:cs="Times New Roman"/>
          <w:b/>
          <w:bCs/>
          <w:sz w:val="28"/>
          <w:szCs w:val="28"/>
        </w:rPr>
        <w:t xml:space="preserve">Цель Эстафеты </w:t>
      </w:r>
    </w:p>
    <w:p w:rsidR="00D02C97" w:rsidRPr="00D02C97" w:rsidRDefault="00D02C97" w:rsidP="00680A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2C97" w:rsidRPr="00D02C97" w:rsidRDefault="00D02C97" w:rsidP="00680AAC">
      <w:pPr>
        <w:widowControl w:val="0"/>
        <w:numPr>
          <w:ilvl w:val="0"/>
          <w:numId w:val="7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Поддержка ведущих научных коллективов, осуществляющих исследовательскую деятельность в приоритетных направлениях развития медицинской науки, ориентированных на создание высокотехнологичных инновационных продуктов, обеспечивающих сохранение и укрепление здоровья населения; интеграция научно-инновационного опыта, образовательной деятельности и лечебного процесса. </w:t>
      </w:r>
    </w:p>
    <w:p w:rsidR="00D02C97" w:rsidRPr="00D02C97" w:rsidRDefault="00D02C97" w:rsidP="00680A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02C97" w:rsidRPr="00D02C97" w:rsidRDefault="00D02C97" w:rsidP="00680AAC">
      <w:pPr>
        <w:widowControl w:val="0"/>
        <w:numPr>
          <w:ilvl w:val="1"/>
          <w:numId w:val="7"/>
        </w:numPr>
        <w:tabs>
          <w:tab w:val="clear" w:pos="1440"/>
          <w:tab w:val="num" w:pos="3747"/>
        </w:tabs>
        <w:overflowPunct w:val="0"/>
        <w:autoSpaceDE w:val="0"/>
        <w:autoSpaceDN w:val="0"/>
        <w:adjustRightInd w:val="0"/>
        <w:spacing w:after="0"/>
        <w:ind w:left="3747" w:hanging="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2C97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задачи Эстафеты </w:t>
      </w:r>
    </w:p>
    <w:p w:rsidR="00D02C97" w:rsidRPr="00D02C97" w:rsidRDefault="00D02C97" w:rsidP="00680A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02C97" w:rsidRPr="00D02C97" w:rsidRDefault="00D02C97" w:rsidP="00680AAC">
      <w:pPr>
        <w:widowControl w:val="0"/>
        <w:numPr>
          <w:ilvl w:val="0"/>
          <w:numId w:val="8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Способствовать выявлению ведущих научных коллективов, определению центров лидерства и точек роста биомедицинских исследований и технологических разработок. </w:t>
      </w:r>
    </w:p>
    <w:p w:rsidR="00D02C97" w:rsidRPr="00680AAC" w:rsidRDefault="00D02C97" w:rsidP="00680AAC">
      <w:pPr>
        <w:widowControl w:val="0"/>
        <w:numPr>
          <w:ilvl w:val="0"/>
          <w:numId w:val="8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680AAC">
        <w:rPr>
          <w:rFonts w:ascii="Times New Roman" w:hAnsi="Times New Roman" w:cs="Times New Roman"/>
          <w:sz w:val="28"/>
          <w:szCs w:val="28"/>
        </w:rPr>
        <w:t>Способствовать развитию профильных научных платфо</w:t>
      </w:r>
      <w:r w:rsidR="001278DB">
        <w:rPr>
          <w:rFonts w:ascii="Times New Roman" w:hAnsi="Times New Roman" w:cs="Times New Roman"/>
          <w:sz w:val="28"/>
          <w:szCs w:val="28"/>
        </w:rPr>
        <w:t>рм</w:t>
      </w:r>
      <w:r w:rsidR="00680AAC" w:rsidRPr="00680AAC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680AAC" w:rsidRPr="00680AAC">
        <w:rPr>
          <w:rFonts w:ascii="Times New Roman" w:hAnsi="Times New Roman" w:cs="Times New Roman"/>
          <w:sz w:val="28"/>
          <w:szCs w:val="28"/>
        </w:rPr>
        <w:t xml:space="preserve"> утвержденных Министерством здравоохранения РФ</w:t>
      </w:r>
      <w:r w:rsidRPr="00680A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C97" w:rsidRPr="00D02C97" w:rsidRDefault="00D02C97" w:rsidP="00680AAC">
      <w:pPr>
        <w:widowControl w:val="0"/>
        <w:numPr>
          <w:ilvl w:val="0"/>
          <w:numId w:val="8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Способствовать кооперации вузов с передовыми компаниями реального сектора экономики и научными организациями. </w:t>
      </w:r>
    </w:p>
    <w:p w:rsidR="00D02C97" w:rsidRPr="00D02C97" w:rsidRDefault="00D02C97" w:rsidP="00680AAC">
      <w:pPr>
        <w:widowControl w:val="0"/>
        <w:numPr>
          <w:ilvl w:val="0"/>
          <w:numId w:val="8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Способствовать расширению международной интеграции российских вузов в сферах образовательных программ, исследований и научных разработок. </w:t>
      </w:r>
    </w:p>
    <w:p w:rsidR="00D02C97" w:rsidRPr="00D02C97" w:rsidRDefault="00D02C97" w:rsidP="00680AAC">
      <w:pPr>
        <w:widowControl w:val="0"/>
        <w:numPr>
          <w:ilvl w:val="0"/>
          <w:numId w:val="8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Способствовать совершенствованию академической мобильности, развитию сетевой организации образовательных и исследовательских программ. </w:t>
      </w:r>
    </w:p>
    <w:p w:rsidR="00D02C97" w:rsidRPr="00D02C97" w:rsidRDefault="00D02C97" w:rsidP="00680AAC">
      <w:pPr>
        <w:widowControl w:val="0"/>
        <w:numPr>
          <w:ilvl w:val="0"/>
          <w:numId w:val="8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Способствовать созданию и внедрению передовых механизмов мотивации ученых, </w:t>
      </w:r>
      <w:r w:rsidR="00E328DF" w:rsidRPr="00D02C97">
        <w:rPr>
          <w:rFonts w:ascii="Times New Roman" w:hAnsi="Times New Roman" w:cs="Times New Roman"/>
          <w:sz w:val="28"/>
          <w:szCs w:val="28"/>
        </w:rPr>
        <w:t>интеграци</w:t>
      </w:r>
      <w:r w:rsidR="00E328DF">
        <w:rPr>
          <w:rFonts w:ascii="Times New Roman" w:hAnsi="Times New Roman" w:cs="Times New Roman"/>
          <w:sz w:val="28"/>
          <w:szCs w:val="28"/>
        </w:rPr>
        <w:t>и</w:t>
      </w:r>
      <w:r w:rsidR="00E328DF" w:rsidRPr="00D02C97">
        <w:rPr>
          <w:rFonts w:ascii="Times New Roman" w:hAnsi="Times New Roman" w:cs="Times New Roman"/>
          <w:sz w:val="28"/>
          <w:szCs w:val="28"/>
        </w:rPr>
        <w:t xml:space="preserve"> </w:t>
      </w:r>
      <w:r w:rsidRPr="00D02C97">
        <w:rPr>
          <w:rFonts w:ascii="Times New Roman" w:hAnsi="Times New Roman" w:cs="Times New Roman"/>
          <w:sz w:val="28"/>
          <w:szCs w:val="28"/>
        </w:rPr>
        <w:t xml:space="preserve">научно-педагогических кадров в инновационную деятельность. </w:t>
      </w:r>
    </w:p>
    <w:p w:rsidR="00D02C97" w:rsidRPr="00D02C97" w:rsidRDefault="00D02C97" w:rsidP="00680AAC">
      <w:pPr>
        <w:widowControl w:val="0"/>
        <w:numPr>
          <w:ilvl w:val="0"/>
          <w:numId w:val="8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Способствовать популяризации и стимулированию исследовательской и инновационной деятельности в биомедицине и здравоохранении. </w:t>
      </w:r>
    </w:p>
    <w:p w:rsidR="00D02C97" w:rsidRPr="00D02C97" w:rsidRDefault="00D02C97" w:rsidP="00680A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02C97" w:rsidRPr="00D02C97" w:rsidRDefault="00D02C97" w:rsidP="00680AAC">
      <w:pPr>
        <w:widowControl w:val="0"/>
        <w:numPr>
          <w:ilvl w:val="2"/>
          <w:numId w:val="9"/>
        </w:numPr>
        <w:tabs>
          <w:tab w:val="clear" w:pos="2160"/>
          <w:tab w:val="num" w:pos="3607"/>
        </w:tabs>
        <w:overflowPunct w:val="0"/>
        <w:autoSpaceDE w:val="0"/>
        <w:autoSpaceDN w:val="0"/>
        <w:adjustRightInd w:val="0"/>
        <w:spacing w:after="0"/>
        <w:ind w:left="3607" w:hanging="861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02C97">
        <w:rPr>
          <w:rFonts w:ascii="Times New Roman" w:hAnsi="Times New Roman" w:cs="Times New Roman"/>
          <w:b/>
          <w:bCs/>
          <w:sz w:val="28"/>
          <w:szCs w:val="28"/>
        </w:rPr>
        <w:t xml:space="preserve">Методы реализации Эстафеты </w:t>
      </w:r>
    </w:p>
    <w:p w:rsidR="00D02C97" w:rsidRPr="00D02C97" w:rsidRDefault="00D02C97" w:rsidP="00680AA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2C97" w:rsidRPr="00D02C97" w:rsidRDefault="00D02C97" w:rsidP="00680AAC">
      <w:pPr>
        <w:widowControl w:val="0"/>
        <w:numPr>
          <w:ilvl w:val="0"/>
          <w:numId w:val="10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Привлечение к проведению Эстафеты ведомственных структур (Министерство образования и науки Российской Федерации, Министерство промышленности и торговли Российской Федерации, Федеральное медико-биологическое агентство, Федеральная служба по надзору в сфере защиты прав потребителей и благополучия человека и др.). </w:t>
      </w:r>
    </w:p>
    <w:p w:rsidR="00D02C97" w:rsidRPr="00D02C97" w:rsidRDefault="00D02C97" w:rsidP="00680AAC">
      <w:pPr>
        <w:widowControl w:val="0"/>
        <w:numPr>
          <w:ilvl w:val="0"/>
          <w:numId w:val="10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Картографирование российской медицинской науки. </w:t>
      </w:r>
    </w:p>
    <w:p w:rsidR="00D02C97" w:rsidRPr="00D02C97" w:rsidRDefault="00D02C97" w:rsidP="00680AAC">
      <w:pPr>
        <w:widowControl w:val="0"/>
        <w:numPr>
          <w:ilvl w:val="0"/>
          <w:numId w:val="10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Проведение Конкурса научно-инновационных проектов (далее Конкурса). </w:t>
      </w:r>
    </w:p>
    <w:p w:rsidR="00D02C97" w:rsidRPr="00D02C97" w:rsidRDefault="00D02C97" w:rsidP="00680AA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C97" w:rsidRPr="00541235" w:rsidRDefault="00D02C97" w:rsidP="00680AAC">
      <w:pPr>
        <w:widowControl w:val="0"/>
        <w:numPr>
          <w:ilvl w:val="1"/>
          <w:numId w:val="10"/>
        </w:numPr>
        <w:tabs>
          <w:tab w:val="num" w:pos="3447"/>
        </w:tabs>
        <w:overflowPunct w:val="0"/>
        <w:autoSpaceDE w:val="0"/>
        <w:autoSpaceDN w:val="0"/>
        <w:adjustRightInd w:val="0"/>
        <w:spacing w:after="0"/>
        <w:ind w:left="3447" w:hanging="8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235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проведения Эстафеты </w:t>
      </w:r>
    </w:p>
    <w:p w:rsidR="00D02C97" w:rsidRPr="00D02C97" w:rsidRDefault="00D02C97" w:rsidP="00680A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02C97" w:rsidRDefault="00D02C97" w:rsidP="00680AAC">
      <w:pPr>
        <w:widowControl w:val="0"/>
        <w:numPr>
          <w:ilvl w:val="0"/>
          <w:numId w:val="11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здравоохранения Российской Федерации назначается </w:t>
      </w:r>
      <w:r w:rsidR="00E328DF">
        <w:rPr>
          <w:rFonts w:ascii="Times New Roman" w:hAnsi="Times New Roman" w:cs="Times New Roman"/>
          <w:sz w:val="28"/>
          <w:szCs w:val="28"/>
        </w:rPr>
        <w:t xml:space="preserve">базовый вуз - </w:t>
      </w:r>
      <w:r w:rsidRPr="00D02C97">
        <w:rPr>
          <w:rFonts w:ascii="Times New Roman" w:hAnsi="Times New Roman" w:cs="Times New Roman"/>
          <w:sz w:val="28"/>
          <w:szCs w:val="28"/>
        </w:rPr>
        <w:t xml:space="preserve">куратор Эстафеты. </w:t>
      </w:r>
    </w:p>
    <w:p w:rsidR="00E328DF" w:rsidRPr="00D02C97" w:rsidRDefault="00C80D83" w:rsidP="00680AAC">
      <w:pPr>
        <w:widowControl w:val="0"/>
        <w:numPr>
          <w:ilvl w:val="0"/>
          <w:numId w:val="11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и базовый </w:t>
      </w:r>
      <w:r w:rsidR="0091797C">
        <w:rPr>
          <w:rFonts w:ascii="Times New Roman" w:hAnsi="Times New Roman" w:cs="Times New Roman"/>
          <w:sz w:val="28"/>
          <w:szCs w:val="28"/>
        </w:rPr>
        <w:t>ВУЗ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13A">
        <w:rPr>
          <w:rFonts w:ascii="Times New Roman" w:hAnsi="Times New Roman" w:cs="Times New Roman"/>
          <w:sz w:val="28"/>
          <w:szCs w:val="28"/>
        </w:rPr>
        <w:t xml:space="preserve">готовит предварительный список экспертов и утверждает </w:t>
      </w:r>
      <w:r>
        <w:rPr>
          <w:rFonts w:ascii="Times New Roman" w:hAnsi="Times New Roman" w:cs="Times New Roman"/>
          <w:sz w:val="28"/>
          <w:szCs w:val="28"/>
        </w:rPr>
        <w:t xml:space="preserve">сроки проведения текущего конкурса (Приложение </w:t>
      </w:r>
      <w:r w:rsidR="00602ADA">
        <w:rPr>
          <w:rFonts w:ascii="Times New Roman" w:hAnsi="Times New Roman" w:cs="Times New Roman"/>
          <w:sz w:val="28"/>
          <w:szCs w:val="28"/>
        </w:rPr>
        <w:t>1</w:t>
      </w:r>
      <w:r w:rsidR="0062713A">
        <w:rPr>
          <w:rFonts w:ascii="Times New Roman" w:hAnsi="Times New Roman" w:cs="Times New Roman"/>
          <w:sz w:val="28"/>
          <w:szCs w:val="28"/>
        </w:rPr>
        <w:t xml:space="preserve">, </w:t>
      </w:r>
      <w:r w:rsidR="00602A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3129B" w:rsidRPr="00D02C97" w:rsidRDefault="00D02C97" w:rsidP="00680AAC">
      <w:pPr>
        <w:widowControl w:val="0"/>
        <w:numPr>
          <w:ilvl w:val="0"/>
          <w:numId w:val="11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Эстафета проходит в три этапа. </w:t>
      </w:r>
    </w:p>
    <w:p w:rsidR="00C80D83" w:rsidRDefault="0073129B" w:rsidP="0073129B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ge5"/>
      <w:bookmarkEnd w:id="0"/>
      <w:r>
        <w:rPr>
          <w:rFonts w:ascii="Times New Roman" w:hAnsi="Times New Roman" w:cs="Times New Roman"/>
          <w:sz w:val="28"/>
          <w:szCs w:val="28"/>
        </w:rPr>
        <w:t xml:space="preserve">5.2.1. </w:t>
      </w:r>
      <w:r w:rsidR="00D02C97" w:rsidRPr="0073129B">
        <w:rPr>
          <w:rFonts w:ascii="Times New Roman" w:hAnsi="Times New Roman" w:cs="Times New Roman"/>
          <w:sz w:val="28"/>
          <w:szCs w:val="28"/>
        </w:rPr>
        <w:t>Первый стартовый этап - открытие Эстафеты: освещение результатов мероприятия предыдущего года и уточнение задач на текущий год. К участию путем информирования руководства приглашаются все медицинские высшие учебные</w:t>
      </w:r>
      <w:r w:rsidR="00CB50F2" w:rsidRPr="0073129B">
        <w:rPr>
          <w:rFonts w:ascii="Times New Roman" w:hAnsi="Times New Roman" w:cs="Times New Roman"/>
          <w:sz w:val="28"/>
          <w:szCs w:val="28"/>
        </w:rPr>
        <w:t xml:space="preserve"> заведения Российской Федерации и образовательные организации высшего образования, осуществляющие свою деятельность</w:t>
      </w:r>
      <w:r w:rsidR="00CB50F2" w:rsidRPr="008B0EFC">
        <w:rPr>
          <w:rFonts w:ascii="Times New Roman" w:hAnsi="Times New Roman" w:cs="Times New Roman"/>
          <w:sz w:val="28"/>
          <w:szCs w:val="28"/>
        </w:rPr>
        <w:t xml:space="preserve"> </w:t>
      </w:r>
      <w:r w:rsidR="00EF4D3D" w:rsidRPr="00EF4D3D">
        <w:rPr>
          <w:rFonts w:ascii="Times New Roman" w:hAnsi="Times New Roman" w:cs="Times New Roman"/>
          <w:sz w:val="28"/>
          <w:szCs w:val="28"/>
        </w:rPr>
        <w:t>в</w:t>
      </w:r>
      <w:r w:rsidR="00CB50F2" w:rsidRPr="0073129B">
        <w:rPr>
          <w:rFonts w:ascii="Times New Roman" w:hAnsi="Times New Roman" w:cs="Times New Roman"/>
          <w:sz w:val="28"/>
          <w:szCs w:val="28"/>
        </w:rPr>
        <w:t xml:space="preserve"> области медицины.</w:t>
      </w:r>
      <w:r w:rsidR="00680AAC" w:rsidRPr="00731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AAC" w:rsidRPr="0073129B" w:rsidRDefault="00C80D83" w:rsidP="0073129B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сбора заявок участников, открывается возможность подачи информации о своих работах </w:t>
      </w:r>
      <w:r w:rsidR="0091797C">
        <w:rPr>
          <w:rFonts w:ascii="Times New Roman" w:hAnsi="Times New Roman" w:cs="Times New Roman"/>
          <w:sz w:val="28"/>
          <w:szCs w:val="28"/>
        </w:rPr>
        <w:t>в системе,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расположенной по адресу </w:t>
      </w:r>
      <w:hyperlink r:id="rId8" w:history="1"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vuznauka</w:t>
        </w:r>
        <w:proofErr w:type="spellEnd"/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confreg</w:t>
        </w:r>
        <w:proofErr w:type="spellEnd"/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D7083A">
        <w:rPr>
          <w:rFonts w:ascii="Times New Roman" w:hAnsi="Times New Roman" w:cs="Times New Roman"/>
          <w:sz w:val="28"/>
          <w:szCs w:val="28"/>
        </w:rPr>
        <w:t xml:space="preserve">. </w:t>
      </w:r>
      <w:r w:rsidR="00680AAC" w:rsidRPr="0073129B">
        <w:rPr>
          <w:rFonts w:ascii="Times New Roman" w:hAnsi="Times New Roman" w:cs="Times New Roman"/>
          <w:sz w:val="28"/>
          <w:szCs w:val="28"/>
        </w:rPr>
        <w:t>Через  систему подаются заявки и идет регистрация экспертов ВУЗа, для проведения отбора работ на 1 этапе</w:t>
      </w:r>
      <w:r w:rsidR="0073129B" w:rsidRPr="0073129B">
        <w:rPr>
          <w:rFonts w:ascii="Times New Roman" w:hAnsi="Times New Roman" w:cs="Times New Roman"/>
          <w:sz w:val="28"/>
          <w:szCs w:val="28"/>
        </w:rPr>
        <w:t xml:space="preserve"> (вузовском)</w:t>
      </w:r>
      <w:r w:rsidR="00680AAC" w:rsidRPr="0073129B">
        <w:rPr>
          <w:rFonts w:ascii="Times New Roman" w:hAnsi="Times New Roman" w:cs="Times New Roman"/>
          <w:sz w:val="28"/>
          <w:szCs w:val="28"/>
        </w:rPr>
        <w:t>.</w:t>
      </w:r>
    </w:p>
    <w:p w:rsidR="00D02C97" w:rsidRPr="00D02C97" w:rsidRDefault="0073129B" w:rsidP="0073129B">
      <w:pPr>
        <w:widowControl w:val="0"/>
        <w:tabs>
          <w:tab w:val="num" w:pos="847"/>
        </w:tabs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 w:rsidR="00D02C97" w:rsidRPr="00D02C97">
        <w:rPr>
          <w:rFonts w:ascii="Times New Roman" w:hAnsi="Times New Roman" w:cs="Times New Roman"/>
          <w:sz w:val="28"/>
          <w:szCs w:val="28"/>
        </w:rPr>
        <w:t xml:space="preserve">Второй региональный этап проводится на уровне </w:t>
      </w:r>
      <w:r w:rsidR="00680AAC">
        <w:rPr>
          <w:rFonts w:ascii="Times New Roman" w:hAnsi="Times New Roman" w:cs="Times New Roman"/>
          <w:sz w:val="28"/>
          <w:szCs w:val="28"/>
        </w:rPr>
        <w:t>Ф</w:t>
      </w:r>
      <w:r w:rsidR="00680AAC" w:rsidRPr="00D02C97">
        <w:rPr>
          <w:rFonts w:ascii="Times New Roman" w:hAnsi="Times New Roman" w:cs="Times New Roman"/>
          <w:sz w:val="28"/>
          <w:szCs w:val="28"/>
        </w:rPr>
        <w:t xml:space="preserve">едеральных </w:t>
      </w:r>
      <w:r w:rsidR="00D02C97" w:rsidRPr="00D02C97">
        <w:rPr>
          <w:rFonts w:ascii="Times New Roman" w:hAnsi="Times New Roman" w:cs="Times New Roman"/>
          <w:sz w:val="28"/>
          <w:szCs w:val="28"/>
        </w:rPr>
        <w:t xml:space="preserve">округов России. </w:t>
      </w:r>
    </w:p>
    <w:p w:rsidR="00D02C97" w:rsidRPr="00D02C97" w:rsidRDefault="00D02C97" w:rsidP="00680AAC">
      <w:pPr>
        <w:widowControl w:val="0"/>
        <w:numPr>
          <w:ilvl w:val="0"/>
          <w:numId w:val="13"/>
        </w:numPr>
        <w:tabs>
          <w:tab w:val="clear" w:pos="720"/>
          <w:tab w:val="num" w:pos="709"/>
          <w:tab w:val="num" w:pos="965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lastRenderedPageBreak/>
        <w:t xml:space="preserve">В рамках федерального округа определяется площадка проведения регионального этапа (один из медицинских вузов округа </w:t>
      </w:r>
      <w:r w:rsidR="00680AAC">
        <w:rPr>
          <w:rFonts w:ascii="Times New Roman" w:hAnsi="Times New Roman" w:cs="Times New Roman"/>
          <w:sz w:val="28"/>
          <w:szCs w:val="28"/>
        </w:rPr>
        <w:t>победитель по количеству заявок предыдущего года</w:t>
      </w:r>
      <w:r w:rsidRPr="00D02C97">
        <w:rPr>
          <w:rFonts w:ascii="Times New Roman" w:hAnsi="Times New Roman" w:cs="Times New Roman"/>
          <w:sz w:val="28"/>
          <w:szCs w:val="28"/>
        </w:rPr>
        <w:t xml:space="preserve">). </w:t>
      </w:r>
      <w:r w:rsidR="00680AAC">
        <w:rPr>
          <w:rFonts w:ascii="Times New Roman" w:hAnsi="Times New Roman" w:cs="Times New Roman"/>
          <w:sz w:val="28"/>
          <w:szCs w:val="28"/>
        </w:rPr>
        <w:t>П</w:t>
      </w:r>
      <w:r w:rsidRPr="00D02C97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C80D83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Pr="00D02C97">
        <w:rPr>
          <w:rFonts w:ascii="Times New Roman" w:hAnsi="Times New Roman" w:cs="Times New Roman"/>
          <w:sz w:val="28"/>
          <w:szCs w:val="28"/>
        </w:rPr>
        <w:t>вузов</w:t>
      </w:r>
      <w:r w:rsidR="00C80D83">
        <w:rPr>
          <w:rFonts w:ascii="Times New Roman" w:hAnsi="Times New Roman" w:cs="Times New Roman"/>
          <w:sz w:val="28"/>
          <w:szCs w:val="28"/>
        </w:rPr>
        <w:t xml:space="preserve">, курирующих мероприятие в округах, </w:t>
      </w:r>
      <w:r w:rsidRPr="00D02C97">
        <w:rPr>
          <w:rFonts w:ascii="Times New Roman" w:hAnsi="Times New Roman" w:cs="Times New Roman"/>
          <w:sz w:val="28"/>
          <w:szCs w:val="28"/>
        </w:rPr>
        <w:t>формируется согласно результатам второго этапа Эстафеты предыдущего года</w:t>
      </w:r>
      <w:r w:rsidR="00C80D83">
        <w:rPr>
          <w:rFonts w:ascii="Times New Roman" w:hAnsi="Times New Roman" w:cs="Times New Roman"/>
          <w:sz w:val="28"/>
          <w:szCs w:val="28"/>
        </w:rPr>
        <w:t xml:space="preserve"> и указывается в Приложении </w:t>
      </w:r>
      <w:r w:rsidR="001B42E1">
        <w:rPr>
          <w:rFonts w:ascii="Times New Roman" w:hAnsi="Times New Roman" w:cs="Times New Roman"/>
          <w:sz w:val="28"/>
          <w:szCs w:val="28"/>
        </w:rPr>
        <w:t>3</w:t>
      </w:r>
      <w:r w:rsidRPr="00D02C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B43" w:rsidRDefault="0073024A">
      <w:pPr>
        <w:widowControl w:val="0"/>
        <w:numPr>
          <w:ilvl w:val="0"/>
          <w:numId w:val="13"/>
        </w:numPr>
        <w:tabs>
          <w:tab w:val="left" w:pos="142"/>
          <w:tab w:val="num" w:pos="965"/>
          <w:tab w:val="num" w:pos="993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площадке ВУЗ</w:t>
      </w:r>
      <w:r w:rsidR="00EF4D3D">
        <w:rPr>
          <w:rFonts w:ascii="Times New Roman" w:hAnsi="Times New Roman" w:cs="Times New Roman"/>
          <w:sz w:val="28"/>
          <w:szCs w:val="28"/>
        </w:rPr>
        <w:t xml:space="preserve">а, определенного по вышеописанному алгоритму, проводится подведение итогов регионального этапа. </w:t>
      </w:r>
      <w:bookmarkStart w:id="1" w:name="page7"/>
      <w:bookmarkEnd w:id="1"/>
    </w:p>
    <w:p w:rsidR="00D02C97" w:rsidRPr="00D02C97" w:rsidRDefault="00EF4D3D" w:rsidP="00680AAC">
      <w:pPr>
        <w:widowControl w:val="0"/>
        <w:numPr>
          <w:ilvl w:val="0"/>
          <w:numId w:val="13"/>
        </w:numPr>
        <w:tabs>
          <w:tab w:val="clear" w:pos="720"/>
          <w:tab w:val="left" w:pos="142"/>
          <w:tab w:val="num" w:pos="709"/>
          <w:tab w:val="num" w:pos="993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результате реализации регионального этапа определяются центры лидерства, ведущие научные и научно-педагогические коллективы, осуществляющие научно-исследовательскую деятельность </w:t>
      </w:r>
      <w:r w:rsidR="00D02C97" w:rsidRPr="00D02C97">
        <w:rPr>
          <w:rFonts w:ascii="Times New Roman" w:hAnsi="Times New Roman" w:cs="Times New Roman"/>
          <w:sz w:val="28"/>
          <w:szCs w:val="28"/>
        </w:rPr>
        <w:t xml:space="preserve">в приоритетных направлениях. </w:t>
      </w:r>
    </w:p>
    <w:p w:rsidR="00D02C97" w:rsidRPr="00D02C97" w:rsidRDefault="007273B3" w:rsidP="00680AAC">
      <w:pPr>
        <w:widowControl w:val="0"/>
        <w:numPr>
          <w:ilvl w:val="0"/>
          <w:numId w:val="13"/>
        </w:numPr>
        <w:tabs>
          <w:tab w:val="clear" w:pos="720"/>
          <w:tab w:val="num" w:pos="709"/>
          <w:tab w:val="num" w:pos="993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C97" w:rsidRPr="00D02C97">
        <w:rPr>
          <w:rFonts w:ascii="Times New Roman" w:hAnsi="Times New Roman" w:cs="Times New Roman"/>
          <w:sz w:val="28"/>
          <w:szCs w:val="28"/>
        </w:rPr>
        <w:t xml:space="preserve">Научно-инновационные проекты, победившие в региональном этапе, участвуют в третьем финальном этапе Эстафеты. </w:t>
      </w:r>
    </w:p>
    <w:p w:rsidR="00D02C97" w:rsidRPr="00D02C97" w:rsidRDefault="00EC53D5" w:rsidP="00680AAC">
      <w:pPr>
        <w:widowControl w:val="0"/>
        <w:numPr>
          <w:ilvl w:val="0"/>
          <w:numId w:val="13"/>
        </w:numPr>
        <w:tabs>
          <w:tab w:val="clear" w:pos="720"/>
          <w:tab w:val="num" w:pos="709"/>
          <w:tab w:val="num" w:pos="993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24A">
        <w:rPr>
          <w:rFonts w:ascii="Times New Roman" w:hAnsi="Times New Roman" w:cs="Times New Roman"/>
          <w:sz w:val="28"/>
          <w:szCs w:val="28"/>
        </w:rPr>
        <w:t>ВУЗ</w:t>
      </w:r>
      <w:r w:rsidR="00D02C97" w:rsidRPr="00D02C97">
        <w:rPr>
          <w:rFonts w:ascii="Times New Roman" w:hAnsi="Times New Roman" w:cs="Times New Roman"/>
          <w:sz w:val="28"/>
          <w:szCs w:val="28"/>
        </w:rPr>
        <w:t xml:space="preserve">, максимальное количество проектов которого победило на региональном этапе, становится площадкой второго этапа Эстафеты следующего года. </w:t>
      </w:r>
    </w:p>
    <w:p w:rsidR="00D02C97" w:rsidRPr="00D02C97" w:rsidRDefault="00D02C97" w:rsidP="0073024A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5.3. </w:t>
      </w:r>
      <w:r w:rsidR="003B00EB">
        <w:rPr>
          <w:rFonts w:ascii="Times New Roman" w:hAnsi="Times New Roman" w:cs="Times New Roman"/>
          <w:sz w:val="28"/>
          <w:szCs w:val="28"/>
        </w:rPr>
        <w:t>Третий этап – очный (финал) проходит на базе Организатора –</w:t>
      </w:r>
      <w:r w:rsidR="0073024A" w:rsidRPr="0073024A">
        <w:t xml:space="preserve"> </w:t>
      </w:r>
      <w:r w:rsidR="0073024A" w:rsidRPr="0073024A">
        <w:rPr>
          <w:rFonts w:ascii="Times New Roman" w:hAnsi="Times New Roman" w:cs="Times New Roman"/>
          <w:sz w:val="28"/>
          <w:szCs w:val="28"/>
        </w:rPr>
        <w:t>ФГАОУ ВО Первый МГМУ им И.М. Сеченова (</w:t>
      </w:r>
      <w:proofErr w:type="spellStart"/>
      <w:r w:rsidR="0073024A" w:rsidRPr="0073024A">
        <w:rPr>
          <w:rFonts w:ascii="Times New Roman" w:hAnsi="Times New Roman" w:cs="Times New Roman"/>
          <w:sz w:val="28"/>
          <w:szCs w:val="28"/>
        </w:rPr>
        <w:t>Сеченовского</w:t>
      </w:r>
      <w:proofErr w:type="spellEnd"/>
      <w:r w:rsidR="0073024A" w:rsidRPr="0073024A">
        <w:rPr>
          <w:rFonts w:ascii="Times New Roman" w:hAnsi="Times New Roman" w:cs="Times New Roman"/>
          <w:sz w:val="28"/>
          <w:szCs w:val="28"/>
        </w:rPr>
        <w:t xml:space="preserve"> Университета)</w:t>
      </w:r>
      <w:r w:rsidR="003B00EB">
        <w:rPr>
          <w:rFonts w:ascii="Times New Roman" w:hAnsi="Times New Roman" w:cs="Times New Roman"/>
          <w:sz w:val="28"/>
          <w:szCs w:val="28"/>
        </w:rPr>
        <w:t>. Кроме фи</w:t>
      </w:r>
      <w:r w:rsidR="0073024A">
        <w:rPr>
          <w:rFonts w:ascii="Times New Roman" w:hAnsi="Times New Roman" w:cs="Times New Roman"/>
          <w:sz w:val="28"/>
          <w:szCs w:val="28"/>
        </w:rPr>
        <w:t>налистов и участников</w:t>
      </w:r>
      <w:r w:rsidR="003B00EB">
        <w:rPr>
          <w:rFonts w:ascii="Times New Roman" w:hAnsi="Times New Roman" w:cs="Times New Roman"/>
          <w:sz w:val="28"/>
          <w:szCs w:val="28"/>
        </w:rPr>
        <w:t xml:space="preserve"> </w:t>
      </w:r>
      <w:r w:rsidR="0073024A">
        <w:rPr>
          <w:rFonts w:ascii="Times New Roman" w:hAnsi="Times New Roman" w:cs="Times New Roman"/>
          <w:sz w:val="28"/>
          <w:szCs w:val="28"/>
        </w:rPr>
        <w:t>к</w:t>
      </w:r>
      <w:r w:rsidRPr="00D02C97">
        <w:rPr>
          <w:rFonts w:ascii="Times New Roman" w:hAnsi="Times New Roman" w:cs="Times New Roman"/>
          <w:sz w:val="28"/>
          <w:szCs w:val="28"/>
        </w:rPr>
        <w:t xml:space="preserve"> участию в финале привлекаются зарубежные ученые, инвестиционные компании, государственные корпорации, промышленные предприятия, технопарки.</w:t>
      </w:r>
    </w:p>
    <w:p w:rsidR="00D02C97" w:rsidRPr="00D02C97" w:rsidRDefault="00D02C97" w:rsidP="00680AAC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2C97" w:rsidRPr="00D02C97" w:rsidRDefault="0073129B" w:rsidP="0073129B">
      <w:pPr>
        <w:widowControl w:val="0"/>
        <w:numPr>
          <w:ilvl w:val="1"/>
          <w:numId w:val="15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</w:t>
      </w:r>
      <w:r w:rsidR="00C80D83">
        <w:rPr>
          <w:rFonts w:ascii="Times New Roman" w:hAnsi="Times New Roman" w:cs="Times New Roman"/>
          <w:b/>
          <w:bCs/>
          <w:sz w:val="28"/>
          <w:szCs w:val="28"/>
        </w:rPr>
        <w:t>регистрации</w:t>
      </w:r>
      <w:r w:rsidR="0062713A">
        <w:rPr>
          <w:rFonts w:ascii="Times New Roman" w:hAnsi="Times New Roman" w:cs="Times New Roman"/>
          <w:b/>
          <w:bCs/>
          <w:sz w:val="28"/>
          <w:szCs w:val="28"/>
        </w:rPr>
        <w:t xml:space="preserve"> и оценки</w:t>
      </w:r>
      <w:r w:rsidR="00D02C97" w:rsidRPr="00D02C97">
        <w:rPr>
          <w:rFonts w:ascii="Times New Roman" w:hAnsi="Times New Roman" w:cs="Times New Roman"/>
          <w:b/>
          <w:bCs/>
          <w:sz w:val="28"/>
          <w:szCs w:val="28"/>
        </w:rPr>
        <w:t xml:space="preserve"> проектов</w:t>
      </w:r>
    </w:p>
    <w:p w:rsidR="0052283D" w:rsidRPr="000D0F3E" w:rsidRDefault="0052283D" w:rsidP="00680A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3129B" w:rsidRPr="000D0F3E" w:rsidRDefault="0073129B" w:rsidP="00D7083A">
      <w:pPr>
        <w:widowControl w:val="0"/>
        <w:numPr>
          <w:ilvl w:val="0"/>
          <w:numId w:val="1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все проекты регистрируются в базе данных проектов, размещенной на сайте: </w:t>
      </w:r>
      <w:hyperlink r:id="rId9" w:history="1"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</w:rPr>
          <w:t>https://vuznauka.confreg.org</w:t>
        </w:r>
      </w:hyperlink>
      <w:r w:rsidR="00C80D83">
        <w:rPr>
          <w:rFonts w:ascii="Times New Roman" w:hAnsi="Times New Roman" w:cs="Times New Roman"/>
          <w:sz w:val="28"/>
          <w:szCs w:val="28"/>
        </w:rPr>
        <w:t>. Регистрация проектов будет открыта</w:t>
      </w:r>
      <w:r w:rsidRPr="0073129B">
        <w:rPr>
          <w:rFonts w:ascii="Times New Roman" w:hAnsi="Times New Roman" w:cs="Times New Roman"/>
          <w:sz w:val="28"/>
          <w:szCs w:val="28"/>
        </w:rPr>
        <w:t xml:space="preserve"> </w:t>
      </w:r>
      <w:r w:rsidRPr="00E26824">
        <w:rPr>
          <w:rFonts w:ascii="Times New Roman" w:hAnsi="Times New Roman" w:cs="Times New Roman"/>
          <w:sz w:val="28"/>
          <w:szCs w:val="28"/>
        </w:rPr>
        <w:t xml:space="preserve">с </w:t>
      </w:r>
      <w:r w:rsidR="00602ADA">
        <w:rPr>
          <w:rFonts w:ascii="Times New Roman" w:hAnsi="Times New Roman" w:cs="Times New Roman"/>
          <w:sz w:val="28"/>
          <w:szCs w:val="28"/>
        </w:rPr>
        <w:t>1</w:t>
      </w:r>
      <w:r w:rsidR="001F1029" w:rsidRPr="001F1029">
        <w:rPr>
          <w:rFonts w:ascii="Times New Roman" w:hAnsi="Times New Roman" w:cs="Times New Roman"/>
          <w:sz w:val="28"/>
          <w:szCs w:val="28"/>
        </w:rPr>
        <w:t>5</w:t>
      </w:r>
      <w:r w:rsidR="00D7083A" w:rsidRPr="00E26824">
        <w:rPr>
          <w:rFonts w:ascii="Times New Roman" w:hAnsi="Times New Roman" w:cs="Times New Roman"/>
          <w:sz w:val="28"/>
          <w:szCs w:val="28"/>
        </w:rPr>
        <w:t xml:space="preserve"> </w:t>
      </w:r>
      <w:r w:rsidR="00602ADA">
        <w:rPr>
          <w:rFonts w:ascii="Times New Roman" w:hAnsi="Times New Roman" w:cs="Times New Roman"/>
          <w:sz w:val="28"/>
          <w:szCs w:val="28"/>
        </w:rPr>
        <w:t>декабря</w:t>
      </w:r>
      <w:r w:rsidR="00D7083A" w:rsidRPr="00E26824">
        <w:rPr>
          <w:rFonts w:ascii="Times New Roman" w:hAnsi="Times New Roman" w:cs="Times New Roman"/>
          <w:sz w:val="28"/>
          <w:szCs w:val="28"/>
        </w:rPr>
        <w:t xml:space="preserve"> 2018</w:t>
      </w:r>
      <w:r w:rsidR="001278DB" w:rsidRPr="00E2682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26824">
        <w:rPr>
          <w:rFonts w:ascii="Times New Roman" w:hAnsi="Times New Roman" w:cs="Times New Roman"/>
          <w:sz w:val="28"/>
          <w:szCs w:val="28"/>
        </w:rPr>
        <w:t xml:space="preserve">по </w:t>
      </w:r>
      <w:r w:rsidR="00D7083A" w:rsidRPr="00E26824">
        <w:rPr>
          <w:rFonts w:ascii="Times New Roman" w:hAnsi="Times New Roman" w:cs="Times New Roman"/>
          <w:sz w:val="28"/>
          <w:szCs w:val="28"/>
        </w:rPr>
        <w:t xml:space="preserve">15 </w:t>
      </w:r>
      <w:r w:rsidR="00E26824" w:rsidRPr="00E26824">
        <w:rPr>
          <w:rFonts w:ascii="Times New Roman" w:hAnsi="Times New Roman" w:cs="Times New Roman"/>
          <w:sz w:val="28"/>
          <w:szCs w:val="28"/>
        </w:rPr>
        <w:t>января 2019</w:t>
      </w:r>
      <w:r w:rsidR="000D0F3E" w:rsidRPr="00E26824">
        <w:rPr>
          <w:rFonts w:ascii="Times New Roman" w:hAnsi="Times New Roman" w:cs="Times New Roman"/>
          <w:sz w:val="28"/>
          <w:szCs w:val="28"/>
        </w:rPr>
        <w:t xml:space="preserve"> </w:t>
      </w:r>
      <w:r w:rsidRPr="00E26824">
        <w:rPr>
          <w:rFonts w:ascii="Times New Roman" w:hAnsi="Times New Roman" w:cs="Times New Roman"/>
          <w:sz w:val="28"/>
          <w:szCs w:val="28"/>
        </w:rPr>
        <w:t>года.</w:t>
      </w:r>
    </w:p>
    <w:p w:rsidR="0073129B" w:rsidRDefault="0073129B" w:rsidP="00680AAC">
      <w:pPr>
        <w:widowControl w:val="0"/>
        <w:numPr>
          <w:ilvl w:val="0"/>
          <w:numId w:val="16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регистрации проекта необходимо подготовить следующие данные: название проекта, состав исполнителей, с указанием мест работы, аналитическую записку</w:t>
      </w:r>
      <w:r w:rsidR="00C80D83">
        <w:rPr>
          <w:rFonts w:ascii="Times New Roman" w:hAnsi="Times New Roman" w:cs="Times New Roman"/>
          <w:sz w:val="28"/>
          <w:szCs w:val="28"/>
        </w:rPr>
        <w:t>, состав соисполнителей, данные о публикациях автора работы по данной тематике.</w:t>
      </w:r>
    </w:p>
    <w:p w:rsidR="00E63E56" w:rsidRDefault="0073129B" w:rsidP="0031510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10E">
        <w:rPr>
          <w:rFonts w:ascii="Times New Roman" w:hAnsi="Times New Roman" w:cs="Times New Roman"/>
          <w:sz w:val="28"/>
          <w:szCs w:val="28"/>
        </w:rPr>
        <w:t xml:space="preserve">Также в базе Конкурса регистрируются </w:t>
      </w:r>
      <w:r w:rsidR="00E328DF">
        <w:rPr>
          <w:rFonts w:ascii="Times New Roman" w:hAnsi="Times New Roman" w:cs="Times New Roman"/>
          <w:sz w:val="28"/>
          <w:szCs w:val="28"/>
        </w:rPr>
        <w:t xml:space="preserve">региональные и федеральные </w:t>
      </w:r>
      <w:r w:rsidRPr="0031510E">
        <w:rPr>
          <w:rFonts w:ascii="Times New Roman" w:hAnsi="Times New Roman" w:cs="Times New Roman"/>
          <w:sz w:val="28"/>
          <w:szCs w:val="28"/>
        </w:rPr>
        <w:t>эксперты</w:t>
      </w:r>
      <w:r w:rsidR="00E63E56">
        <w:rPr>
          <w:rFonts w:ascii="Times New Roman" w:hAnsi="Times New Roman" w:cs="Times New Roman"/>
          <w:sz w:val="28"/>
          <w:szCs w:val="28"/>
        </w:rPr>
        <w:t>, экс</w:t>
      </w:r>
      <w:r w:rsidR="00174CAC">
        <w:rPr>
          <w:rFonts w:ascii="Times New Roman" w:hAnsi="Times New Roman" w:cs="Times New Roman"/>
          <w:sz w:val="28"/>
          <w:szCs w:val="28"/>
        </w:rPr>
        <w:t>перты ВУЗа</w:t>
      </w:r>
      <w:r w:rsidRPr="0031510E">
        <w:rPr>
          <w:rFonts w:ascii="Times New Roman" w:hAnsi="Times New Roman" w:cs="Times New Roman"/>
          <w:sz w:val="28"/>
          <w:szCs w:val="28"/>
        </w:rPr>
        <w:t xml:space="preserve">. </w:t>
      </w:r>
      <w:r w:rsidR="00E63E56">
        <w:rPr>
          <w:rFonts w:ascii="Times New Roman" w:hAnsi="Times New Roman" w:cs="Times New Roman"/>
          <w:sz w:val="28"/>
          <w:szCs w:val="28"/>
        </w:rPr>
        <w:t>Доступ к системе предоставляется модератором. Эксперты</w:t>
      </w:r>
      <w:r w:rsidR="00E63E56" w:rsidRPr="0031510E">
        <w:rPr>
          <w:rFonts w:ascii="Times New Roman" w:hAnsi="Times New Roman" w:cs="Times New Roman"/>
          <w:sz w:val="28"/>
          <w:szCs w:val="28"/>
        </w:rPr>
        <w:t xml:space="preserve"> </w:t>
      </w:r>
      <w:r w:rsidR="00174CAC">
        <w:rPr>
          <w:rFonts w:ascii="Times New Roman" w:hAnsi="Times New Roman" w:cs="Times New Roman"/>
          <w:sz w:val="28"/>
          <w:szCs w:val="28"/>
        </w:rPr>
        <w:t>ВУЗ</w:t>
      </w:r>
      <w:r w:rsidR="00E63E56">
        <w:rPr>
          <w:rFonts w:ascii="Times New Roman" w:hAnsi="Times New Roman" w:cs="Times New Roman"/>
          <w:sz w:val="28"/>
          <w:szCs w:val="28"/>
        </w:rPr>
        <w:t>а имеют доступ к проектам вуза. Их задача просмотреть проекты и провести их номинальную оценку. На этом этапе важно, чтобы участники правильно определили параметры,</w:t>
      </w:r>
      <w:r w:rsidR="00D7083A">
        <w:rPr>
          <w:rFonts w:ascii="Times New Roman" w:hAnsi="Times New Roman" w:cs="Times New Roman"/>
          <w:sz w:val="28"/>
          <w:szCs w:val="28"/>
        </w:rPr>
        <w:t xml:space="preserve"> полностью представили данные. М</w:t>
      </w:r>
      <w:r w:rsidR="00E63E56">
        <w:rPr>
          <w:rFonts w:ascii="Times New Roman" w:hAnsi="Times New Roman" w:cs="Times New Roman"/>
          <w:sz w:val="28"/>
          <w:szCs w:val="28"/>
        </w:rPr>
        <w:t>одератор имеет право отправить проект на доработку. После верификации проектов вуза, окончания первого этапа - в конкурсе принимают участие только те проекты, которые загружены в систему.</w:t>
      </w:r>
    </w:p>
    <w:p w:rsidR="00E63E56" w:rsidRDefault="00E63E56" w:rsidP="00E63E5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Экспертам следующего уровня (регионального) доступны для оценки работы федерального округа по той платформе, в которой он является экспертом. Его задача провести оценку каждой работы по своей научной платформе.</w:t>
      </w:r>
    </w:p>
    <w:p w:rsidR="00E63E56" w:rsidRDefault="00E63E56" w:rsidP="00E63E5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Объективность оценки достигается тем, что: эксперт не видит расчета, не знает весомости каждого параметра, не видит оценок других экспертов. При подведении итогов учитывается средняя арифметическая по итогам выставления оценок всеми экспертами. </w:t>
      </w:r>
    </w:p>
    <w:p w:rsidR="0062713A" w:rsidRDefault="0062713A" w:rsidP="00E63E5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федерального экспертного совета рассматривают </w:t>
      </w:r>
      <w:r w:rsidR="0057610A">
        <w:rPr>
          <w:rFonts w:ascii="Times New Roman" w:hAnsi="Times New Roman" w:cs="Times New Roman"/>
          <w:sz w:val="28"/>
          <w:szCs w:val="28"/>
        </w:rPr>
        <w:t>работы высоко оцененные  экспертами регионального этапа по платформам.</w:t>
      </w:r>
    </w:p>
    <w:p w:rsidR="00D02C97" w:rsidRDefault="0031510E" w:rsidP="0031510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выставленных оценок формируются протоколы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1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31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этапов, которые размещаются в сети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731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сайте мероприятия</w:t>
      </w:r>
      <w:r w:rsidR="00EC53D5" w:rsidRPr="0031510E">
        <w:rPr>
          <w:rFonts w:ascii="Times New Roman" w:hAnsi="Times New Roman" w:cs="Times New Roman"/>
          <w:sz w:val="28"/>
          <w:szCs w:val="28"/>
        </w:rPr>
        <w:t>. Результаты не комментируются, апелляции не рассматриваются.</w:t>
      </w:r>
    </w:p>
    <w:p w:rsidR="0031510E" w:rsidRPr="007B1DBE" w:rsidRDefault="0031510E" w:rsidP="00E328DF">
      <w:pPr>
        <w:widowControl w:val="0"/>
        <w:numPr>
          <w:ilvl w:val="0"/>
          <w:numId w:val="1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1DBE">
        <w:rPr>
          <w:rFonts w:ascii="Times New Roman" w:hAnsi="Times New Roman" w:cs="Times New Roman"/>
          <w:sz w:val="28"/>
          <w:szCs w:val="28"/>
        </w:rPr>
        <w:t>Региональные экспертные советы оценивают полученные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B1DBE">
        <w:rPr>
          <w:rFonts w:ascii="Times New Roman" w:hAnsi="Times New Roman" w:cs="Times New Roman"/>
          <w:sz w:val="28"/>
          <w:szCs w:val="28"/>
        </w:rPr>
        <w:t xml:space="preserve"> согласно установленным критериям и формируют группу проектов для следующего этапа Конкурса. Эксперты могут обратиться к участникам для разъяснения отдельных положений, а также предложить более развернутое описание проекта. Результаты отбора публикуются на сайте Конкурса и путем рассылки персональных электронных писем участникам. Ото</w:t>
      </w:r>
      <w:r w:rsidR="00174CAC">
        <w:rPr>
          <w:rFonts w:ascii="Times New Roman" w:hAnsi="Times New Roman" w:cs="Times New Roman"/>
          <w:sz w:val="28"/>
          <w:szCs w:val="28"/>
        </w:rPr>
        <w:t>бранные проекты передаются в ВУЗ</w:t>
      </w:r>
      <w:r w:rsidRPr="007B1DBE">
        <w:rPr>
          <w:rFonts w:ascii="Times New Roman" w:hAnsi="Times New Roman" w:cs="Times New Roman"/>
          <w:sz w:val="28"/>
          <w:szCs w:val="28"/>
        </w:rPr>
        <w:t xml:space="preserve"> – площадку проведения вто</w:t>
      </w:r>
      <w:r w:rsidR="00174CAC">
        <w:rPr>
          <w:rFonts w:ascii="Times New Roman" w:hAnsi="Times New Roman" w:cs="Times New Roman"/>
          <w:sz w:val="28"/>
          <w:szCs w:val="28"/>
        </w:rPr>
        <w:t>рого этапа Эстафеты (пп.5.2.2.5</w:t>
      </w:r>
      <w:r w:rsidRPr="007B1DBE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31510E" w:rsidRDefault="0031510E" w:rsidP="00E328DF">
      <w:pPr>
        <w:widowControl w:val="0"/>
        <w:numPr>
          <w:ilvl w:val="0"/>
          <w:numId w:val="1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этапе проводится оценка проектов </w:t>
      </w:r>
      <w:r w:rsidR="00A5115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>экспертным советом, согласно установленным критериям, и определяются победители в каждой научной платформе по вышеуказанным номинациям.</w:t>
      </w:r>
    </w:p>
    <w:p w:rsidR="001278DB" w:rsidRDefault="00EC53D5" w:rsidP="00680AAC">
      <w:pPr>
        <w:widowControl w:val="0"/>
        <w:numPr>
          <w:ilvl w:val="0"/>
          <w:numId w:val="16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EC53D5">
        <w:rPr>
          <w:rFonts w:ascii="Times New Roman" w:hAnsi="Times New Roman" w:cs="Times New Roman"/>
          <w:sz w:val="28"/>
          <w:szCs w:val="28"/>
        </w:rPr>
        <w:t>Конкурс проводится согласно</w:t>
      </w:r>
      <w:r w:rsidR="00D02C97" w:rsidRPr="00EC53D5">
        <w:rPr>
          <w:rFonts w:ascii="Times New Roman" w:hAnsi="Times New Roman" w:cs="Times New Roman"/>
          <w:sz w:val="28"/>
          <w:szCs w:val="28"/>
        </w:rPr>
        <w:t xml:space="preserve"> профильным научным платформам,</w:t>
      </w:r>
      <w:r w:rsidRPr="00EC53D5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D02C97" w:rsidRPr="00EC53D5">
        <w:rPr>
          <w:rFonts w:ascii="Times New Roman" w:hAnsi="Times New Roman" w:cs="Times New Roman"/>
          <w:sz w:val="28"/>
          <w:szCs w:val="28"/>
        </w:rPr>
        <w:t xml:space="preserve"> определяются согласно списку, утвержденного Министерством здравоохранения Российской Федерации</w:t>
      </w:r>
      <w:r w:rsidR="001278DB">
        <w:rPr>
          <w:rFonts w:ascii="Times New Roman" w:hAnsi="Times New Roman" w:cs="Times New Roman"/>
          <w:sz w:val="28"/>
          <w:szCs w:val="28"/>
        </w:rPr>
        <w:t>.</w:t>
      </w:r>
      <w:r w:rsidR="001278DB" w:rsidRPr="00EC53D5">
        <w:rPr>
          <w:rFonts w:ascii="Times New Roman" w:hAnsi="Times New Roman" w:cs="Times New Roman"/>
          <w:sz w:val="28"/>
          <w:szCs w:val="28"/>
        </w:rPr>
        <w:t xml:space="preserve"> </w:t>
      </w:r>
      <w:r w:rsidR="001278DB">
        <w:rPr>
          <w:rFonts w:ascii="Times New Roman" w:hAnsi="Times New Roman" w:cs="Times New Roman"/>
          <w:sz w:val="28"/>
          <w:szCs w:val="28"/>
        </w:rPr>
        <w:t>По каждой платформе выделяется три работы, которые проходят в Финал.</w:t>
      </w:r>
    </w:p>
    <w:p w:rsidR="001278DB" w:rsidRPr="007912D4" w:rsidRDefault="001278DB" w:rsidP="00680AAC">
      <w:pPr>
        <w:widowControl w:val="0"/>
        <w:numPr>
          <w:ilvl w:val="0"/>
          <w:numId w:val="16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 xml:space="preserve">Оценка работ проводится по следующим </w:t>
      </w:r>
      <w:r w:rsidR="007912D4" w:rsidRPr="007912D4">
        <w:rPr>
          <w:rFonts w:ascii="Times New Roman" w:hAnsi="Times New Roman" w:cs="Times New Roman"/>
          <w:sz w:val="28"/>
          <w:szCs w:val="28"/>
        </w:rPr>
        <w:t>критериям</w:t>
      </w:r>
      <w:r w:rsidRPr="007912D4">
        <w:rPr>
          <w:rFonts w:ascii="Times New Roman" w:hAnsi="Times New Roman" w:cs="Times New Roman"/>
          <w:sz w:val="28"/>
          <w:szCs w:val="28"/>
        </w:rPr>
        <w:t>:</w:t>
      </w:r>
    </w:p>
    <w:p w:rsidR="007912D4" w:rsidRPr="007912D4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 xml:space="preserve">1. </w:t>
      </w:r>
      <w:r w:rsidR="00A543E6" w:rsidRPr="007912D4">
        <w:rPr>
          <w:rFonts w:ascii="Times New Roman" w:hAnsi="Times New Roman" w:cs="Times New Roman"/>
          <w:sz w:val="28"/>
          <w:szCs w:val="28"/>
        </w:rPr>
        <w:t>Соответствие научной платформе</w:t>
      </w:r>
    </w:p>
    <w:p w:rsidR="007912D4" w:rsidRPr="007912D4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>2. Актуальность научной проблемы</w:t>
      </w:r>
    </w:p>
    <w:p w:rsidR="007912D4" w:rsidRPr="007912D4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>3. Научная новизна</w:t>
      </w:r>
    </w:p>
    <w:p w:rsidR="007912D4" w:rsidRPr="007912D4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>4. Практическая значимость</w:t>
      </w:r>
    </w:p>
    <w:p w:rsidR="007912D4" w:rsidRPr="007912D4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 xml:space="preserve">5. Соответствие плана проекта </w:t>
      </w:r>
      <w:r w:rsidR="00A543E6" w:rsidRPr="007912D4">
        <w:rPr>
          <w:rFonts w:ascii="Times New Roman" w:hAnsi="Times New Roman" w:cs="Times New Roman"/>
          <w:sz w:val="28"/>
          <w:szCs w:val="28"/>
        </w:rPr>
        <w:t>срокам реализации</w:t>
      </w:r>
    </w:p>
    <w:p w:rsidR="007912D4" w:rsidRPr="007912D4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>6. Конкурентоспособность проекта*</w:t>
      </w:r>
    </w:p>
    <w:p w:rsidR="007912D4" w:rsidRPr="007912D4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912D4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7912D4">
        <w:rPr>
          <w:rFonts w:ascii="Times New Roman" w:hAnsi="Times New Roman" w:cs="Times New Roman"/>
          <w:sz w:val="28"/>
          <w:szCs w:val="28"/>
        </w:rPr>
        <w:t xml:space="preserve"> проекта**</w:t>
      </w:r>
    </w:p>
    <w:p w:rsidR="007912D4" w:rsidRPr="007912D4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>8. Инвестиционная привлекательность</w:t>
      </w:r>
    </w:p>
    <w:p w:rsidR="007912D4" w:rsidRPr="007912D4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>9. Возможности коммерциализации</w:t>
      </w:r>
    </w:p>
    <w:p w:rsidR="007912D4" w:rsidRPr="007912D4" w:rsidRDefault="007912D4" w:rsidP="007912D4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>10. Правовая защита  проекта (</w:t>
      </w:r>
      <w:r w:rsidRPr="007912D4">
        <w:rPr>
          <w:rFonts w:ascii="Times New Roman" w:hAnsi="Times New Roman" w:cs="Times New Roman"/>
          <w:i/>
          <w:sz w:val="28"/>
          <w:szCs w:val="28"/>
        </w:rPr>
        <w:t>патенты на изобретение, рационализаторские предложения, печатные работы по тематике проекта и т.д</w:t>
      </w:r>
      <w:r w:rsidRPr="007912D4">
        <w:rPr>
          <w:rFonts w:ascii="Times New Roman" w:hAnsi="Times New Roman" w:cs="Times New Roman"/>
          <w:sz w:val="28"/>
          <w:szCs w:val="28"/>
        </w:rPr>
        <w:t>.)</w:t>
      </w:r>
    </w:p>
    <w:p w:rsidR="007912D4" w:rsidRPr="007912D4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 xml:space="preserve">11. Международное признание </w:t>
      </w:r>
    </w:p>
    <w:p w:rsidR="007912D4" w:rsidRPr="007912D4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lastRenderedPageBreak/>
        <w:t xml:space="preserve">12. Публикационная активность представителей научного коллектива </w:t>
      </w:r>
    </w:p>
    <w:p w:rsidR="007912D4" w:rsidRPr="007912D4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 xml:space="preserve">13. Состав научного коллектива </w:t>
      </w:r>
    </w:p>
    <w:p w:rsidR="007912D4" w:rsidRPr="007912D4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 xml:space="preserve">14. Внедрение результатов проекта в образовательный процесс </w:t>
      </w:r>
    </w:p>
    <w:p w:rsidR="007912D4" w:rsidRPr="007912D4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>15. Привлечение обучающихся к выполнению проекта</w:t>
      </w:r>
    </w:p>
    <w:p w:rsidR="007912D4" w:rsidRPr="003B00EB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912D4" w:rsidRPr="007912D4" w:rsidRDefault="007912D4" w:rsidP="007912D4">
      <w:pPr>
        <w:spacing w:line="240" w:lineRule="auto"/>
        <w:ind w:left="360"/>
        <w:rPr>
          <w:rFonts w:ascii="Times New Roman" w:hAnsi="Times New Roman" w:cs="Times New Roman"/>
          <w:b/>
        </w:rPr>
      </w:pPr>
      <w:r w:rsidRPr="007912D4">
        <w:rPr>
          <w:rFonts w:ascii="Times New Roman" w:hAnsi="Times New Roman" w:cs="Times New Roman"/>
          <w:b/>
        </w:rPr>
        <w:t>*Критерии конкурентоспособности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>● Наличие рынка и возможность коммерциализации предлагаемых результатов проекта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>●  Уровень конкурентных преимуществ результатов НИР и возможности их длительного сохранения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>● Согласованность с существующими каналами сбыта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>● Патентоспособность (</w:t>
      </w:r>
      <w:r w:rsidRPr="007912D4">
        <w:rPr>
          <w:rFonts w:ascii="Times New Roman" w:hAnsi="Times New Roman" w:cs="Times New Roman"/>
          <w:i/>
          <w:color w:val="000000"/>
          <w:shd w:val="clear" w:color="auto" w:fill="FFFFFF"/>
        </w:rPr>
        <w:t>возможность защиты проекта патентом</w:t>
      </w:r>
      <w:r w:rsidRPr="007912D4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>● Наличие объекта интеллектуальной собственности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>● Наличие научно-технического задела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>● Техническая выполнимость проекта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>● Стоимость проекта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 xml:space="preserve">● </w:t>
      </w:r>
      <w:r w:rsidRPr="007912D4">
        <w:rPr>
          <w:rFonts w:ascii="Times New Roman" w:hAnsi="Times New Roman" w:cs="Times New Roman"/>
        </w:rPr>
        <w:t>Степень готовности проекта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 xml:space="preserve">● </w:t>
      </w:r>
      <w:r w:rsidRPr="007912D4">
        <w:rPr>
          <w:rFonts w:ascii="Times New Roman" w:hAnsi="Times New Roman" w:cs="Times New Roman"/>
        </w:rPr>
        <w:t>Наличие квалифицированных специалистов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>● Н</w:t>
      </w:r>
      <w:r w:rsidRPr="007912D4">
        <w:rPr>
          <w:rFonts w:ascii="Times New Roman" w:hAnsi="Times New Roman" w:cs="Times New Roman"/>
        </w:rPr>
        <w:t>аличие опыта в реализации проекта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 xml:space="preserve">● </w:t>
      </w:r>
      <w:r w:rsidRPr="007912D4">
        <w:rPr>
          <w:rFonts w:ascii="Times New Roman" w:hAnsi="Times New Roman" w:cs="Times New Roman"/>
        </w:rPr>
        <w:t>Перспектива привлечения к финансированию государственных и негосударственных фондов, частного капитала и т.д.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 xml:space="preserve">● </w:t>
      </w:r>
      <w:r w:rsidRPr="007912D4">
        <w:rPr>
          <w:rFonts w:ascii="Times New Roman" w:hAnsi="Times New Roman" w:cs="Times New Roman"/>
        </w:rPr>
        <w:t>Научно-технический уровень проекта</w:t>
      </w:r>
    </w:p>
    <w:p w:rsidR="007912D4" w:rsidRPr="007912D4" w:rsidRDefault="007912D4" w:rsidP="007912D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7912D4" w:rsidRPr="007912D4" w:rsidRDefault="007912D4" w:rsidP="007912D4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7912D4">
        <w:rPr>
          <w:rFonts w:ascii="Times New Roman" w:hAnsi="Times New Roman" w:cs="Times New Roman"/>
          <w:b/>
        </w:rPr>
        <w:t xml:space="preserve">**Критерии </w:t>
      </w:r>
      <w:proofErr w:type="spellStart"/>
      <w:r w:rsidRPr="007912D4">
        <w:rPr>
          <w:rFonts w:ascii="Times New Roman" w:hAnsi="Times New Roman" w:cs="Times New Roman"/>
          <w:b/>
        </w:rPr>
        <w:t>ин</w:t>
      </w:r>
      <w:r w:rsidR="00A51158">
        <w:rPr>
          <w:rFonts w:ascii="Times New Roman" w:hAnsi="Times New Roman" w:cs="Times New Roman"/>
          <w:b/>
        </w:rPr>
        <w:t>н</w:t>
      </w:r>
      <w:r w:rsidRPr="007912D4">
        <w:rPr>
          <w:rFonts w:ascii="Times New Roman" w:hAnsi="Times New Roman" w:cs="Times New Roman"/>
          <w:b/>
        </w:rPr>
        <w:t>овационности</w:t>
      </w:r>
      <w:proofErr w:type="spellEnd"/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 xml:space="preserve">● Соответствие проекта приоритетным направлениям развития науки и Стратегии развития науки и инноваций в Российской Федерации 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>● Актуальность исследования и уникальность проекта (</w:t>
      </w:r>
      <w:r w:rsidRPr="007912D4">
        <w:rPr>
          <w:rFonts w:ascii="Times New Roman" w:hAnsi="Times New Roman" w:cs="Times New Roman"/>
          <w:i/>
          <w:color w:val="000000"/>
          <w:shd w:val="clear" w:color="auto" w:fill="FFFFFF"/>
        </w:rPr>
        <w:t>отсутствие аналогов</w:t>
      </w:r>
      <w:r w:rsidRPr="007912D4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>● Научная новизна предлагаемых в проекте решений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 xml:space="preserve">● </w:t>
      </w:r>
      <w:r w:rsidRPr="007912D4">
        <w:rPr>
          <w:rFonts w:ascii="Times New Roman" w:hAnsi="Times New Roman" w:cs="Times New Roman"/>
          <w:shd w:val="clear" w:color="auto" w:fill="FFFFFF"/>
        </w:rPr>
        <w:t>Технологический уровень проекта (</w:t>
      </w:r>
      <w:r w:rsidRPr="007912D4">
        <w:rPr>
          <w:rFonts w:ascii="Times New Roman" w:hAnsi="Times New Roman" w:cs="Times New Roman"/>
          <w:i/>
          <w:shd w:val="clear" w:color="auto" w:fill="FFFFFF"/>
        </w:rPr>
        <w:t>новая технология</w:t>
      </w:r>
      <w:r w:rsidRPr="007912D4">
        <w:rPr>
          <w:rFonts w:ascii="Times New Roman" w:hAnsi="Times New Roman" w:cs="Times New Roman"/>
          <w:shd w:val="clear" w:color="auto" w:fill="FFFFFF"/>
        </w:rPr>
        <w:t>)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>● Преимущества проекта по сравнению с существующими аналогами в России и мире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>● Экономическая целесообразность проекта</w:t>
      </w:r>
    </w:p>
    <w:p w:rsidR="001278DB" w:rsidRPr="00E13512" w:rsidRDefault="001278DB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78DB" w:rsidRDefault="00317BAC" w:rsidP="001278D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самостоятельно выбирают научную платформу при подаче проекта.</w:t>
      </w:r>
    </w:p>
    <w:p w:rsidR="001278DB" w:rsidRDefault="0057610A" w:rsidP="001278DB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1278DB">
        <w:rPr>
          <w:rFonts w:ascii="Times New Roman" w:hAnsi="Times New Roman" w:cs="Times New Roman"/>
          <w:sz w:val="28"/>
          <w:szCs w:val="28"/>
        </w:rPr>
        <w:t>У</w:t>
      </w:r>
      <w:r w:rsidR="00EF4D3D" w:rsidRPr="001278DB">
        <w:rPr>
          <w:rFonts w:ascii="Times New Roman" w:hAnsi="Times New Roman" w:cs="Times New Roman"/>
          <w:sz w:val="28"/>
          <w:szCs w:val="28"/>
        </w:rPr>
        <w:t>частник, направляя на Конкурс анкету проекта, тем самым подтверждает, что приведенные в проекте сведения не содержат коммерческой, государственной и иной тайны, и дает свое согласие на предоставление Организатором Конкурса информации об его анкете проекта третьим лицам (в т.ч. путем размещения информации в базе данных Конкурса). Организатор может использовать фрагменты работ на интернет страницах Конкурса, в информационных изданиях, а также публиковать их полностью с указанием автора или авторского коллектива.</w:t>
      </w:r>
    </w:p>
    <w:p w:rsidR="001278DB" w:rsidRPr="00AA0DCD" w:rsidRDefault="001278DB" w:rsidP="001278DB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6.11 </w:t>
      </w:r>
      <w:r w:rsidR="00EF4D3D" w:rsidRPr="001278DB">
        <w:rPr>
          <w:rFonts w:ascii="Times New Roman" w:hAnsi="Times New Roman" w:cs="Times New Roman"/>
          <w:sz w:val="28"/>
          <w:szCs w:val="28"/>
        </w:rPr>
        <w:t xml:space="preserve">Все документы, регламентирующие </w:t>
      </w:r>
      <w:r w:rsidR="00A543E6" w:rsidRPr="001278DB">
        <w:rPr>
          <w:rFonts w:ascii="Times New Roman" w:hAnsi="Times New Roman" w:cs="Times New Roman"/>
          <w:sz w:val="28"/>
          <w:szCs w:val="28"/>
        </w:rPr>
        <w:t>проведение Конкурса,</w:t>
      </w:r>
      <w:r w:rsidR="00EF4D3D" w:rsidRPr="001278DB">
        <w:rPr>
          <w:rFonts w:ascii="Times New Roman" w:hAnsi="Times New Roman" w:cs="Times New Roman"/>
          <w:sz w:val="28"/>
          <w:szCs w:val="28"/>
        </w:rPr>
        <w:t xml:space="preserve"> размещаются на сайтах: </w:t>
      </w:r>
      <w:hyperlink r:id="rId10" w:history="1">
        <w:r w:rsidR="00830119" w:rsidRPr="001278D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30119" w:rsidRPr="001278DB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="00830119" w:rsidRPr="001278D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30119" w:rsidRPr="001278D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sechenov</w:t>
        </w:r>
        <w:r w:rsidR="00830119" w:rsidRPr="001278D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830119" w:rsidRPr="001278D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328DF" w:rsidRPr="001278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vuznauka</w:t>
        </w:r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confreg</w:t>
        </w:r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D7083A" w:rsidRPr="00D70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8DB" w:rsidRPr="00A51158" w:rsidRDefault="001278DB" w:rsidP="001278DB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1278DB">
        <w:rPr>
          <w:rFonts w:ascii="Times New Roman" w:hAnsi="Times New Roman" w:cs="Times New Roman"/>
          <w:sz w:val="28"/>
          <w:szCs w:val="28"/>
        </w:rPr>
        <w:t xml:space="preserve">6.12. </w:t>
      </w:r>
      <w:r w:rsidR="00A66E33" w:rsidRPr="001278DB">
        <w:rPr>
          <w:rFonts w:ascii="Times New Roman" w:hAnsi="Times New Roman" w:cs="Times New Roman"/>
          <w:sz w:val="28"/>
          <w:szCs w:val="28"/>
        </w:rPr>
        <w:t xml:space="preserve">Представляемый на Конкурс проект должен соответствовать требованиям конкурсной документации. </w:t>
      </w:r>
    </w:p>
    <w:p w:rsidR="001278DB" w:rsidRPr="001278DB" w:rsidRDefault="001278DB" w:rsidP="001278DB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1278DB">
        <w:rPr>
          <w:rFonts w:ascii="Times New Roman" w:hAnsi="Times New Roman" w:cs="Times New Roman"/>
          <w:sz w:val="28"/>
          <w:szCs w:val="28"/>
        </w:rPr>
        <w:t xml:space="preserve">6.13. </w:t>
      </w:r>
      <w:r w:rsidR="00A66E33" w:rsidRPr="001278DB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представленной на Конкурс информации несет автор/авторы работы. </w:t>
      </w:r>
    </w:p>
    <w:p w:rsidR="001278DB" w:rsidRPr="00A51158" w:rsidRDefault="001278DB" w:rsidP="001278DB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1278DB">
        <w:rPr>
          <w:rFonts w:ascii="Times New Roman" w:hAnsi="Times New Roman" w:cs="Times New Roman"/>
          <w:sz w:val="28"/>
          <w:szCs w:val="28"/>
        </w:rPr>
        <w:t xml:space="preserve">6.14. </w:t>
      </w:r>
      <w:r w:rsidR="00A66E33" w:rsidRPr="001278DB">
        <w:rPr>
          <w:rFonts w:ascii="Times New Roman" w:hAnsi="Times New Roman" w:cs="Times New Roman"/>
          <w:sz w:val="28"/>
          <w:szCs w:val="28"/>
        </w:rPr>
        <w:t xml:space="preserve">За любыми разъяснениями о порядке участия в Конкурсе участник может обратиться в </w:t>
      </w:r>
      <w:r w:rsidR="0031510E" w:rsidRPr="001278DB">
        <w:rPr>
          <w:rFonts w:ascii="Times New Roman" w:hAnsi="Times New Roman" w:cs="Times New Roman"/>
          <w:sz w:val="28"/>
          <w:szCs w:val="28"/>
        </w:rPr>
        <w:t xml:space="preserve">Программный </w:t>
      </w:r>
      <w:r w:rsidR="00A66E33" w:rsidRPr="001278DB">
        <w:rPr>
          <w:rFonts w:ascii="Times New Roman" w:hAnsi="Times New Roman" w:cs="Times New Roman"/>
          <w:sz w:val="28"/>
          <w:szCs w:val="28"/>
        </w:rPr>
        <w:t>комитет.</w:t>
      </w:r>
    </w:p>
    <w:p w:rsidR="00D02C97" w:rsidRPr="007B1DBE" w:rsidRDefault="001278DB" w:rsidP="001278DB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1278DB">
        <w:rPr>
          <w:rFonts w:ascii="Times New Roman" w:hAnsi="Times New Roman" w:cs="Times New Roman"/>
          <w:sz w:val="28"/>
          <w:szCs w:val="28"/>
        </w:rPr>
        <w:lastRenderedPageBreak/>
        <w:t>6.15.</w:t>
      </w:r>
      <w:r w:rsidR="00D02C97" w:rsidRPr="001278DB">
        <w:rPr>
          <w:rFonts w:ascii="Times New Roman" w:hAnsi="Times New Roman" w:cs="Times New Roman"/>
          <w:sz w:val="28"/>
          <w:szCs w:val="28"/>
        </w:rPr>
        <w:t xml:space="preserve">Экспертные советы не предоставляют участникам информацию относительно изучения, сопоставления проектов и оснований для принятия решений о </w:t>
      </w:r>
      <w:r w:rsidR="00D02C97" w:rsidRPr="007B1DBE">
        <w:rPr>
          <w:rFonts w:ascii="Times New Roman" w:hAnsi="Times New Roman" w:cs="Times New Roman"/>
          <w:sz w:val="28"/>
          <w:szCs w:val="28"/>
        </w:rPr>
        <w:t>победителях Конкурса</w:t>
      </w:r>
      <w:r w:rsidR="00830119" w:rsidRPr="007B1DBE">
        <w:rPr>
          <w:rFonts w:ascii="Times New Roman" w:hAnsi="Times New Roman" w:cs="Times New Roman"/>
          <w:sz w:val="28"/>
          <w:szCs w:val="28"/>
        </w:rPr>
        <w:t>.</w:t>
      </w:r>
    </w:p>
    <w:p w:rsidR="00833994" w:rsidRDefault="001278DB" w:rsidP="00E26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Работы, прошедшие в </w:t>
      </w:r>
      <w:r w:rsidR="00A543E6">
        <w:rPr>
          <w:rFonts w:ascii="Times New Roman" w:hAnsi="Times New Roman" w:cs="Times New Roman"/>
          <w:sz w:val="28"/>
          <w:szCs w:val="28"/>
        </w:rPr>
        <w:t xml:space="preserve">финал, </w:t>
      </w:r>
      <w:r w:rsidR="00A543E6" w:rsidRPr="001278DB">
        <w:rPr>
          <w:rFonts w:ascii="Times New Roman" w:hAnsi="Times New Roman" w:cs="Times New Roman"/>
          <w:sz w:val="28"/>
          <w:szCs w:val="28"/>
        </w:rPr>
        <w:t>представляют</w:t>
      </w:r>
      <w:r w:rsidR="00EF4D3D" w:rsidRPr="001278DB">
        <w:rPr>
          <w:rFonts w:ascii="Times New Roman" w:hAnsi="Times New Roman" w:cs="Times New Roman"/>
          <w:sz w:val="28"/>
          <w:szCs w:val="28"/>
        </w:rPr>
        <w:t xml:space="preserve"> проект на площадке</w:t>
      </w:r>
      <w:r w:rsidR="00EF4D3D">
        <w:rPr>
          <w:rFonts w:ascii="Times New Roman" w:hAnsi="Times New Roman" w:cs="Times New Roman"/>
          <w:sz w:val="28"/>
          <w:szCs w:val="28"/>
        </w:rPr>
        <w:t xml:space="preserve"> организатора </w:t>
      </w:r>
      <w:r>
        <w:rPr>
          <w:rFonts w:ascii="Times New Roman" w:hAnsi="Times New Roman" w:cs="Times New Roman"/>
          <w:sz w:val="28"/>
          <w:szCs w:val="28"/>
        </w:rPr>
        <w:t xml:space="preserve">- ФГАОУ </w:t>
      </w:r>
      <w:r w:rsidR="00EF4D3D">
        <w:rPr>
          <w:rFonts w:ascii="Times New Roman" w:hAnsi="Times New Roman" w:cs="Times New Roman"/>
          <w:sz w:val="28"/>
          <w:szCs w:val="28"/>
        </w:rPr>
        <w:t>ВО Первый МГМУ им И.М.Сеченова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Сеченовский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Университет)</w:t>
      </w:r>
      <w:r w:rsidR="00EF4D3D">
        <w:rPr>
          <w:rFonts w:ascii="Times New Roman" w:hAnsi="Times New Roman" w:cs="Times New Roman"/>
          <w:sz w:val="28"/>
          <w:szCs w:val="28"/>
        </w:rPr>
        <w:t xml:space="preserve">, где проводится торжественная церемония награждения. </w:t>
      </w:r>
    </w:p>
    <w:p w:rsidR="00833994" w:rsidRDefault="00833994" w:rsidP="003B00EB">
      <w:pPr>
        <w:pStyle w:val="aa"/>
        <w:numPr>
          <w:ilvl w:val="1"/>
          <w:numId w:val="15"/>
        </w:numPr>
        <w:tabs>
          <w:tab w:val="clear" w:pos="144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994">
        <w:rPr>
          <w:rFonts w:ascii="Times New Roman" w:hAnsi="Times New Roman" w:cs="Times New Roman"/>
          <w:b/>
          <w:sz w:val="28"/>
          <w:szCs w:val="28"/>
        </w:rPr>
        <w:t>Финансирование мероприятия</w:t>
      </w:r>
    </w:p>
    <w:p w:rsidR="00833994" w:rsidRPr="003B00EB" w:rsidRDefault="00833994" w:rsidP="003B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0EB">
        <w:rPr>
          <w:rFonts w:ascii="Times New Roman" w:hAnsi="Times New Roman" w:cs="Times New Roman"/>
          <w:sz w:val="28"/>
          <w:szCs w:val="28"/>
        </w:rPr>
        <w:t>7.1. Участие в мероприятии бесплатное и не предусматривает оплату регистрационного взноса.</w:t>
      </w:r>
    </w:p>
    <w:p w:rsidR="007B1DBE" w:rsidRPr="00833994" w:rsidRDefault="00833994" w:rsidP="003B0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0EB">
        <w:rPr>
          <w:rFonts w:ascii="Times New Roman" w:hAnsi="Times New Roman" w:cs="Times New Roman"/>
          <w:sz w:val="28"/>
          <w:szCs w:val="28"/>
        </w:rPr>
        <w:t xml:space="preserve">7.2. Бюджет мероприятия формируется из собранных средств партнеров, поддержавших мероприятие, стоимости участия в выставке, грантов, пожертвований, </w:t>
      </w:r>
      <w:r w:rsidR="003B00EB" w:rsidRPr="003B00EB">
        <w:rPr>
          <w:rFonts w:ascii="Times New Roman" w:hAnsi="Times New Roman" w:cs="Times New Roman"/>
          <w:sz w:val="28"/>
          <w:szCs w:val="28"/>
        </w:rPr>
        <w:t>средств федеральных целевых программ (при наличии) и из других привлеченных средств</w:t>
      </w:r>
      <w:r w:rsidR="007B1DBE" w:rsidRPr="0083399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7DFD" w:rsidRDefault="001B42E1" w:rsidP="00297DFD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602ADA">
        <w:rPr>
          <w:rFonts w:ascii="Times New Roman" w:hAnsi="Times New Roman" w:cs="Times New Roman"/>
          <w:sz w:val="24"/>
          <w:szCs w:val="28"/>
        </w:rPr>
        <w:t>1</w:t>
      </w:r>
    </w:p>
    <w:p w:rsidR="00297DFD" w:rsidRDefault="00297DFD" w:rsidP="00297DFD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Положению </w:t>
      </w:r>
    </w:p>
    <w:p w:rsidR="00297DFD" w:rsidRDefault="00297DFD" w:rsidP="00297DFD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B1DBE">
        <w:rPr>
          <w:rFonts w:ascii="Times New Roman" w:hAnsi="Times New Roman" w:cs="Times New Roman"/>
          <w:sz w:val="24"/>
          <w:szCs w:val="28"/>
        </w:rPr>
        <w:t xml:space="preserve">об Общероссийском </w:t>
      </w:r>
    </w:p>
    <w:p w:rsidR="00297DFD" w:rsidRPr="007B1DBE" w:rsidRDefault="00297DFD" w:rsidP="00297DFD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B1DBE">
        <w:rPr>
          <w:rFonts w:ascii="Times New Roman" w:hAnsi="Times New Roman" w:cs="Times New Roman"/>
          <w:sz w:val="24"/>
          <w:szCs w:val="28"/>
        </w:rPr>
        <w:t xml:space="preserve">научно-практическом мероприятии </w:t>
      </w:r>
    </w:p>
    <w:p w:rsidR="00297DFD" w:rsidRDefault="00297DFD" w:rsidP="00297DFD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B1DBE">
        <w:rPr>
          <w:rFonts w:ascii="Times New Roman" w:hAnsi="Times New Roman" w:cs="Times New Roman"/>
          <w:sz w:val="24"/>
          <w:szCs w:val="28"/>
        </w:rPr>
        <w:t>«ЭСТАФЕТА ВУЗОВСКОЙ НАУКИ ─ 201</w:t>
      </w:r>
      <w:r w:rsidR="00D7083A">
        <w:rPr>
          <w:rFonts w:ascii="Times New Roman" w:hAnsi="Times New Roman" w:cs="Times New Roman"/>
          <w:sz w:val="24"/>
          <w:szCs w:val="28"/>
        </w:rPr>
        <w:t>9</w:t>
      </w:r>
      <w:r w:rsidRPr="007B1DBE">
        <w:rPr>
          <w:rFonts w:ascii="Times New Roman" w:hAnsi="Times New Roman" w:cs="Times New Roman"/>
          <w:sz w:val="24"/>
          <w:szCs w:val="28"/>
        </w:rPr>
        <w:t>»</w:t>
      </w:r>
    </w:p>
    <w:p w:rsidR="00283B43" w:rsidRPr="00540064" w:rsidRDefault="00283B43" w:rsidP="0054006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DFD" w:rsidRPr="00540064" w:rsidRDefault="00297DFD" w:rsidP="00297DF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DFD" w:rsidRPr="00540064" w:rsidRDefault="00297DFD" w:rsidP="00297DF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DFD" w:rsidRDefault="00297DFD" w:rsidP="00297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064">
        <w:rPr>
          <w:rFonts w:ascii="Times New Roman" w:hAnsi="Times New Roman" w:cs="Times New Roman"/>
          <w:sz w:val="24"/>
          <w:szCs w:val="24"/>
        </w:rPr>
        <w:t>СПИСОК ФЕДЕРАЛЬНОГО ЭКСПЕРТНОГО СОВЕТА</w:t>
      </w:r>
    </w:p>
    <w:p w:rsidR="00297DFD" w:rsidRPr="00540064" w:rsidRDefault="00297DFD" w:rsidP="00297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DFD" w:rsidRDefault="00297DFD" w:rsidP="00297DFD">
      <w:pPr>
        <w:pStyle w:val="af0"/>
        <w:jc w:val="center"/>
        <w:rPr>
          <w:b/>
          <w:sz w:val="24"/>
          <w:szCs w:val="24"/>
        </w:rPr>
      </w:pPr>
      <w:r w:rsidRPr="00540064">
        <w:rPr>
          <w:b/>
          <w:sz w:val="24"/>
          <w:szCs w:val="24"/>
        </w:rPr>
        <w:t xml:space="preserve">АКТУАЛЬНЫЕ ВОПРОСЫ НАУЧНОЙ ПЛАТФОРМЫ </w:t>
      </w:r>
      <w:r w:rsidRPr="00540064">
        <w:rPr>
          <w:b/>
          <w:sz w:val="24"/>
          <w:szCs w:val="24"/>
        </w:rPr>
        <w:br/>
        <w:t>«</w:t>
      </w:r>
      <w:r w:rsidRPr="00540064">
        <w:rPr>
          <w:b/>
          <w:sz w:val="24"/>
          <w:szCs w:val="24"/>
          <w:lang w:eastAsia="en-US"/>
        </w:rPr>
        <w:t>РЕГЕНЕРАТИВНАЯ МЕДИЦИНА</w:t>
      </w:r>
      <w:r w:rsidRPr="00540064">
        <w:rPr>
          <w:b/>
          <w:sz w:val="24"/>
          <w:szCs w:val="24"/>
        </w:rPr>
        <w:t>»</w:t>
      </w:r>
    </w:p>
    <w:p w:rsidR="00297DFD" w:rsidRPr="00540064" w:rsidRDefault="00297DFD" w:rsidP="00297DFD">
      <w:pPr>
        <w:pStyle w:val="af0"/>
        <w:jc w:val="center"/>
        <w:rPr>
          <w:b/>
          <w:sz w:val="24"/>
          <w:szCs w:val="24"/>
        </w:rPr>
      </w:pPr>
    </w:p>
    <w:p w:rsidR="00297DFD" w:rsidRPr="001F1029" w:rsidRDefault="00297DFD" w:rsidP="00297DFD">
      <w:pPr>
        <w:pStyle w:val="af0"/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Иванов Алексей </w:t>
      </w:r>
      <w:r w:rsidRPr="001F1029">
        <w:rPr>
          <w:sz w:val="24"/>
          <w:szCs w:val="24"/>
        </w:rPr>
        <w:t xml:space="preserve">Алексеевич – профессор, д.м.н., </w:t>
      </w:r>
      <w:r w:rsidRPr="001F1029">
        <w:rPr>
          <w:bCs/>
          <w:sz w:val="24"/>
          <w:szCs w:val="24"/>
          <w:shd w:val="clear" w:color="auto" w:fill="FFFFFF"/>
        </w:rPr>
        <w:t xml:space="preserve">заместитель директора по научной работе </w:t>
      </w:r>
      <w:r w:rsidRPr="001F1029">
        <w:rPr>
          <w:sz w:val="24"/>
          <w:szCs w:val="24"/>
        </w:rPr>
        <w:t>Первого МГМУ им. И.М. Сеченова (</w:t>
      </w:r>
      <w:proofErr w:type="spellStart"/>
      <w:r w:rsidRPr="001F1029">
        <w:rPr>
          <w:sz w:val="24"/>
          <w:szCs w:val="24"/>
        </w:rPr>
        <w:t>Сеченовский</w:t>
      </w:r>
      <w:proofErr w:type="spellEnd"/>
      <w:r w:rsidRPr="001F1029">
        <w:rPr>
          <w:sz w:val="24"/>
          <w:szCs w:val="24"/>
        </w:rPr>
        <w:t xml:space="preserve"> Университет),</w:t>
      </w:r>
    </w:p>
    <w:p w:rsidR="00297DFD" w:rsidRPr="001F1029" w:rsidRDefault="00297DFD" w:rsidP="00297DFD">
      <w:pPr>
        <w:pStyle w:val="af0"/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proofErr w:type="spellStart"/>
      <w:r w:rsidRPr="001F1029">
        <w:rPr>
          <w:sz w:val="24"/>
          <w:szCs w:val="24"/>
        </w:rPr>
        <w:t>Люндуп</w:t>
      </w:r>
      <w:proofErr w:type="spellEnd"/>
      <w:r w:rsidRPr="001F1029">
        <w:rPr>
          <w:sz w:val="24"/>
          <w:szCs w:val="24"/>
        </w:rPr>
        <w:t xml:space="preserve"> Алексей Валерьевич – к.м.н., </w:t>
      </w:r>
      <w:r w:rsidRPr="001F1029">
        <w:rPr>
          <w:bCs/>
          <w:sz w:val="24"/>
          <w:szCs w:val="24"/>
          <w:shd w:val="clear" w:color="auto" w:fill="FFFFFF"/>
        </w:rPr>
        <w:t xml:space="preserve">заведующий передовых клеточных технологий Институт регенеративной медицины </w:t>
      </w:r>
      <w:r w:rsidRPr="001F1029">
        <w:rPr>
          <w:sz w:val="24"/>
          <w:szCs w:val="24"/>
        </w:rPr>
        <w:t>Первого МГМУ им. И.М. Сеченова (</w:t>
      </w:r>
      <w:proofErr w:type="spellStart"/>
      <w:r w:rsidRPr="001F1029">
        <w:rPr>
          <w:sz w:val="24"/>
          <w:szCs w:val="24"/>
        </w:rPr>
        <w:t>Сеченовский</w:t>
      </w:r>
      <w:proofErr w:type="spellEnd"/>
      <w:r w:rsidRPr="001F1029">
        <w:rPr>
          <w:sz w:val="24"/>
          <w:szCs w:val="24"/>
        </w:rPr>
        <w:t xml:space="preserve"> Университет)</w:t>
      </w:r>
    </w:p>
    <w:p w:rsidR="00297DFD" w:rsidRPr="001F1029" w:rsidRDefault="00297DFD" w:rsidP="00297DFD">
      <w:pPr>
        <w:pStyle w:val="af0"/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proofErr w:type="spellStart"/>
      <w:r w:rsidRPr="001F1029">
        <w:rPr>
          <w:sz w:val="24"/>
          <w:szCs w:val="24"/>
        </w:rPr>
        <w:t>Винаров</w:t>
      </w:r>
      <w:proofErr w:type="spellEnd"/>
      <w:r w:rsidRPr="001F1029">
        <w:rPr>
          <w:sz w:val="24"/>
          <w:szCs w:val="24"/>
        </w:rPr>
        <w:t xml:space="preserve"> Андрей Зиновьевич – д.м.н., профессор кафедры урологии ФГАОУ ВО Первый МГМУ им. И.М. Сеченова (</w:t>
      </w:r>
      <w:proofErr w:type="spellStart"/>
      <w:r w:rsidRPr="001F1029">
        <w:rPr>
          <w:sz w:val="24"/>
          <w:szCs w:val="24"/>
        </w:rPr>
        <w:t>Сеченовский</w:t>
      </w:r>
      <w:proofErr w:type="spellEnd"/>
      <w:r w:rsidRPr="001F1029">
        <w:rPr>
          <w:sz w:val="24"/>
          <w:szCs w:val="24"/>
        </w:rPr>
        <w:t xml:space="preserve"> Университет),</w:t>
      </w:r>
      <w:r w:rsidRPr="001F102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1F1029">
        <w:rPr>
          <w:sz w:val="24"/>
          <w:szCs w:val="24"/>
          <w:shd w:val="clear" w:color="auto" w:fill="FFFFFF"/>
        </w:rPr>
        <w:t>начальник управления по международной деятельности</w:t>
      </w:r>
    </w:p>
    <w:p w:rsidR="00297DFD" w:rsidRPr="001F1029" w:rsidRDefault="00297DFD" w:rsidP="00297DFD">
      <w:pPr>
        <w:pStyle w:val="af0"/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proofErr w:type="spellStart"/>
      <w:r w:rsidRPr="001F1029">
        <w:rPr>
          <w:sz w:val="24"/>
          <w:szCs w:val="24"/>
        </w:rPr>
        <w:t>Бутнару</w:t>
      </w:r>
      <w:proofErr w:type="spellEnd"/>
      <w:r w:rsidRPr="001F1029">
        <w:rPr>
          <w:sz w:val="24"/>
          <w:szCs w:val="24"/>
        </w:rPr>
        <w:t xml:space="preserve"> Денис Викторович – к.м.н., </w:t>
      </w:r>
      <w:r w:rsidRPr="001F1029">
        <w:rPr>
          <w:sz w:val="24"/>
          <w:szCs w:val="24"/>
          <w:shd w:val="clear" w:color="auto" w:fill="FFFFFF"/>
        </w:rPr>
        <w:t>Директор,</w:t>
      </w:r>
      <w:r w:rsidRPr="001F1029">
        <w:rPr>
          <w:bCs/>
          <w:sz w:val="24"/>
          <w:szCs w:val="24"/>
          <w:shd w:val="clear" w:color="auto" w:fill="FFFFFF"/>
        </w:rPr>
        <w:t xml:space="preserve"> Институт регенеративной медицины</w:t>
      </w:r>
      <w:r w:rsidRPr="001F1029">
        <w:rPr>
          <w:sz w:val="24"/>
          <w:szCs w:val="24"/>
          <w:shd w:val="clear" w:color="auto" w:fill="FFFFFF"/>
        </w:rPr>
        <w:t xml:space="preserve"> </w:t>
      </w:r>
      <w:r w:rsidRPr="001F1029">
        <w:rPr>
          <w:sz w:val="24"/>
          <w:szCs w:val="24"/>
        </w:rPr>
        <w:t>Первого МГМУ им. И.М. Сеченова (</w:t>
      </w:r>
      <w:proofErr w:type="spellStart"/>
      <w:r w:rsidRPr="001F1029">
        <w:rPr>
          <w:sz w:val="24"/>
          <w:szCs w:val="24"/>
        </w:rPr>
        <w:t>Сеченовский</w:t>
      </w:r>
      <w:proofErr w:type="spellEnd"/>
      <w:r w:rsidRPr="001F1029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>Васильев Андрей Валентинович - д.б.н., профессор,</w:t>
      </w:r>
      <w:r w:rsidRPr="007B5546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7B5546">
        <w:rPr>
          <w:sz w:val="24"/>
          <w:szCs w:val="24"/>
        </w:rPr>
        <w:t xml:space="preserve">директор института Биологии развития им. Н.К. Кольцова РАН, </w:t>
      </w:r>
      <w:r w:rsidRPr="007B5546">
        <w:rPr>
          <w:sz w:val="24"/>
          <w:szCs w:val="24"/>
          <w:shd w:val="clear" w:color="auto" w:fill="FFFFFF"/>
        </w:rPr>
        <w:t>Заведующий кафедрой эмбриологии Биологического факультета Московского государственного университета имени М.В. Ломоносова</w:t>
      </w:r>
    </w:p>
    <w:p w:rsidR="00297DFD" w:rsidRPr="007B5546" w:rsidRDefault="00297DFD" w:rsidP="00297DFD">
      <w:pPr>
        <w:pStyle w:val="af0"/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Чайлахян</w:t>
      </w:r>
      <w:proofErr w:type="spellEnd"/>
      <w:r w:rsidRPr="007B5546">
        <w:rPr>
          <w:sz w:val="24"/>
          <w:szCs w:val="24"/>
        </w:rPr>
        <w:t xml:space="preserve"> Рубен </w:t>
      </w:r>
      <w:proofErr w:type="spellStart"/>
      <w:r w:rsidRPr="007B5546">
        <w:rPr>
          <w:sz w:val="24"/>
          <w:szCs w:val="24"/>
        </w:rPr>
        <w:t>Карпович</w:t>
      </w:r>
      <w:proofErr w:type="spellEnd"/>
      <w:r w:rsidRPr="007B5546">
        <w:rPr>
          <w:sz w:val="24"/>
          <w:szCs w:val="24"/>
        </w:rPr>
        <w:t xml:space="preserve"> - д.м.н., профессор, руководитель лаборатории </w:t>
      </w:r>
      <w:proofErr w:type="spellStart"/>
      <w:r w:rsidRPr="007B5546">
        <w:rPr>
          <w:sz w:val="24"/>
          <w:szCs w:val="24"/>
        </w:rPr>
        <w:t>стромальной</w:t>
      </w:r>
      <w:proofErr w:type="spellEnd"/>
      <w:r w:rsidRPr="007B5546">
        <w:rPr>
          <w:sz w:val="24"/>
          <w:szCs w:val="24"/>
        </w:rPr>
        <w:t xml:space="preserve"> регуляции иммунитета Института эпидемиологии и микробиологии им. Н.Ф. </w:t>
      </w:r>
      <w:proofErr w:type="spellStart"/>
      <w:r w:rsidRPr="007B5546">
        <w:rPr>
          <w:sz w:val="24"/>
          <w:szCs w:val="24"/>
        </w:rPr>
        <w:t>Гамалеи</w:t>
      </w:r>
      <w:proofErr w:type="spellEnd"/>
      <w:r w:rsidRPr="007B5546">
        <w:rPr>
          <w:sz w:val="24"/>
          <w:szCs w:val="24"/>
        </w:rPr>
        <w:t xml:space="preserve"> РАН</w:t>
      </w:r>
    </w:p>
    <w:p w:rsidR="00297DFD" w:rsidRPr="007B5546" w:rsidRDefault="00297DFD" w:rsidP="00297DFD">
      <w:pPr>
        <w:pStyle w:val="af0"/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>Репин Вадим Сергеевич - д.м.н., профессор кафедры биотехнологии Московского государственного университета тонких химических технологий им. М.В. Ломоносова, член-корреспондент РАН</w:t>
      </w:r>
    </w:p>
    <w:p w:rsidR="00297DFD" w:rsidRPr="007B5546" w:rsidRDefault="00297DFD" w:rsidP="00297DFD">
      <w:pPr>
        <w:pStyle w:val="af0"/>
        <w:jc w:val="both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  <w:r w:rsidRPr="007B5546">
        <w:rPr>
          <w:b/>
          <w:sz w:val="24"/>
          <w:szCs w:val="24"/>
        </w:rPr>
        <w:t xml:space="preserve">АКТУАЛЬНЫЕ ВОПРОСЫ НАУЧНОЙ ПЛАТФОРМЫ </w:t>
      </w:r>
      <w:r w:rsidRPr="007B5546">
        <w:rPr>
          <w:b/>
          <w:sz w:val="24"/>
          <w:szCs w:val="24"/>
        </w:rPr>
        <w:br/>
        <w:t>«</w:t>
      </w:r>
      <w:r w:rsidRPr="007B5546">
        <w:rPr>
          <w:b/>
          <w:sz w:val="24"/>
          <w:szCs w:val="24"/>
          <w:lang w:eastAsia="en-US"/>
        </w:rPr>
        <w:t>КАРДИОЛОГИЯ И АНГИОЛОГИЯ</w:t>
      </w:r>
      <w:r w:rsidRPr="007B5546">
        <w:rPr>
          <w:b/>
          <w:sz w:val="24"/>
          <w:szCs w:val="24"/>
        </w:rPr>
        <w:t>»</w:t>
      </w: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numPr>
          <w:ilvl w:val="0"/>
          <w:numId w:val="37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>Беленков Юрий Никитич – академик РАН, профессор, д.м.н., заведующий НИО метаболического синдрома научно-технологического парка биомедицины,</w:t>
      </w:r>
      <w:r w:rsidRPr="007B5546">
        <w:rPr>
          <w:rFonts w:ascii="Arial" w:hAnsi="Arial" w:cs="Arial"/>
          <w:color w:val="4C4C4C"/>
          <w:sz w:val="16"/>
          <w:szCs w:val="16"/>
          <w:shd w:val="clear" w:color="auto" w:fill="FFFFFF"/>
        </w:rPr>
        <w:t xml:space="preserve"> </w:t>
      </w:r>
      <w:r w:rsidRPr="007B5546">
        <w:rPr>
          <w:sz w:val="24"/>
          <w:szCs w:val="24"/>
        </w:rPr>
        <w:t>заведующий кафедрой госпитальной терапии №1 Лечебного факультета 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 </w:t>
      </w:r>
    </w:p>
    <w:p w:rsidR="00297DFD" w:rsidRPr="007B5546" w:rsidRDefault="00297DFD" w:rsidP="00297DFD">
      <w:pPr>
        <w:pStyle w:val="af0"/>
        <w:numPr>
          <w:ilvl w:val="0"/>
          <w:numId w:val="37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>Копылов Филипп Юрьевич – профессор, д.м.н., директор, заведующий НИО Кардиологии, Института персонализированной медицины 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1F1029" w:rsidRDefault="00297DFD" w:rsidP="00297DFD">
      <w:pPr>
        <w:pStyle w:val="af0"/>
        <w:numPr>
          <w:ilvl w:val="0"/>
          <w:numId w:val="37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Иванов Геннадий Георгиевич – д.м.н., </w:t>
      </w:r>
      <w:r w:rsidRPr="007B5546">
        <w:rPr>
          <w:sz w:val="24"/>
          <w:szCs w:val="24"/>
          <w:shd w:val="clear" w:color="auto" w:fill="FFFFFF"/>
        </w:rPr>
        <w:t>Главный научный сотрудник,</w:t>
      </w:r>
      <w:r w:rsidRPr="007B5546">
        <w:rPr>
          <w:sz w:val="24"/>
          <w:szCs w:val="24"/>
        </w:rPr>
        <w:t xml:space="preserve"> НИО Кардиологии, научно-</w:t>
      </w:r>
      <w:r w:rsidRPr="001F1029">
        <w:rPr>
          <w:sz w:val="24"/>
          <w:szCs w:val="24"/>
        </w:rPr>
        <w:t>тех</w:t>
      </w:r>
      <w:r w:rsidR="00601B34" w:rsidRPr="001F1029">
        <w:rPr>
          <w:sz w:val="24"/>
          <w:szCs w:val="24"/>
        </w:rPr>
        <w:t>нологического парка биомедицины, ФГАОУ ВО Первый МГМУ им. И.М. Сеченова (</w:t>
      </w:r>
      <w:proofErr w:type="spellStart"/>
      <w:r w:rsidR="00601B34" w:rsidRPr="001F1029">
        <w:rPr>
          <w:sz w:val="24"/>
          <w:szCs w:val="24"/>
        </w:rPr>
        <w:t>Сеченовский</w:t>
      </w:r>
      <w:proofErr w:type="spellEnd"/>
      <w:r w:rsidR="00601B34" w:rsidRPr="001F1029">
        <w:rPr>
          <w:sz w:val="24"/>
          <w:szCs w:val="24"/>
        </w:rPr>
        <w:t xml:space="preserve"> Университет)</w:t>
      </w:r>
    </w:p>
    <w:p w:rsidR="00297DFD" w:rsidRPr="001F1029" w:rsidRDefault="00297DFD" w:rsidP="00297DFD">
      <w:pPr>
        <w:pStyle w:val="af0"/>
        <w:numPr>
          <w:ilvl w:val="0"/>
          <w:numId w:val="37"/>
        </w:numPr>
        <w:ind w:left="0" w:firstLine="0"/>
        <w:jc w:val="both"/>
        <w:rPr>
          <w:sz w:val="24"/>
          <w:szCs w:val="24"/>
        </w:rPr>
      </w:pPr>
      <w:r w:rsidRPr="001F1029">
        <w:rPr>
          <w:sz w:val="24"/>
          <w:szCs w:val="24"/>
        </w:rPr>
        <w:t>Напалков Дмитрий Александрович – д.м.н., профессор кафедры факультетской терапии №1 лечебного факультета ФГАОУ ВО Первый МГМУ им. И.М. Сеченова (</w:t>
      </w:r>
      <w:proofErr w:type="spellStart"/>
      <w:r w:rsidRPr="001F1029">
        <w:rPr>
          <w:sz w:val="24"/>
          <w:szCs w:val="24"/>
        </w:rPr>
        <w:t>Сеченовский</w:t>
      </w:r>
      <w:proofErr w:type="spellEnd"/>
      <w:r w:rsidRPr="001F1029">
        <w:rPr>
          <w:sz w:val="24"/>
          <w:szCs w:val="24"/>
        </w:rPr>
        <w:t xml:space="preserve"> Университет)</w:t>
      </w:r>
    </w:p>
    <w:p w:rsidR="00297DFD" w:rsidRPr="001F1029" w:rsidRDefault="00297DFD" w:rsidP="00297DFD">
      <w:pPr>
        <w:pStyle w:val="af0"/>
        <w:numPr>
          <w:ilvl w:val="0"/>
          <w:numId w:val="37"/>
        </w:numPr>
        <w:ind w:left="0" w:firstLine="0"/>
        <w:jc w:val="both"/>
        <w:rPr>
          <w:sz w:val="24"/>
          <w:szCs w:val="24"/>
        </w:rPr>
      </w:pPr>
      <w:r w:rsidRPr="001F1029">
        <w:rPr>
          <w:sz w:val="24"/>
          <w:szCs w:val="24"/>
        </w:rPr>
        <w:t>Комаров Роман Николаевич –профессор, д.м.н.,</w:t>
      </w:r>
      <w:r w:rsidRPr="001F102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1F1029">
        <w:rPr>
          <w:sz w:val="24"/>
          <w:szCs w:val="24"/>
          <w:shd w:val="clear" w:color="auto" w:fill="FFFFFF"/>
        </w:rPr>
        <w:t>Заведующий отделением</w:t>
      </w:r>
      <w:r w:rsidRPr="001F102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1F1029">
        <w:rPr>
          <w:sz w:val="24"/>
          <w:szCs w:val="24"/>
          <w:shd w:val="clear" w:color="auto" w:fill="FFFFFF"/>
        </w:rPr>
        <w:t xml:space="preserve">врач - </w:t>
      </w:r>
      <w:proofErr w:type="spellStart"/>
      <w:r w:rsidRPr="001F1029">
        <w:rPr>
          <w:sz w:val="24"/>
          <w:szCs w:val="24"/>
          <w:shd w:val="clear" w:color="auto" w:fill="FFFFFF"/>
        </w:rPr>
        <w:t>сердечно-сосудистый</w:t>
      </w:r>
      <w:proofErr w:type="spellEnd"/>
      <w:r w:rsidRPr="001F1029">
        <w:rPr>
          <w:sz w:val="24"/>
          <w:szCs w:val="24"/>
          <w:shd w:val="clear" w:color="auto" w:fill="FFFFFF"/>
        </w:rPr>
        <w:t xml:space="preserve"> хирург</w:t>
      </w:r>
      <w:r w:rsidRPr="001F1029">
        <w:rPr>
          <w:sz w:val="24"/>
          <w:szCs w:val="24"/>
        </w:rPr>
        <w:t>,</w:t>
      </w:r>
      <w:r w:rsidR="00601B34" w:rsidRPr="001F1029">
        <w:rPr>
          <w:sz w:val="24"/>
          <w:szCs w:val="24"/>
        </w:rPr>
        <w:t xml:space="preserve"> </w:t>
      </w:r>
      <w:r w:rsidRPr="001F1029">
        <w:rPr>
          <w:sz w:val="24"/>
          <w:szCs w:val="24"/>
        </w:rPr>
        <w:t>профессор кафедры госпитальной хирургии №1 Лечебного факультета ФГАОУ ВО Первый МГМУ им. И.М. Сеченова (</w:t>
      </w:r>
      <w:proofErr w:type="spellStart"/>
      <w:r w:rsidRPr="001F1029">
        <w:rPr>
          <w:sz w:val="24"/>
          <w:szCs w:val="24"/>
        </w:rPr>
        <w:t>Сеченовский</w:t>
      </w:r>
      <w:proofErr w:type="spellEnd"/>
      <w:r w:rsidRPr="001F1029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a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1029">
        <w:rPr>
          <w:rFonts w:ascii="Times New Roman" w:hAnsi="Times New Roman" w:cs="Times New Roman"/>
          <w:sz w:val="24"/>
          <w:szCs w:val="24"/>
        </w:rPr>
        <w:t xml:space="preserve">Терещенко Сергей Николаевич - </w:t>
      </w:r>
      <w:r w:rsidRPr="001F1029"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 медицинских наук, профессор, руководитель Отдела заболеваний миокарда и сердечной недостаточности</w:t>
      </w:r>
      <w:r w:rsidR="0047521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7521E" w:rsidRPr="00475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первый заместитель генерального </w:t>
      </w:r>
      <w:r w:rsidR="0047521E" w:rsidRPr="0047521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директора, заместитель генерального директора по научной работе</w:t>
      </w:r>
      <w:r w:rsidR="00475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>НИИ кардиологии им А.Л.</w:t>
      </w:r>
      <w:r w:rsidR="001F1029" w:rsidRPr="001F10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>Мясникова</w:t>
      </w:r>
      <w:proofErr w:type="spellEnd"/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ФГБУ РНПК МЗ РФ, Заслуженный деятель науки РФ. Председатель секции неотложной кардиологии Российского кардиологического общества. </w:t>
      </w:r>
    </w:p>
    <w:p w:rsidR="00297DFD" w:rsidRPr="007B5546" w:rsidRDefault="00297DFD" w:rsidP="00297DFD">
      <w:pPr>
        <w:pStyle w:val="aa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546">
        <w:rPr>
          <w:rFonts w:ascii="Times New Roman" w:hAnsi="Times New Roman" w:cs="Times New Roman"/>
          <w:sz w:val="24"/>
          <w:szCs w:val="24"/>
        </w:rPr>
        <w:t>Постнов</w:t>
      </w:r>
      <w:proofErr w:type="spellEnd"/>
      <w:r w:rsidRPr="007B5546">
        <w:rPr>
          <w:rFonts w:ascii="Times New Roman" w:hAnsi="Times New Roman" w:cs="Times New Roman"/>
          <w:sz w:val="24"/>
          <w:szCs w:val="24"/>
        </w:rPr>
        <w:t xml:space="preserve"> Антон </w:t>
      </w:r>
      <w:proofErr w:type="spellStart"/>
      <w:r w:rsidRPr="007B5546">
        <w:rPr>
          <w:rFonts w:ascii="Times New Roman" w:hAnsi="Times New Roman" w:cs="Times New Roman"/>
          <w:sz w:val="24"/>
          <w:szCs w:val="24"/>
        </w:rPr>
        <w:t>Ювенальевич</w:t>
      </w:r>
      <w:proofErr w:type="spellEnd"/>
      <w:r w:rsidRPr="007B5546">
        <w:rPr>
          <w:rFonts w:ascii="Times New Roman" w:hAnsi="Times New Roman" w:cs="Times New Roman"/>
          <w:sz w:val="24"/>
          <w:szCs w:val="24"/>
        </w:rPr>
        <w:t xml:space="preserve"> – д.м.н., руководитель отдела сердечно-сосудистой патологии ФГБУ РКНПК Минздрава России,</w:t>
      </w:r>
    </w:p>
    <w:p w:rsidR="00297DFD" w:rsidRPr="001B42E1" w:rsidRDefault="00297DFD" w:rsidP="00297DFD">
      <w:pPr>
        <w:pStyle w:val="aa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546">
        <w:rPr>
          <w:rFonts w:ascii="Times New Roman" w:hAnsi="Times New Roman" w:cs="Times New Roman"/>
          <w:sz w:val="24"/>
          <w:szCs w:val="24"/>
        </w:rPr>
        <w:t>Васюк</w:t>
      </w:r>
      <w:proofErr w:type="spellEnd"/>
      <w:r w:rsidRPr="007B5546">
        <w:rPr>
          <w:rFonts w:ascii="Times New Roman" w:hAnsi="Times New Roman" w:cs="Times New Roman"/>
          <w:sz w:val="24"/>
          <w:szCs w:val="24"/>
        </w:rPr>
        <w:t xml:space="preserve"> Юрий Александрович - профессор, д.м.н., заведующий кафедрой клинической функциональной диагностики клинической функциональной диагностики ФГБОУ ВО МГСМУ им. Евдокимова,</w:t>
      </w:r>
      <w:r w:rsidRPr="001B42E1">
        <w:rPr>
          <w:rFonts w:ascii="Times New Roman" w:hAnsi="Times New Roman" w:cs="Times New Roman"/>
          <w:sz w:val="24"/>
          <w:szCs w:val="24"/>
        </w:rPr>
        <w:t xml:space="preserve"> Ученый секретарь Ученого Совета МГМСУ</w:t>
      </w:r>
    </w:p>
    <w:p w:rsidR="00297DFD" w:rsidRPr="007B5546" w:rsidRDefault="00297DFD" w:rsidP="00297DFD">
      <w:pPr>
        <w:pStyle w:val="aa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546">
        <w:rPr>
          <w:rFonts w:ascii="Times New Roman" w:hAnsi="Times New Roman" w:cs="Times New Roman"/>
          <w:sz w:val="24"/>
          <w:szCs w:val="24"/>
        </w:rPr>
        <w:t>Шевченко Олег Петрович - профессор, д.м.н., зав. кафедрой кардиологии ФДПО ФГБОУ ВО РНИМУ имени Н.И. Пирогова Минздрава России</w:t>
      </w:r>
    </w:p>
    <w:p w:rsidR="00297DFD" w:rsidRPr="007B5546" w:rsidRDefault="00297DFD" w:rsidP="00297DFD">
      <w:pPr>
        <w:pStyle w:val="aa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546">
        <w:rPr>
          <w:rFonts w:ascii="Times New Roman" w:hAnsi="Times New Roman" w:cs="Times New Roman"/>
          <w:sz w:val="24"/>
          <w:szCs w:val="24"/>
        </w:rPr>
        <w:t>Якушин Сергей Степанович - профессор, д.м.н., зав. кафедрой госпитальной терапии ФГБОУ ВО Рязанский ГМУ имени академика И.П. Павлова Минздрава России</w:t>
      </w:r>
    </w:p>
    <w:p w:rsidR="00297DFD" w:rsidRPr="007B5546" w:rsidRDefault="00297DFD" w:rsidP="00297DFD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  <w:r w:rsidRPr="007B5546">
        <w:rPr>
          <w:b/>
          <w:sz w:val="24"/>
          <w:szCs w:val="24"/>
        </w:rPr>
        <w:t xml:space="preserve">АКТУАЛЬНЫЕ ВОПРОСЫ НАУЧНОЙ ПЛАТФОРМЫ </w:t>
      </w:r>
      <w:r w:rsidRPr="007B5546">
        <w:rPr>
          <w:b/>
          <w:sz w:val="24"/>
          <w:szCs w:val="24"/>
        </w:rPr>
        <w:br/>
        <w:t>«</w:t>
      </w:r>
      <w:r w:rsidRPr="007B5546">
        <w:rPr>
          <w:b/>
          <w:sz w:val="24"/>
          <w:szCs w:val="24"/>
          <w:lang w:eastAsia="en-US"/>
        </w:rPr>
        <w:t>ЭНДОКРИНОЛОГИЯ</w:t>
      </w:r>
      <w:r w:rsidRPr="007B5546">
        <w:rPr>
          <w:b/>
          <w:sz w:val="24"/>
          <w:szCs w:val="24"/>
        </w:rPr>
        <w:t>»</w:t>
      </w:r>
    </w:p>
    <w:p w:rsidR="00297DFD" w:rsidRPr="007B5546" w:rsidRDefault="00297DFD" w:rsidP="00297DFD">
      <w:pPr>
        <w:pStyle w:val="af0"/>
        <w:jc w:val="both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numPr>
          <w:ilvl w:val="0"/>
          <w:numId w:val="38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>Фадеев Валентин Викторович – профессор, д.м.н., заведующий кафедрой эндокринологии №1 лечебного факультета 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Университет), </w:t>
      </w:r>
      <w:r w:rsidR="00DB62C5">
        <w:rPr>
          <w:sz w:val="24"/>
          <w:szCs w:val="24"/>
          <w:shd w:val="clear" w:color="auto" w:fill="FFFFFF"/>
        </w:rPr>
        <w:t>Директор клиники эндокринологии</w:t>
      </w:r>
    </w:p>
    <w:p w:rsidR="00297DFD" w:rsidRPr="007B5546" w:rsidRDefault="00297DFD" w:rsidP="00297DFD">
      <w:pPr>
        <w:pStyle w:val="af0"/>
        <w:numPr>
          <w:ilvl w:val="0"/>
          <w:numId w:val="38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Мельниченко Галина Афанасьевна – академик РАН, профессор, д.м.н., </w:t>
      </w:r>
      <w:r w:rsidRPr="007B5546">
        <w:rPr>
          <w:rFonts w:ascii="UbuntuLight" w:hAnsi="UbuntuLight"/>
          <w:color w:val="000000"/>
          <w:sz w:val="19"/>
          <w:szCs w:val="19"/>
        </w:rPr>
        <w:t> </w:t>
      </w:r>
      <w:r w:rsidRPr="007B5546">
        <w:rPr>
          <w:sz w:val="24"/>
          <w:szCs w:val="24"/>
        </w:rPr>
        <w:t>заместитель директора ФГБУ "Эндокринологический научный центр» Министерства здравоохранения Российской Федерации</w:t>
      </w:r>
      <w:r w:rsidRPr="007B5546">
        <w:rPr>
          <w:sz w:val="24"/>
          <w:szCs w:val="24"/>
          <w:shd w:val="clear" w:color="auto" w:fill="FFFFFF"/>
        </w:rPr>
        <w:t xml:space="preserve">, </w:t>
      </w:r>
      <w:r w:rsidR="0047521E" w:rsidRPr="0047521E">
        <w:rPr>
          <w:sz w:val="24"/>
          <w:szCs w:val="24"/>
          <w:shd w:val="clear" w:color="auto" w:fill="FFFFFF"/>
        </w:rPr>
        <w:t>Директор Института клинической эндокринологии,</w:t>
      </w:r>
      <w:r w:rsidR="0047521E">
        <w:rPr>
          <w:sz w:val="24"/>
          <w:szCs w:val="24"/>
          <w:shd w:val="clear" w:color="auto" w:fill="FFFFFF"/>
        </w:rPr>
        <w:t xml:space="preserve"> </w:t>
      </w:r>
      <w:r w:rsidRPr="007B5546">
        <w:rPr>
          <w:sz w:val="24"/>
          <w:szCs w:val="24"/>
          <w:shd w:val="clear" w:color="auto" w:fill="FFFFFF"/>
        </w:rPr>
        <w:t>Куратор отделения, врач-эндокринолог</w:t>
      </w:r>
    </w:p>
    <w:p w:rsidR="00297DFD" w:rsidRPr="007B5546" w:rsidRDefault="00297DFD" w:rsidP="00297DFD">
      <w:pPr>
        <w:pStyle w:val="af0"/>
        <w:numPr>
          <w:ilvl w:val="0"/>
          <w:numId w:val="38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Аметов</w:t>
      </w:r>
      <w:proofErr w:type="spellEnd"/>
      <w:r w:rsidRPr="007B5546">
        <w:rPr>
          <w:sz w:val="24"/>
          <w:szCs w:val="24"/>
        </w:rPr>
        <w:t xml:space="preserve"> Александр Сергеевич - профессор, д.м.н., заведующий кафедрой эндокринологии  ФГБОУ ДПО РМАПО Минздрава России</w:t>
      </w:r>
    </w:p>
    <w:p w:rsidR="00297DFD" w:rsidRPr="007B5546" w:rsidRDefault="00297DFD" w:rsidP="00297DFD">
      <w:pPr>
        <w:pStyle w:val="af0"/>
        <w:numPr>
          <w:ilvl w:val="0"/>
          <w:numId w:val="38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Мкртумян</w:t>
      </w:r>
      <w:proofErr w:type="spellEnd"/>
      <w:r w:rsidRPr="007B5546">
        <w:rPr>
          <w:sz w:val="24"/>
          <w:szCs w:val="24"/>
        </w:rPr>
        <w:t xml:space="preserve"> </w:t>
      </w:r>
      <w:proofErr w:type="spellStart"/>
      <w:r w:rsidRPr="007B5546">
        <w:rPr>
          <w:sz w:val="24"/>
          <w:szCs w:val="24"/>
        </w:rPr>
        <w:t>Ашот</w:t>
      </w:r>
      <w:proofErr w:type="spellEnd"/>
      <w:r w:rsidRPr="007B5546">
        <w:rPr>
          <w:sz w:val="24"/>
          <w:szCs w:val="24"/>
        </w:rPr>
        <w:t xml:space="preserve"> </w:t>
      </w:r>
      <w:proofErr w:type="spellStart"/>
      <w:r w:rsidRPr="007B5546">
        <w:rPr>
          <w:sz w:val="24"/>
          <w:szCs w:val="24"/>
        </w:rPr>
        <w:t>Мусаелович</w:t>
      </w:r>
      <w:proofErr w:type="spellEnd"/>
      <w:r w:rsidRPr="007B5546">
        <w:rPr>
          <w:sz w:val="24"/>
          <w:szCs w:val="24"/>
        </w:rPr>
        <w:t xml:space="preserve"> - профессор, д.м.н., заведующий кафедрой эндокринологии и </w:t>
      </w:r>
      <w:proofErr w:type="spellStart"/>
      <w:r w:rsidRPr="007B5546">
        <w:rPr>
          <w:sz w:val="24"/>
          <w:szCs w:val="24"/>
          <w:shd w:val="clear" w:color="auto" w:fill="F2F2F2"/>
        </w:rPr>
        <w:t>диабетологии</w:t>
      </w:r>
      <w:proofErr w:type="spellEnd"/>
      <w:r w:rsidRPr="007B5546">
        <w:rPr>
          <w:sz w:val="24"/>
          <w:szCs w:val="24"/>
        </w:rPr>
        <w:t xml:space="preserve"> ФГБОУ ВО МГСМУ им. А.И. Евдокимова Минздрава России</w:t>
      </w:r>
    </w:p>
    <w:p w:rsidR="00297DFD" w:rsidRPr="007B5546" w:rsidRDefault="00297DFD" w:rsidP="00297DFD">
      <w:pPr>
        <w:pStyle w:val="af0"/>
        <w:numPr>
          <w:ilvl w:val="0"/>
          <w:numId w:val="38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Демидова Ирина Юрьевна -  профессор, д.м.н., заведующая кафедрой эндокринологии и </w:t>
      </w:r>
      <w:proofErr w:type="spellStart"/>
      <w:r w:rsidRPr="007B5546">
        <w:rPr>
          <w:sz w:val="24"/>
          <w:szCs w:val="24"/>
        </w:rPr>
        <w:t>диабетологии</w:t>
      </w:r>
      <w:proofErr w:type="spellEnd"/>
      <w:r w:rsidRPr="007B5546">
        <w:rPr>
          <w:sz w:val="24"/>
          <w:szCs w:val="24"/>
        </w:rPr>
        <w:t xml:space="preserve"> ФДПО ФГБОУ ВО РНИМУ имени Н.И. Пирогова Минздрава России</w:t>
      </w:r>
    </w:p>
    <w:p w:rsidR="00297DFD" w:rsidRPr="007B5546" w:rsidRDefault="00297DFD" w:rsidP="00297DFD">
      <w:pPr>
        <w:pStyle w:val="af0"/>
        <w:jc w:val="both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  <w:r w:rsidRPr="007B5546">
        <w:rPr>
          <w:b/>
          <w:sz w:val="24"/>
          <w:szCs w:val="24"/>
        </w:rPr>
        <w:t xml:space="preserve">АКТУАЛЬНЫЕ ВОПРОСЫ НАУЧНОЙ ПЛАТФОРМЫ </w:t>
      </w:r>
      <w:r w:rsidRPr="007B5546">
        <w:rPr>
          <w:b/>
          <w:sz w:val="24"/>
          <w:szCs w:val="24"/>
        </w:rPr>
        <w:br/>
        <w:t>«</w:t>
      </w:r>
      <w:r w:rsidRPr="007B5546">
        <w:rPr>
          <w:b/>
          <w:sz w:val="24"/>
          <w:szCs w:val="24"/>
          <w:lang w:eastAsia="en-US"/>
        </w:rPr>
        <w:t>ПРОФИЛАКТИЧЕСКАЯ СРЕДА</w:t>
      </w:r>
      <w:r w:rsidRPr="007B5546">
        <w:rPr>
          <w:b/>
          <w:sz w:val="24"/>
          <w:szCs w:val="24"/>
        </w:rPr>
        <w:t>»</w:t>
      </w: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numPr>
          <w:ilvl w:val="0"/>
          <w:numId w:val="39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bCs/>
          <w:sz w:val="24"/>
          <w:szCs w:val="24"/>
        </w:rPr>
        <w:t>Ачкасов</w:t>
      </w:r>
      <w:proofErr w:type="spellEnd"/>
      <w:r w:rsidRPr="007B5546">
        <w:rPr>
          <w:bCs/>
          <w:sz w:val="24"/>
          <w:szCs w:val="24"/>
        </w:rPr>
        <w:t xml:space="preserve"> Евгений Евгеньевич –профессор, д.м.н., заведующий кафедрой  спортивной медицины  и медицинской реабилитации </w:t>
      </w:r>
      <w:r w:rsidRPr="007B5546">
        <w:rPr>
          <w:sz w:val="24"/>
          <w:szCs w:val="24"/>
        </w:rPr>
        <w:t>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Университет);профессор кафедры госпитальной хирургии №1</w:t>
      </w:r>
    </w:p>
    <w:p w:rsidR="00297DFD" w:rsidRPr="007B5546" w:rsidRDefault="00297DFD" w:rsidP="00297DFD">
      <w:pPr>
        <w:pStyle w:val="af0"/>
        <w:numPr>
          <w:ilvl w:val="0"/>
          <w:numId w:val="39"/>
        </w:numPr>
        <w:ind w:left="0" w:firstLine="0"/>
        <w:jc w:val="both"/>
        <w:rPr>
          <w:sz w:val="24"/>
          <w:szCs w:val="24"/>
        </w:rPr>
      </w:pPr>
      <w:r w:rsidRPr="007B5546">
        <w:rPr>
          <w:bCs/>
          <w:sz w:val="24"/>
          <w:szCs w:val="24"/>
        </w:rPr>
        <w:t xml:space="preserve">Дмитриева Наталия Федоровна – к.б.н., ведущий научный сотрудник лаборатории по разработке новых технологий эпидемиологического надзора и профилактике инфекционных болезней </w:t>
      </w:r>
      <w:r w:rsidRPr="007B5546">
        <w:rPr>
          <w:sz w:val="24"/>
          <w:szCs w:val="24"/>
        </w:rPr>
        <w:t>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39"/>
        </w:numPr>
        <w:ind w:left="0" w:firstLine="0"/>
        <w:jc w:val="both"/>
        <w:rPr>
          <w:sz w:val="24"/>
          <w:szCs w:val="24"/>
        </w:rPr>
      </w:pPr>
      <w:r w:rsidRPr="007B5546">
        <w:rPr>
          <w:bCs/>
          <w:sz w:val="24"/>
          <w:szCs w:val="24"/>
        </w:rPr>
        <w:t xml:space="preserve">Макеева  Ирина Михайловна – профессор, д.м.н., заведующая кафедрой терапевтической стоматологии </w:t>
      </w:r>
      <w:r w:rsidRPr="007B5546">
        <w:rPr>
          <w:sz w:val="24"/>
          <w:szCs w:val="24"/>
        </w:rPr>
        <w:t>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Университет). </w:t>
      </w:r>
    </w:p>
    <w:p w:rsidR="00297DFD" w:rsidRPr="007B5546" w:rsidRDefault="00297DFD" w:rsidP="00297DFD">
      <w:pPr>
        <w:pStyle w:val="af0"/>
        <w:numPr>
          <w:ilvl w:val="0"/>
          <w:numId w:val="39"/>
        </w:numPr>
        <w:ind w:left="0" w:firstLine="0"/>
        <w:jc w:val="both"/>
        <w:rPr>
          <w:sz w:val="24"/>
          <w:szCs w:val="24"/>
        </w:rPr>
      </w:pPr>
      <w:r w:rsidRPr="007B5546">
        <w:rPr>
          <w:bCs/>
          <w:sz w:val="24"/>
          <w:szCs w:val="24"/>
        </w:rPr>
        <w:t xml:space="preserve">Глазачев Олег Станиславович – д.м.н., директор, Центра международного образования, заведующий лабораторией «Здоровье и качество жизни студентов» </w:t>
      </w:r>
      <w:r w:rsidRPr="007B5546">
        <w:rPr>
          <w:sz w:val="24"/>
          <w:szCs w:val="24"/>
        </w:rPr>
        <w:t>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39"/>
        </w:numPr>
        <w:ind w:left="0" w:firstLine="0"/>
        <w:jc w:val="both"/>
        <w:rPr>
          <w:bCs/>
          <w:sz w:val="24"/>
          <w:szCs w:val="24"/>
        </w:rPr>
      </w:pPr>
      <w:proofErr w:type="spellStart"/>
      <w:r w:rsidRPr="007B5546">
        <w:rPr>
          <w:bCs/>
          <w:sz w:val="24"/>
          <w:szCs w:val="24"/>
        </w:rPr>
        <w:t>Драпкина</w:t>
      </w:r>
      <w:proofErr w:type="spellEnd"/>
      <w:r w:rsidRPr="007B5546">
        <w:rPr>
          <w:bCs/>
          <w:sz w:val="24"/>
          <w:szCs w:val="24"/>
        </w:rPr>
        <w:t xml:space="preserve"> Оксана Михайловна - профессор д.м.н., </w:t>
      </w:r>
      <w:r w:rsidR="00DB62C5">
        <w:rPr>
          <w:sz w:val="24"/>
          <w:szCs w:val="24"/>
          <w:shd w:val="clear" w:color="auto" w:fill="FFFFFF"/>
        </w:rPr>
        <w:t>Директор</w:t>
      </w:r>
      <w:r w:rsidRPr="007B5546">
        <w:rPr>
          <w:sz w:val="24"/>
          <w:szCs w:val="24"/>
          <w:shd w:val="clear" w:color="auto" w:fill="FFFFFF"/>
        </w:rPr>
        <w:t xml:space="preserve"> ФГБУ «ГНИЦПМ» Минздрава России</w:t>
      </w:r>
      <w:r w:rsidR="00DB62C5">
        <w:rPr>
          <w:sz w:val="24"/>
          <w:szCs w:val="24"/>
          <w:shd w:val="clear" w:color="auto" w:fill="FFFFFF"/>
        </w:rPr>
        <w:t xml:space="preserve">, </w:t>
      </w:r>
      <w:r w:rsidR="00DB62C5" w:rsidRPr="007B5546">
        <w:rPr>
          <w:sz w:val="24"/>
          <w:szCs w:val="24"/>
          <w:shd w:val="clear" w:color="auto" w:fill="FFFFFF"/>
        </w:rPr>
        <w:t xml:space="preserve">исполнительный директор Всероссийской образовательной </w:t>
      </w:r>
      <w:r w:rsidR="00DB62C5">
        <w:rPr>
          <w:sz w:val="24"/>
          <w:szCs w:val="24"/>
          <w:shd w:val="clear" w:color="auto" w:fill="FFFFFF"/>
        </w:rPr>
        <w:t>интернет-сессии</w:t>
      </w:r>
    </w:p>
    <w:p w:rsidR="00297DFD" w:rsidRPr="007B5546" w:rsidRDefault="00297DFD" w:rsidP="00297DFD">
      <w:pPr>
        <w:pStyle w:val="af0"/>
        <w:numPr>
          <w:ilvl w:val="0"/>
          <w:numId w:val="39"/>
        </w:numPr>
        <w:ind w:left="0" w:firstLine="0"/>
        <w:jc w:val="both"/>
        <w:rPr>
          <w:bCs/>
          <w:sz w:val="24"/>
          <w:szCs w:val="24"/>
        </w:rPr>
      </w:pPr>
      <w:proofErr w:type="spellStart"/>
      <w:r w:rsidRPr="007B5546">
        <w:rPr>
          <w:bCs/>
          <w:sz w:val="24"/>
          <w:szCs w:val="24"/>
        </w:rPr>
        <w:t>Линчак</w:t>
      </w:r>
      <w:proofErr w:type="spellEnd"/>
      <w:r w:rsidRPr="007B5546">
        <w:rPr>
          <w:bCs/>
          <w:sz w:val="24"/>
          <w:szCs w:val="24"/>
        </w:rPr>
        <w:t xml:space="preserve"> Руслан Михайлович - д.м.н., профессор, </w:t>
      </w:r>
      <w:r w:rsidRPr="007B5546">
        <w:rPr>
          <w:sz w:val="24"/>
          <w:szCs w:val="24"/>
        </w:rPr>
        <w:t>заместитель директора по научной и амбулаторно-поликлинической работе ФГБУ ГНИЦПМ Минздрава России</w:t>
      </w:r>
    </w:p>
    <w:p w:rsidR="00297DFD" w:rsidRPr="001B42E1" w:rsidRDefault="00297DFD" w:rsidP="001B42E1">
      <w:pPr>
        <w:pStyle w:val="af0"/>
        <w:numPr>
          <w:ilvl w:val="0"/>
          <w:numId w:val="39"/>
        </w:numPr>
        <w:ind w:left="0" w:firstLine="0"/>
        <w:jc w:val="both"/>
        <w:rPr>
          <w:sz w:val="24"/>
          <w:szCs w:val="24"/>
        </w:rPr>
      </w:pPr>
      <w:r w:rsidRPr="007B5546">
        <w:rPr>
          <w:bCs/>
          <w:sz w:val="24"/>
          <w:szCs w:val="24"/>
        </w:rPr>
        <w:t>Никитюк Дмитрий Борисович - профессор д.м.н., директор ФГБУН Федеральный исследовательский центра питания, биотехнологии и безопасности пищи, профессор кафедры анатомии человека Лечебного факультета</w:t>
      </w:r>
      <w:r w:rsidRPr="007B5546">
        <w:rPr>
          <w:sz w:val="24"/>
          <w:szCs w:val="24"/>
        </w:rPr>
        <w:t xml:space="preserve"> 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  <w:r w:rsidRPr="007B5546">
        <w:rPr>
          <w:b/>
          <w:sz w:val="24"/>
          <w:szCs w:val="24"/>
        </w:rPr>
        <w:lastRenderedPageBreak/>
        <w:t>АКТУАЛЬНЫЕ ВОПРОСЫ НАУЧНОЙ ПЛАТФОРМЫ</w:t>
      </w: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  <w:r w:rsidRPr="007B5546">
        <w:rPr>
          <w:b/>
          <w:sz w:val="24"/>
          <w:szCs w:val="24"/>
        </w:rPr>
        <w:t>«</w:t>
      </w:r>
      <w:r w:rsidRPr="007B5546">
        <w:rPr>
          <w:b/>
          <w:sz w:val="24"/>
          <w:szCs w:val="24"/>
          <w:lang w:eastAsia="en-US"/>
        </w:rPr>
        <w:t xml:space="preserve">ИННОВАЦИОННЫЕ ФУНДАМЕНТАЛЬНЫЕ </w:t>
      </w:r>
      <w:r w:rsidRPr="007B5546">
        <w:rPr>
          <w:b/>
          <w:sz w:val="24"/>
          <w:szCs w:val="24"/>
          <w:lang w:eastAsia="en-US"/>
        </w:rPr>
        <w:br/>
        <w:t>ТЕХНОЛОГИИ В МЕДИЦИНЕ</w:t>
      </w:r>
      <w:r w:rsidRPr="007B5546">
        <w:rPr>
          <w:b/>
          <w:sz w:val="24"/>
          <w:szCs w:val="24"/>
        </w:rPr>
        <w:t>»</w:t>
      </w:r>
    </w:p>
    <w:p w:rsidR="00297DFD" w:rsidRPr="007B5546" w:rsidRDefault="00297DFD" w:rsidP="00297DFD">
      <w:pPr>
        <w:pStyle w:val="af0"/>
        <w:jc w:val="both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numPr>
          <w:ilvl w:val="0"/>
          <w:numId w:val="40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>Замятнин Андрей Александрович – профессор, д.б.н., директор Института Молекулярной медицины научно-технологического парка биомедицины 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0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Глухов Александр Иванович – д.б.н., профессор, </w:t>
      </w:r>
      <w:r w:rsidRPr="007B5546">
        <w:rPr>
          <w:sz w:val="24"/>
          <w:szCs w:val="24"/>
          <w:shd w:val="clear" w:color="auto" w:fill="FFFFFF"/>
        </w:rPr>
        <w:t>заведующий</w:t>
      </w:r>
      <w:r w:rsidRPr="007B5546">
        <w:rPr>
          <w:sz w:val="24"/>
          <w:szCs w:val="24"/>
        </w:rPr>
        <w:t xml:space="preserve"> кафедры биологической химии лечебного факультета 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0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Павлов </w:t>
      </w:r>
      <w:proofErr w:type="spellStart"/>
      <w:r w:rsidRPr="007B5546">
        <w:rPr>
          <w:sz w:val="24"/>
          <w:szCs w:val="24"/>
        </w:rPr>
        <w:t>Чавдар</w:t>
      </w:r>
      <w:proofErr w:type="spellEnd"/>
      <w:r w:rsidRPr="007B5546">
        <w:rPr>
          <w:sz w:val="24"/>
          <w:szCs w:val="24"/>
        </w:rPr>
        <w:t xml:space="preserve"> </w:t>
      </w:r>
      <w:proofErr w:type="spellStart"/>
      <w:r w:rsidRPr="007B5546">
        <w:rPr>
          <w:sz w:val="24"/>
          <w:szCs w:val="24"/>
        </w:rPr>
        <w:t>Савов</w:t>
      </w:r>
      <w:proofErr w:type="spellEnd"/>
      <w:r w:rsidRPr="007B5546">
        <w:rPr>
          <w:sz w:val="24"/>
          <w:szCs w:val="24"/>
        </w:rPr>
        <w:t xml:space="preserve"> – профессор, д.м.н., заведующий НИО инновационной терапии, научно-технологического парка биомедицины профессор кафедры пропедевтики внутренних болезней лечебного факультета Первого МГМУ им. ИМ. Сеченова</w:t>
      </w:r>
    </w:p>
    <w:p w:rsidR="00297DFD" w:rsidRPr="007B5546" w:rsidRDefault="00297DFD" w:rsidP="00297DFD">
      <w:pPr>
        <w:pStyle w:val="af0"/>
        <w:numPr>
          <w:ilvl w:val="0"/>
          <w:numId w:val="40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>Морозова Ольга Леонидовна – д.м.н., профессор, профессор кафедры патофизиологии лечебного факультета 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a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546">
        <w:rPr>
          <w:rFonts w:ascii="Times New Roman" w:hAnsi="Times New Roman" w:cs="Times New Roman"/>
          <w:sz w:val="24"/>
          <w:szCs w:val="24"/>
        </w:rPr>
        <w:t>Пиголкин</w:t>
      </w:r>
      <w:proofErr w:type="spellEnd"/>
      <w:r w:rsidRPr="007B5546">
        <w:rPr>
          <w:rFonts w:ascii="Times New Roman" w:hAnsi="Times New Roman" w:cs="Times New Roman"/>
          <w:sz w:val="24"/>
          <w:szCs w:val="24"/>
        </w:rPr>
        <w:t xml:space="preserve"> Юрий Иванович – член-корреспондент РАН, профессор, д.м.н., заведующий кафедрой судебной медицины лечебного факультета ФГБОУ ВО Первый МГМУ им. И.М.Сеченова.</w:t>
      </w:r>
    </w:p>
    <w:p w:rsidR="000D1E81" w:rsidRDefault="00297DFD" w:rsidP="000D1E81">
      <w:pPr>
        <w:pStyle w:val="aa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D1E81">
        <w:rPr>
          <w:rFonts w:ascii="Times New Roman" w:hAnsi="Times New Roman" w:cs="Times New Roman"/>
          <w:sz w:val="24"/>
          <w:szCs w:val="24"/>
        </w:rPr>
        <w:t xml:space="preserve">Парфенова Елена Викторовна - д.м.н., профессор, </w:t>
      </w:r>
      <w:r w:rsidR="000D1E81" w:rsidRPr="000D1E81">
        <w:rPr>
          <w:rFonts w:ascii="Times New Roman" w:hAnsi="Times New Roman" w:cs="Times New Roman"/>
          <w:sz w:val="24"/>
          <w:szCs w:val="24"/>
          <w:shd w:val="clear" w:color="auto" w:fill="FFFFFF"/>
        </w:rPr>
        <w:t>Замес</w:t>
      </w:r>
      <w:r w:rsidR="000D1E81">
        <w:rPr>
          <w:rFonts w:ascii="Times New Roman" w:hAnsi="Times New Roman" w:cs="Times New Roman"/>
          <w:sz w:val="24"/>
          <w:szCs w:val="24"/>
          <w:shd w:val="clear" w:color="auto" w:fill="FFFFFF"/>
        </w:rPr>
        <w:t>титель генерального директора, Д</w:t>
      </w:r>
      <w:r w:rsidR="000D1E81" w:rsidRPr="000D1E81">
        <w:rPr>
          <w:rFonts w:ascii="Times New Roman" w:hAnsi="Times New Roman" w:cs="Times New Roman"/>
          <w:sz w:val="24"/>
          <w:szCs w:val="24"/>
          <w:shd w:val="clear" w:color="auto" w:fill="FFFFFF"/>
        </w:rPr>
        <w:t>иректор института</w:t>
      </w:r>
      <w:r w:rsidR="000D1E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1E81" w:rsidRPr="000D1E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экспериментальной кардиологии Федеральное государственное бюджетное учреждение</w:t>
      </w:r>
      <w:r w:rsidR="000D1E81">
        <w:rPr>
          <w:rFonts w:ascii="Times New Roman" w:hAnsi="Times New Roman" w:cs="Times New Roman"/>
          <w:sz w:val="24"/>
          <w:szCs w:val="24"/>
        </w:rPr>
        <w:t xml:space="preserve"> «</w:t>
      </w:r>
      <w:r w:rsidR="001F1029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1F1029" w:rsidRPr="000D1E81">
        <w:rPr>
          <w:rFonts w:ascii="Times New Roman" w:hAnsi="Times New Roman" w:cs="Times New Roman"/>
          <w:sz w:val="24"/>
          <w:szCs w:val="24"/>
          <w:shd w:val="clear" w:color="auto" w:fill="FFFFFF"/>
        </w:rPr>
        <w:t>ациональный медицинский</w:t>
      </w:r>
      <w:r w:rsidR="000D1E81">
        <w:rPr>
          <w:rFonts w:ascii="Times New Roman" w:hAnsi="Times New Roman" w:cs="Times New Roman"/>
          <w:sz w:val="24"/>
          <w:szCs w:val="24"/>
        </w:rPr>
        <w:t xml:space="preserve"> </w:t>
      </w:r>
      <w:r w:rsidR="001F1029" w:rsidRPr="000D1E81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исследовательский центр кардиологии</w:t>
      </w:r>
      <w:r w:rsidR="000D1E8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»</w:t>
      </w:r>
      <w:r w:rsidR="000D1E81">
        <w:rPr>
          <w:rFonts w:ascii="Times New Roman" w:hAnsi="Times New Roman" w:cs="Times New Roman"/>
          <w:sz w:val="24"/>
          <w:szCs w:val="24"/>
        </w:rPr>
        <w:t xml:space="preserve"> </w:t>
      </w:r>
      <w:r w:rsidR="000D1E81" w:rsidRPr="000D1E81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Министерства здравоохранения Российской Федерации</w:t>
      </w:r>
      <w:r w:rsidR="000D1E81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297DFD" w:rsidRPr="000D1E81" w:rsidRDefault="00297DFD" w:rsidP="00285CA2">
      <w:pPr>
        <w:pStyle w:val="aa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E81">
        <w:rPr>
          <w:rFonts w:ascii="Times New Roman" w:hAnsi="Times New Roman" w:cs="Times New Roman"/>
          <w:sz w:val="24"/>
          <w:szCs w:val="24"/>
        </w:rPr>
        <w:t>Ярыгин Константин Никитич - заведующий лабораторией клеточной биологии ИБМХ РАН, член- корреспондент РАН, д.б.н., профессор</w:t>
      </w:r>
    </w:p>
    <w:p w:rsidR="00297DFD" w:rsidRPr="007B5546" w:rsidRDefault="00297DFD" w:rsidP="00297DFD">
      <w:pPr>
        <w:pStyle w:val="aa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546">
        <w:rPr>
          <w:rFonts w:ascii="Times New Roman" w:hAnsi="Times New Roman" w:cs="Times New Roman"/>
          <w:sz w:val="24"/>
          <w:szCs w:val="24"/>
        </w:rPr>
        <w:t xml:space="preserve">Ткачук Всеволод Арсеньевич </w:t>
      </w:r>
      <w:r w:rsidR="006C01FB">
        <w:rPr>
          <w:rFonts w:ascii="Times New Roman" w:hAnsi="Times New Roman" w:cs="Times New Roman"/>
          <w:sz w:val="24"/>
          <w:szCs w:val="24"/>
        </w:rPr>
        <w:t>-</w:t>
      </w:r>
      <w:r w:rsidRPr="007B5546">
        <w:rPr>
          <w:rFonts w:ascii="Times New Roman" w:hAnsi="Times New Roman" w:cs="Times New Roman"/>
          <w:sz w:val="24"/>
          <w:szCs w:val="24"/>
        </w:rPr>
        <w:t xml:space="preserve">декан факультета фундаментальной медицины, зав.кафедрой молекулярной медицины МГУ им. М.В.Ломоносова, </w:t>
      </w:r>
      <w:r w:rsidR="006C01FB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6C01FB" w:rsidRPr="006C01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иректор института регенеративной медицины МГУ и действующий президент национального общества регенеративной медицины, </w:t>
      </w:r>
      <w:r w:rsidRPr="006C01FB">
        <w:rPr>
          <w:rFonts w:ascii="Times New Roman" w:hAnsi="Times New Roman" w:cs="Times New Roman"/>
          <w:sz w:val="24"/>
          <w:szCs w:val="24"/>
        </w:rPr>
        <w:t>академик</w:t>
      </w:r>
      <w:r w:rsidRPr="007B5546">
        <w:rPr>
          <w:rFonts w:ascii="Times New Roman" w:hAnsi="Times New Roman" w:cs="Times New Roman"/>
          <w:sz w:val="24"/>
          <w:szCs w:val="24"/>
        </w:rPr>
        <w:t xml:space="preserve"> РАН, д.м.н., профессор</w:t>
      </w:r>
    </w:p>
    <w:p w:rsidR="00297DFD" w:rsidRPr="007B5546" w:rsidRDefault="00297DFD" w:rsidP="00297DFD">
      <w:pPr>
        <w:pStyle w:val="aa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546">
        <w:rPr>
          <w:rFonts w:ascii="Times New Roman" w:hAnsi="Times New Roman" w:cs="Times New Roman"/>
          <w:sz w:val="24"/>
          <w:szCs w:val="24"/>
        </w:rPr>
        <w:t xml:space="preserve">Томилин </w:t>
      </w:r>
      <w:r w:rsidR="006C01FB">
        <w:rPr>
          <w:rFonts w:ascii="Times New Roman" w:hAnsi="Times New Roman" w:cs="Times New Roman"/>
          <w:sz w:val="24"/>
          <w:szCs w:val="24"/>
        </w:rPr>
        <w:t>Алексей Николаевич - член-корр.</w:t>
      </w:r>
      <w:r w:rsidRPr="007B5546">
        <w:rPr>
          <w:rFonts w:ascii="Times New Roman" w:hAnsi="Times New Roman" w:cs="Times New Roman"/>
          <w:sz w:val="24"/>
          <w:szCs w:val="24"/>
        </w:rPr>
        <w:t xml:space="preserve"> РАН, д.б.н., профессор, заведующий лабораторией молекулярной биологии стволовых клеток Института цитологии РАН</w:t>
      </w:r>
    </w:p>
    <w:p w:rsidR="00297DFD" w:rsidRPr="007B5546" w:rsidRDefault="00297DFD" w:rsidP="00297DFD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  <w:r w:rsidRPr="007B5546">
        <w:rPr>
          <w:b/>
          <w:sz w:val="24"/>
          <w:szCs w:val="24"/>
        </w:rPr>
        <w:t xml:space="preserve">АКТУАЛЬНЫЕ ВОПРОСЫ НАУЧНОЙ ПЛАТФОРМЫ </w:t>
      </w:r>
      <w:r w:rsidRPr="007B5546">
        <w:rPr>
          <w:b/>
          <w:sz w:val="24"/>
          <w:szCs w:val="24"/>
        </w:rPr>
        <w:br/>
        <w:t>«ФАРМАКОЛОГИЯ»</w:t>
      </w: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numPr>
          <w:ilvl w:val="0"/>
          <w:numId w:val="41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>Пятигорская Наталья Валерьевна – профессор, д.ф.н.,</w:t>
      </w:r>
      <w:r w:rsidRPr="007B5546">
        <w:rPr>
          <w:b/>
          <w:sz w:val="24"/>
          <w:szCs w:val="24"/>
        </w:rPr>
        <w:t xml:space="preserve"> </w:t>
      </w:r>
      <w:r w:rsidRPr="007B5546">
        <w:rPr>
          <w:sz w:val="24"/>
          <w:szCs w:val="24"/>
          <w:shd w:val="clear" w:color="auto" w:fill="FFFFFF"/>
        </w:rPr>
        <w:t>Заместитель директора по научной работе, Заведующий кафедрой</w:t>
      </w:r>
      <w:r w:rsidRPr="007B5546">
        <w:rPr>
          <w:sz w:val="24"/>
          <w:szCs w:val="24"/>
        </w:rPr>
        <w:t xml:space="preserve"> промышленной фармации ИПО Первого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1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Тарасов Вадим Владимирович – к.ф.н., директор </w:t>
      </w:r>
      <w:r w:rsidRPr="007B5546">
        <w:rPr>
          <w:sz w:val="24"/>
          <w:szCs w:val="24"/>
          <w:shd w:val="clear" w:color="auto" w:fill="FFFFFF"/>
        </w:rPr>
        <w:t>Института фармации и трансляционной медицины</w:t>
      </w:r>
      <w:r w:rsidRPr="007B5546">
        <w:rPr>
          <w:sz w:val="24"/>
          <w:szCs w:val="24"/>
        </w:rPr>
        <w:t>, заведующий кафедрой фармакологии Института фармации и трансляционной медицины научно-технологического парка биомедицины 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1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Звартау</w:t>
      </w:r>
      <w:proofErr w:type="spellEnd"/>
      <w:r w:rsidRPr="007B5546">
        <w:rPr>
          <w:sz w:val="24"/>
          <w:szCs w:val="24"/>
        </w:rPr>
        <w:t xml:space="preserve"> Эдвин Эдуардович -  д.м.н., профессор, заведующий кафедрой фармакологии Первого Санкт-Петербургского государственного  медицинского  университета им. акад. И. П. Павлова</w:t>
      </w:r>
    </w:p>
    <w:p w:rsidR="00297DFD" w:rsidRPr="007B5546" w:rsidRDefault="00297DFD" w:rsidP="00297DFD">
      <w:pPr>
        <w:pStyle w:val="af0"/>
        <w:numPr>
          <w:ilvl w:val="0"/>
          <w:numId w:val="41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Жердев</w:t>
      </w:r>
      <w:proofErr w:type="spellEnd"/>
      <w:r w:rsidRPr="007B5546">
        <w:rPr>
          <w:sz w:val="24"/>
          <w:szCs w:val="24"/>
        </w:rPr>
        <w:t xml:space="preserve"> Владимир Павлович – д.м.н., профессор, заведующий лабораторией </w:t>
      </w:r>
      <w:proofErr w:type="spellStart"/>
      <w:r w:rsidRPr="007B5546">
        <w:rPr>
          <w:sz w:val="24"/>
          <w:szCs w:val="24"/>
        </w:rPr>
        <w:t>фармакокинетики</w:t>
      </w:r>
      <w:proofErr w:type="spellEnd"/>
      <w:r w:rsidRPr="007B5546">
        <w:rPr>
          <w:sz w:val="24"/>
          <w:szCs w:val="24"/>
        </w:rPr>
        <w:t xml:space="preserve"> ФГБНУ НИИ фармакологии имени В.В. </w:t>
      </w:r>
      <w:proofErr w:type="spellStart"/>
      <w:r w:rsidRPr="007B5546">
        <w:rPr>
          <w:sz w:val="24"/>
          <w:szCs w:val="24"/>
        </w:rPr>
        <w:t>Закусова</w:t>
      </w:r>
      <w:proofErr w:type="spellEnd"/>
      <w:r w:rsidRPr="007B5546">
        <w:rPr>
          <w:sz w:val="24"/>
          <w:szCs w:val="24"/>
        </w:rPr>
        <w:t xml:space="preserve">, заслуженный деятель науки РФ </w:t>
      </w:r>
    </w:p>
    <w:p w:rsidR="00297DFD" w:rsidRPr="007B5546" w:rsidRDefault="00297DFD" w:rsidP="00297DFD">
      <w:pPr>
        <w:pStyle w:val="af0"/>
        <w:numPr>
          <w:ilvl w:val="0"/>
          <w:numId w:val="41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>Колик Лариса Генна</w:t>
      </w:r>
      <w:r w:rsidR="00877790">
        <w:rPr>
          <w:sz w:val="24"/>
          <w:szCs w:val="24"/>
        </w:rPr>
        <w:t>дьевна – д.б.н., профессор, Заместитель</w:t>
      </w:r>
      <w:r w:rsidRPr="007B5546">
        <w:rPr>
          <w:sz w:val="24"/>
          <w:szCs w:val="24"/>
        </w:rPr>
        <w:t xml:space="preserve"> директора по научной работе ФГБНУ НИИ фармакологии имени В.В. </w:t>
      </w:r>
      <w:proofErr w:type="spellStart"/>
      <w:r w:rsidRPr="007B5546">
        <w:rPr>
          <w:sz w:val="24"/>
          <w:szCs w:val="24"/>
        </w:rPr>
        <w:t>Закусова</w:t>
      </w:r>
      <w:proofErr w:type="spellEnd"/>
      <w:r w:rsidRPr="007B5546">
        <w:rPr>
          <w:sz w:val="24"/>
          <w:szCs w:val="24"/>
        </w:rPr>
        <w:t xml:space="preserve">, зав.лабораторией фармакологической регуляции состояний зависимости, профессор РАН </w:t>
      </w:r>
    </w:p>
    <w:p w:rsidR="00297DFD" w:rsidRPr="007B5546" w:rsidRDefault="00297DFD" w:rsidP="00297DFD">
      <w:pPr>
        <w:pStyle w:val="af0"/>
        <w:numPr>
          <w:ilvl w:val="0"/>
          <w:numId w:val="41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>Козлов Иван Генрихович – д.м.н., профессор, зав. каф. фармакологии педиатрического факультета ФГБОУ ВО РНИМУ имени Н.И. Пирогова</w:t>
      </w:r>
    </w:p>
    <w:p w:rsidR="00297DFD" w:rsidRPr="007B5546" w:rsidRDefault="00297DFD" w:rsidP="00297DFD">
      <w:pPr>
        <w:pStyle w:val="af0"/>
        <w:numPr>
          <w:ilvl w:val="0"/>
          <w:numId w:val="41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lastRenderedPageBreak/>
        <w:t xml:space="preserve">Леонова Марина Васильевна - </w:t>
      </w:r>
      <w:r w:rsidR="00B77923">
        <w:rPr>
          <w:color w:val="000000"/>
          <w:sz w:val="24"/>
          <w:szCs w:val="24"/>
          <w:shd w:val="clear" w:color="auto" w:fill="FFFFFF"/>
        </w:rPr>
        <w:t>зав. к</w:t>
      </w:r>
      <w:r w:rsidRPr="007B5546">
        <w:rPr>
          <w:color w:val="000000"/>
          <w:sz w:val="24"/>
          <w:szCs w:val="24"/>
          <w:shd w:val="clear" w:color="auto" w:fill="FFFFFF"/>
        </w:rPr>
        <w:t xml:space="preserve">афедрой </w:t>
      </w:r>
      <w:r w:rsidR="00B77923">
        <w:rPr>
          <w:color w:val="000000"/>
          <w:sz w:val="24"/>
          <w:szCs w:val="24"/>
          <w:shd w:val="clear" w:color="auto" w:fill="FFFFFF"/>
        </w:rPr>
        <w:t xml:space="preserve">клинической фармакологии ЛФ </w:t>
      </w:r>
      <w:r w:rsidRPr="007B5546">
        <w:rPr>
          <w:sz w:val="24"/>
          <w:szCs w:val="24"/>
        </w:rPr>
        <w:t>ФГБОУ ВО РНИМУ имени Н.И. Пирогова</w:t>
      </w:r>
      <w:r w:rsidRPr="007B5546">
        <w:rPr>
          <w:color w:val="000000"/>
          <w:sz w:val="24"/>
          <w:szCs w:val="24"/>
          <w:shd w:val="clear" w:color="auto" w:fill="FFFFFF"/>
        </w:rPr>
        <w:t>, д.м.н., профессор, член-корреспондент Российской Академии Естественных Наук</w:t>
      </w:r>
    </w:p>
    <w:p w:rsidR="00297DFD" w:rsidRPr="007B5546" w:rsidRDefault="00297DFD" w:rsidP="00297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  <w:r w:rsidRPr="007B5546">
        <w:rPr>
          <w:b/>
          <w:sz w:val="24"/>
          <w:szCs w:val="24"/>
        </w:rPr>
        <w:t xml:space="preserve">АКТУАЛЬНЫЕ ВОПРОСЫ НАУЧНОЙ ПЛАТФОРМЫ </w:t>
      </w:r>
      <w:r w:rsidRPr="007B5546">
        <w:rPr>
          <w:b/>
          <w:sz w:val="24"/>
          <w:szCs w:val="24"/>
        </w:rPr>
        <w:br/>
        <w:t>«</w:t>
      </w:r>
      <w:r w:rsidRPr="007B5546">
        <w:rPr>
          <w:b/>
          <w:sz w:val="24"/>
          <w:szCs w:val="24"/>
          <w:lang w:eastAsia="en-US"/>
        </w:rPr>
        <w:t>МИКРОБИОЛОГИЯ</w:t>
      </w:r>
      <w:r w:rsidRPr="007B5546">
        <w:rPr>
          <w:b/>
          <w:sz w:val="24"/>
          <w:szCs w:val="24"/>
        </w:rPr>
        <w:t>»</w:t>
      </w: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numPr>
          <w:ilvl w:val="0"/>
          <w:numId w:val="42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Брико</w:t>
      </w:r>
      <w:proofErr w:type="spellEnd"/>
      <w:r w:rsidRPr="007B5546">
        <w:rPr>
          <w:sz w:val="24"/>
          <w:szCs w:val="24"/>
        </w:rPr>
        <w:t xml:space="preserve"> Николай Иванович – академик РАН, профессор, д.м.н.</w:t>
      </w:r>
      <w:r w:rsidRPr="007B5546">
        <w:rPr>
          <w:rFonts w:ascii="UbuntuLight" w:hAnsi="UbuntuLight"/>
          <w:color w:val="000000"/>
          <w:sz w:val="19"/>
          <w:szCs w:val="19"/>
        </w:rPr>
        <w:t xml:space="preserve">, </w:t>
      </w:r>
      <w:r w:rsidRPr="007B5546">
        <w:rPr>
          <w:sz w:val="24"/>
          <w:szCs w:val="24"/>
        </w:rPr>
        <w:t>заведующий кафедрой эпидемиологии и доказательной медицины 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2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>Зверев Виталий Васильевич - академик РАН, профессор, д.б.н., заведующий кафедрой микробиологии, вирусологии и иммунологии медико-профилактического факультета 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 </w:t>
      </w:r>
    </w:p>
    <w:p w:rsidR="00297DFD" w:rsidRPr="007B5546" w:rsidRDefault="00297DFD" w:rsidP="00297DFD">
      <w:pPr>
        <w:pStyle w:val="af0"/>
        <w:numPr>
          <w:ilvl w:val="0"/>
          <w:numId w:val="42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Кафарская</w:t>
      </w:r>
      <w:proofErr w:type="spellEnd"/>
      <w:r w:rsidRPr="007B5546">
        <w:rPr>
          <w:sz w:val="24"/>
          <w:szCs w:val="24"/>
        </w:rPr>
        <w:t xml:space="preserve"> Людмила Ивановна - профессор, д.м.н., заведующая кафедрой микробиологии и вирусологии педиатрического факультета ФГБОУ ВО РНИМУ им. Н.И. Пирогова</w:t>
      </w:r>
    </w:p>
    <w:p w:rsidR="00297DFD" w:rsidRPr="007B5546" w:rsidRDefault="00297DFD" w:rsidP="00297DFD">
      <w:pPr>
        <w:pStyle w:val="af0"/>
        <w:numPr>
          <w:ilvl w:val="0"/>
          <w:numId w:val="42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>Царев Виктор Николаевич - профессор, д.м.н., заведующий кафедрой микробиологии, вирусологии, иммунологии  стоматологического факультета ФГБОУ ВО МГМСУ им. А.И. Евдокимова</w:t>
      </w:r>
    </w:p>
    <w:p w:rsidR="00297DFD" w:rsidRPr="007B5546" w:rsidRDefault="00297DFD" w:rsidP="00297DFD">
      <w:pPr>
        <w:pStyle w:val="af0"/>
        <w:numPr>
          <w:ilvl w:val="0"/>
          <w:numId w:val="42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Тец</w:t>
      </w:r>
      <w:proofErr w:type="spellEnd"/>
      <w:r w:rsidRPr="007B5546">
        <w:rPr>
          <w:sz w:val="24"/>
          <w:szCs w:val="24"/>
        </w:rPr>
        <w:t xml:space="preserve"> Виктор Вениаминович - - профессор, д.м.н., заведующий кафедрой микробиологии, вирусологии и иммунологии имени академика Д. К. Заболотного Первого Санкт-Петербургского государственного  медицинского  университета им. акад. И. П. Павлова</w:t>
      </w:r>
      <w:r w:rsidRPr="007B5546">
        <w:rPr>
          <w:sz w:val="24"/>
          <w:szCs w:val="24"/>
        </w:rPr>
        <w:tab/>
      </w:r>
    </w:p>
    <w:p w:rsidR="00297DFD" w:rsidRPr="007B5546" w:rsidRDefault="00297DFD" w:rsidP="00297DFD">
      <w:pPr>
        <w:pStyle w:val="af0"/>
        <w:jc w:val="both"/>
        <w:rPr>
          <w:sz w:val="24"/>
          <w:szCs w:val="24"/>
        </w:rPr>
      </w:pP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  <w:r w:rsidRPr="007B5546">
        <w:rPr>
          <w:b/>
          <w:sz w:val="24"/>
          <w:szCs w:val="24"/>
        </w:rPr>
        <w:t xml:space="preserve">АКТУАЛЬНЫЕ ВОПРОСЫ НАУЧНОЙ ПЛАТФОРМЫ </w:t>
      </w:r>
      <w:r w:rsidRPr="007B5546">
        <w:rPr>
          <w:b/>
          <w:sz w:val="24"/>
          <w:szCs w:val="24"/>
        </w:rPr>
        <w:br/>
        <w:t>«</w:t>
      </w:r>
      <w:r w:rsidRPr="007B5546">
        <w:rPr>
          <w:b/>
          <w:sz w:val="24"/>
          <w:szCs w:val="24"/>
          <w:lang w:eastAsia="en-US"/>
        </w:rPr>
        <w:t>РЕПРОДУКТИВНОЕ ЗДОРОВЬЕ</w:t>
      </w:r>
      <w:r w:rsidRPr="007B5546">
        <w:rPr>
          <w:b/>
          <w:sz w:val="24"/>
          <w:szCs w:val="24"/>
        </w:rPr>
        <w:t>»</w:t>
      </w: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>Чалый Михаил Евгеньевич – профессор, д.м.н., заместитель директора международной школы «Медицина будущего» научно-технологического парка биомедицины 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>Ищенко Анатолий Иванович –профессор, д.м.н., заведующий кафедрой акушерства и гинекологии №1 лечебного факультета 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Макацария</w:t>
      </w:r>
      <w:proofErr w:type="spellEnd"/>
      <w:r w:rsidRPr="007B5546">
        <w:rPr>
          <w:sz w:val="24"/>
          <w:szCs w:val="24"/>
        </w:rPr>
        <w:t xml:space="preserve">  Александр Давидович – член-корреспондент РАН, профессор, д.м.н., заведующий кафедрой  акушерства и гинекологии медико-профилактического факультета 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  <w:r w:rsidRPr="007B5546">
        <w:rPr>
          <w:sz w:val="24"/>
          <w:szCs w:val="24"/>
          <w:shd w:val="clear" w:color="auto" w:fill="FFFFFF"/>
        </w:rPr>
        <w:t>.</w:t>
      </w:r>
    </w:p>
    <w:p w:rsidR="00297DFD" w:rsidRPr="007B5546" w:rsidRDefault="00297DFD" w:rsidP="00297DFD">
      <w:pPr>
        <w:pStyle w:val="af0"/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Стрижаков Александр Николаевич – академик РАН, профессор, д.м.н., заведующий кафедрой акушерства,, гинекологии и </w:t>
      </w:r>
      <w:proofErr w:type="spellStart"/>
      <w:r w:rsidRPr="007B5546">
        <w:rPr>
          <w:sz w:val="24"/>
          <w:szCs w:val="24"/>
        </w:rPr>
        <w:t>перинатологии</w:t>
      </w:r>
      <w:proofErr w:type="spellEnd"/>
      <w:r w:rsidRPr="007B5546">
        <w:rPr>
          <w:sz w:val="24"/>
          <w:szCs w:val="24"/>
        </w:rPr>
        <w:t xml:space="preserve"> лечебного факультета 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Университет).</w:t>
      </w:r>
    </w:p>
    <w:p w:rsidR="00297DFD" w:rsidRPr="007B5546" w:rsidRDefault="00297DFD" w:rsidP="00297DFD">
      <w:pPr>
        <w:pStyle w:val="af0"/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Андреева Елена Николаевна - профессор, д.м.н., </w:t>
      </w:r>
      <w:r w:rsidRPr="007B5546">
        <w:rPr>
          <w:sz w:val="24"/>
          <w:szCs w:val="24"/>
          <w:shd w:val="clear" w:color="auto" w:fill="F7F7F7"/>
        </w:rPr>
        <w:t>Заведующая отделением эндокринной гинекологии,</w:t>
      </w:r>
      <w:r w:rsidRPr="007B5546">
        <w:rPr>
          <w:bCs/>
          <w:sz w:val="24"/>
          <w:szCs w:val="24"/>
          <w:shd w:val="clear" w:color="auto" w:fill="F7F7F7"/>
        </w:rPr>
        <w:t xml:space="preserve"> Заместитель директора </w:t>
      </w:r>
      <w:r w:rsidRPr="007B5546">
        <w:rPr>
          <w:sz w:val="24"/>
          <w:szCs w:val="24"/>
          <w:shd w:val="clear" w:color="auto" w:fill="FFFFFF"/>
        </w:rPr>
        <w:t xml:space="preserve">ФГБУ «НМИЦ эндокринологии» </w:t>
      </w:r>
      <w:r w:rsidRPr="007B5546">
        <w:rPr>
          <w:sz w:val="24"/>
          <w:szCs w:val="24"/>
        </w:rPr>
        <w:t>Минздрава России</w:t>
      </w:r>
      <w:r w:rsidRPr="007B5546">
        <w:rPr>
          <w:bCs/>
          <w:sz w:val="24"/>
          <w:szCs w:val="24"/>
          <w:shd w:val="clear" w:color="auto" w:fill="F7F7F7"/>
        </w:rPr>
        <w:t>, Директор Института репродуктивной медицины</w:t>
      </w:r>
      <w:r w:rsidRPr="007B5546">
        <w:rPr>
          <w:sz w:val="24"/>
          <w:szCs w:val="24"/>
        </w:rPr>
        <w:t xml:space="preserve"> </w:t>
      </w:r>
    </w:p>
    <w:p w:rsidR="00297DFD" w:rsidRPr="007B5546" w:rsidRDefault="00297DFD" w:rsidP="00297DFD">
      <w:pPr>
        <w:pStyle w:val="af0"/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>Курбатов Дмитрий Геннадьевич - профессор, д.м.н., заведующий отделением андрологии и урологии ФГБУ ЭНЦ Минздрава России</w:t>
      </w:r>
    </w:p>
    <w:p w:rsidR="00297DFD" w:rsidRPr="007B5546" w:rsidRDefault="00297DFD" w:rsidP="00297DFD">
      <w:pPr>
        <w:pStyle w:val="af0"/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Аполихин</w:t>
      </w:r>
      <w:proofErr w:type="spellEnd"/>
      <w:r w:rsidRPr="007B5546">
        <w:rPr>
          <w:sz w:val="24"/>
          <w:szCs w:val="24"/>
        </w:rPr>
        <w:t xml:space="preserve"> Олег Иванович - профессор, д.м.н., директор </w:t>
      </w:r>
      <w:r w:rsidR="0058372E">
        <w:rPr>
          <w:sz w:val="24"/>
          <w:szCs w:val="24"/>
        </w:rPr>
        <w:t>ФГБУ «</w:t>
      </w:r>
      <w:r w:rsidRPr="007B5546">
        <w:rPr>
          <w:sz w:val="24"/>
          <w:szCs w:val="24"/>
        </w:rPr>
        <w:t xml:space="preserve">НИИ урологии и интервенционной радиологии им. Н.А. Лопаткина </w:t>
      </w:r>
      <w:r w:rsidR="0058372E">
        <w:rPr>
          <w:sz w:val="24"/>
          <w:szCs w:val="24"/>
        </w:rPr>
        <w:t xml:space="preserve">» </w:t>
      </w:r>
      <w:r w:rsidRPr="007B5546">
        <w:rPr>
          <w:sz w:val="24"/>
          <w:szCs w:val="24"/>
        </w:rPr>
        <w:t>- филиал «НМИРЦ» Минздрава России</w:t>
      </w:r>
    </w:p>
    <w:p w:rsidR="00297DFD" w:rsidRPr="0058372E" w:rsidRDefault="00297DFD" w:rsidP="0058372E">
      <w:pPr>
        <w:pStyle w:val="af0"/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>Дегтярев Дмитрий Николаевич – д.м.н., проф., заведующий кафедрой неонатол</w:t>
      </w:r>
      <w:r w:rsidR="0058372E">
        <w:rPr>
          <w:sz w:val="24"/>
          <w:szCs w:val="24"/>
        </w:rPr>
        <w:t xml:space="preserve">огии педиатрического факультета </w:t>
      </w:r>
      <w:r w:rsidR="0058372E" w:rsidRPr="007B5546">
        <w:rPr>
          <w:sz w:val="24"/>
          <w:szCs w:val="24"/>
        </w:rPr>
        <w:t>ФГАОУ ВО Первый МГМУ им. И.М. Сеченова (</w:t>
      </w:r>
      <w:proofErr w:type="spellStart"/>
      <w:r w:rsidR="0058372E" w:rsidRPr="007B5546">
        <w:rPr>
          <w:sz w:val="24"/>
          <w:szCs w:val="24"/>
        </w:rPr>
        <w:t>Сеченовский</w:t>
      </w:r>
      <w:proofErr w:type="spellEnd"/>
      <w:r w:rsidR="0058372E" w:rsidRPr="007B5546">
        <w:rPr>
          <w:sz w:val="24"/>
          <w:szCs w:val="24"/>
        </w:rPr>
        <w:t xml:space="preserve"> Университет).</w:t>
      </w:r>
    </w:p>
    <w:p w:rsidR="00297DFD" w:rsidRPr="007B5546" w:rsidRDefault="00297DFD" w:rsidP="00297DFD">
      <w:pPr>
        <w:pStyle w:val="af0"/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Калинина Елена Анатольевна – д.м.н., руководитель отделения вспомогательных технологий в лечении бесплодия ФГБУ Научный центр акушерства, гинекологии и </w:t>
      </w:r>
      <w:proofErr w:type="spellStart"/>
      <w:r w:rsidRPr="007B5546">
        <w:rPr>
          <w:sz w:val="24"/>
          <w:szCs w:val="24"/>
        </w:rPr>
        <w:t>перинатологии</w:t>
      </w:r>
      <w:proofErr w:type="spellEnd"/>
      <w:r w:rsidRPr="007B5546">
        <w:rPr>
          <w:sz w:val="24"/>
          <w:szCs w:val="24"/>
        </w:rPr>
        <w:t xml:space="preserve"> имени академика В.И. Кулакова Минздрава России, </w:t>
      </w:r>
      <w:r w:rsidRPr="007B5546">
        <w:rPr>
          <w:sz w:val="24"/>
          <w:szCs w:val="24"/>
          <w:shd w:val="clear" w:color="auto" w:fill="FFFFFF"/>
        </w:rPr>
        <w:t>Врач акушер-гинеколог высшей категории</w:t>
      </w:r>
    </w:p>
    <w:p w:rsidR="00297DFD" w:rsidRPr="00CC4DE2" w:rsidRDefault="00297DFD" w:rsidP="00297DFD">
      <w:pPr>
        <w:pStyle w:val="af0"/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Подзолкова</w:t>
      </w:r>
      <w:proofErr w:type="spellEnd"/>
      <w:r w:rsidRPr="007B5546">
        <w:rPr>
          <w:sz w:val="24"/>
          <w:szCs w:val="24"/>
        </w:rPr>
        <w:t xml:space="preserve"> Наталья Михайловна - профессор, д.м.н., зав. каф. акушерства и гинекологии ФБГОУ ВО РМАПО Минздрава России </w:t>
      </w:r>
    </w:p>
    <w:p w:rsidR="001B42E1" w:rsidRDefault="001B42E1">
      <w:pPr>
        <w:rPr>
          <w:rFonts w:ascii="Times New Roman" w:hAnsi="Times New Roman" w:cs="Times New Roman"/>
          <w:b/>
          <w:sz w:val="24"/>
          <w:szCs w:val="24"/>
        </w:rPr>
      </w:pPr>
    </w:p>
    <w:p w:rsidR="00297DFD" w:rsidRPr="007B5546" w:rsidRDefault="00297DFD" w:rsidP="00297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АКТУАЛЬНЫЕ ВОПРОСЫ НАУЧНОЙ ПЛАТФОРМЫ </w:t>
      </w:r>
      <w:r w:rsidRPr="007B5546">
        <w:rPr>
          <w:rFonts w:ascii="Times New Roman" w:hAnsi="Times New Roman" w:cs="Times New Roman"/>
          <w:b/>
          <w:sz w:val="24"/>
          <w:szCs w:val="24"/>
        </w:rPr>
        <w:br/>
        <w:t>«</w:t>
      </w:r>
      <w:r w:rsidRPr="007B5546">
        <w:rPr>
          <w:rFonts w:ascii="Times New Roman" w:hAnsi="Times New Roman" w:cs="Times New Roman"/>
          <w:b/>
          <w:sz w:val="24"/>
          <w:szCs w:val="24"/>
          <w:lang w:eastAsia="en-US"/>
        </w:rPr>
        <w:t>ПЕДИАТРИЯ</w:t>
      </w:r>
      <w:r w:rsidRPr="007B5546">
        <w:rPr>
          <w:rFonts w:ascii="Times New Roman" w:hAnsi="Times New Roman" w:cs="Times New Roman"/>
          <w:b/>
          <w:sz w:val="24"/>
          <w:szCs w:val="24"/>
        </w:rPr>
        <w:t>»</w:t>
      </w:r>
    </w:p>
    <w:p w:rsidR="00297DFD" w:rsidRPr="007B5546" w:rsidRDefault="00297DFD" w:rsidP="00297DFD">
      <w:pPr>
        <w:pStyle w:val="af0"/>
        <w:jc w:val="both"/>
        <w:rPr>
          <w:sz w:val="24"/>
          <w:szCs w:val="24"/>
        </w:rPr>
      </w:pPr>
    </w:p>
    <w:p w:rsidR="00297DFD" w:rsidRPr="007B5546" w:rsidRDefault="00297DFD" w:rsidP="00297DFD">
      <w:pPr>
        <w:pStyle w:val="af0"/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>А</w:t>
      </w:r>
      <w:r w:rsidRPr="007B5546">
        <w:rPr>
          <w:bCs/>
          <w:sz w:val="24"/>
          <w:szCs w:val="24"/>
        </w:rPr>
        <w:t xml:space="preserve">лексеева Екатерина Иосифовна - </w:t>
      </w:r>
      <w:r w:rsidRPr="007B5546">
        <w:rPr>
          <w:sz w:val="24"/>
          <w:szCs w:val="24"/>
          <w:shd w:val="clear" w:color="auto" w:fill="FFFFFF"/>
        </w:rPr>
        <w:t xml:space="preserve">д.м.н.,  </w:t>
      </w:r>
      <w:r w:rsidRPr="007B5546">
        <w:rPr>
          <w:bCs/>
          <w:sz w:val="24"/>
          <w:szCs w:val="24"/>
        </w:rPr>
        <w:t>декан педиатрического факультета,</w:t>
      </w:r>
      <w:r w:rsidRPr="007B5546">
        <w:rPr>
          <w:sz w:val="24"/>
          <w:szCs w:val="24"/>
          <w:shd w:val="clear" w:color="auto" w:fill="FFFFFF"/>
        </w:rPr>
        <w:t xml:space="preserve"> заведующая кафедрой педиатрии и детской ревматологии педиатрического факультета</w:t>
      </w:r>
      <w:r w:rsidRPr="007B5546">
        <w:rPr>
          <w:rStyle w:val="apple-converted-space"/>
          <w:sz w:val="24"/>
          <w:szCs w:val="24"/>
          <w:shd w:val="clear" w:color="auto" w:fill="FFFFFF"/>
        </w:rPr>
        <w:t> </w:t>
      </w:r>
      <w:r w:rsidRPr="007B5546">
        <w:rPr>
          <w:sz w:val="24"/>
          <w:szCs w:val="24"/>
          <w:shd w:val="clear" w:color="auto" w:fill="FFFFFF"/>
        </w:rPr>
        <w:t xml:space="preserve"> </w:t>
      </w:r>
      <w:r w:rsidRPr="007B5546">
        <w:rPr>
          <w:sz w:val="24"/>
          <w:szCs w:val="24"/>
        </w:rPr>
        <w:t>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  <w:r w:rsidRPr="007B5546">
        <w:rPr>
          <w:sz w:val="24"/>
          <w:szCs w:val="24"/>
          <w:shd w:val="clear" w:color="auto" w:fill="FFFFFF"/>
        </w:rPr>
        <w:t xml:space="preserve">, заведующая ревматологическим отделением ФГБНУ «Научный центр здоровья детей»,заведующая кафедрой педиатрии и </w:t>
      </w:r>
      <w:proofErr w:type="spellStart"/>
      <w:r w:rsidRPr="007B5546">
        <w:rPr>
          <w:sz w:val="24"/>
          <w:szCs w:val="24"/>
          <w:shd w:val="clear" w:color="auto" w:fill="FFFFFF"/>
        </w:rPr>
        <w:t>рематологии</w:t>
      </w:r>
      <w:proofErr w:type="spellEnd"/>
      <w:r w:rsidRPr="007B5546">
        <w:rPr>
          <w:sz w:val="24"/>
          <w:szCs w:val="24"/>
          <w:shd w:val="clear" w:color="auto" w:fill="FFFFFF"/>
        </w:rPr>
        <w:t>.</w:t>
      </w:r>
    </w:p>
    <w:p w:rsidR="00297DFD" w:rsidRPr="001F1029" w:rsidRDefault="00297DFD" w:rsidP="001F1029">
      <w:pPr>
        <w:pStyle w:val="af0"/>
        <w:numPr>
          <w:ilvl w:val="0"/>
          <w:numId w:val="44"/>
        </w:numPr>
        <w:ind w:left="0" w:firstLine="0"/>
        <w:jc w:val="both"/>
        <w:rPr>
          <w:sz w:val="24"/>
          <w:szCs w:val="24"/>
          <w:shd w:val="clear" w:color="auto" w:fill="FFFFFF"/>
        </w:rPr>
      </w:pPr>
      <w:proofErr w:type="spellStart"/>
      <w:r w:rsidRPr="001F1029">
        <w:rPr>
          <w:sz w:val="24"/>
          <w:szCs w:val="24"/>
          <w:shd w:val="clear" w:color="auto" w:fill="FFFFFF"/>
        </w:rPr>
        <w:t>Намазова</w:t>
      </w:r>
      <w:proofErr w:type="spellEnd"/>
      <w:r w:rsidRPr="001F1029">
        <w:rPr>
          <w:sz w:val="24"/>
          <w:szCs w:val="24"/>
          <w:shd w:val="clear" w:color="auto" w:fill="FFFFFF"/>
        </w:rPr>
        <w:t xml:space="preserve"> - Баранова Лейла </w:t>
      </w:r>
      <w:proofErr w:type="spellStart"/>
      <w:r w:rsidRPr="001F1029">
        <w:rPr>
          <w:sz w:val="24"/>
          <w:szCs w:val="24"/>
          <w:shd w:val="clear" w:color="auto" w:fill="FFFFFF"/>
        </w:rPr>
        <w:t>Сеймуровна</w:t>
      </w:r>
      <w:proofErr w:type="spellEnd"/>
      <w:r w:rsidRPr="001F1029">
        <w:rPr>
          <w:sz w:val="24"/>
          <w:szCs w:val="24"/>
          <w:shd w:val="clear" w:color="auto" w:fill="FFFFFF"/>
        </w:rPr>
        <w:t xml:space="preserve"> –  </w:t>
      </w:r>
      <w:r w:rsidRPr="007B5546">
        <w:rPr>
          <w:sz w:val="24"/>
          <w:szCs w:val="24"/>
          <w:shd w:val="clear" w:color="auto" w:fill="FFFFFF"/>
        </w:rPr>
        <w:t xml:space="preserve">член-корреспондент РАН, профессор, д.м.н., </w:t>
      </w:r>
      <w:r w:rsidR="001F1029" w:rsidRPr="001F1029">
        <w:rPr>
          <w:sz w:val="24"/>
          <w:szCs w:val="24"/>
          <w:shd w:val="clear" w:color="auto" w:fill="FFFFFF"/>
        </w:rPr>
        <w:t>директор института подготовки медицинских кадров ФГАУ «НМИЦ здоровья детей» Минздрава России</w:t>
      </w:r>
      <w:r w:rsidRPr="007B5546">
        <w:rPr>
          <w:sz w:val="24"/>
          <w:szCs w:val="24"/>
          <w:shd w:val="clear" w:color="auto" w:fill="FFFFFF"/>
        </w:rPr>
        <w:t xml:space="preserve">, </w:t>
      </w:r>
      <w:r w:rsidRPr="001F1029">
        <w:rPr>
          <w:sz w:val="24"/>
          <w:szCs w:val="24"/>
          <w:shd w:val="clear" w:color="auto" w:fill="FFFFFF"/>
        </w:rPr>
        <w:t xml:space="preserve">заведующая кафедрой факультетской педиатрии № 1 педиатрического факультета Российского национального исследовательского медицинского университета имени Н.И. Пирогова (РНИМУ им. Н.И. Пирогова) </w:t>
      </w:r>
    </w:p>
    <w:p w:rsidR="00297DFD" w:rsidRPr="007B5546" w:rsidRDefault="00297DFD" w:rsidP="00297DFD">
      <w:pPr>
        <w:pStyle w:val="af0"/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bCs/>
          <w:sz w:val="24"/>
          <w:szCs w:val="24"/>
          <w:shd w:val="clear" w:color="auto" w:fill="FFFFFF"/>
        </w:rPr>
        <w:t>Эрдес</w:t>
      </w:r>
      <w:proofErr w:type="spellEnd"/>
      <w:r w:rsidRPr="007B5546">
        <w:rPr>
          <w:bCs/>
          <w:sz w:val="24"/>
          <w:szCs w:val="24"/>
          <w:shd w:val="clear" w:color="auto" w:fill="FFFFFF"/>
        </w:rPr>
        <w:t xml:space="preserve"> Светлана Ильинична –профессор, д.м</w:t>
      </w:r>
      <w:r w:rsidRPr="007B5546">
        <w:rPr>
          <w:sz w:val="24"/>
          <w:szCs w:val="24"/>
          <w:shd w:val="clear" w:color="auto" w:fill="FFFFFF"/>
        </w:rPr>
        <w:t xml:space="preserve">.н., заведующая кафедрой пропедевтики детских болезней педиатрического факультета </w:t>
      </w:r>
      <w:r w:rsidRPr="007B5546">
        <w:rPr>
          <w:sz w:val="24"/>
          <w:szCs w:val="24"/>
        </w:rPr>
        <w:t>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a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>Захарова Ирина Николаевна -  профессор, д.м.н., заведующая кафедрой педиатрии РМАПО</w:t>
      </w:r>
    </w:p>
    <w:p w:rsidR="00297DFD" w:rsidRPr="007B5546" w:rsidRDefault="00297DFD" w:rsidP="00297DFD">
      <w:pPr>
        <w:pStyle w:val="aa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>Цыгин</w:t>
      </w:r>
      <w:proofErr w:type="spellEnd"/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Алексей Николаевич - -  профессор, д.м.н., заведующий </w:t>
      </w:r>
      <w:proofErr w:type="spellStart"/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>нефрологическим</w:t>
      </w:r>
      <w:proofErr w:type="spellEnd"/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отделением ФГАУ НЦЗД Минздрава России</w:t>
      </w:r>
    </w:p>
    <w:p w:rsidR="00297DFD" w:rsidRPr="007B5546" w:rsidRDefault="00297DFD" w:rsidP="00297DFD">
      <w:pPr>
        <w:pStyle w:val="aa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>Длин Владимир В</w:t>
      </w:r>
      <w:r w:rsidR="007A2D3C">
        <w:rPr>
          <w:rFonts w:ascii="Times New Roman" w:hAnsi="Times New Roman" w:cs="Times New Roman"/>
          <w:sz w:val="24"/>
          <w:szCs w:val="24"/>
          <w:shd w:val="clear" w:color="auto" w:fill="FFFFFF"/>
        </w:rPr>
        <w:t>икторович - профессор, д.м.н., и.о.</w:t>
      </w:r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2D3C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директора</w:t>
      </w:r>
      <w:r w:rsidR="007A2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ОСП «Научно-исследовательский клинический институт педиатрии </w:t>
      </w:r>
      <w:r w:rsidR="00F63E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им. Академика Ю.Е. </w:t>
      </w:r>
      <w:proofErr w:type="spellStart"/>
      <w:r w:rsidR="00F63EA8">
        <w:rPr>
          <w:rFonts w:ascii="Times New Roman" w:hAnsi="Times New Roman" w:cs="Times New Roman"/>
          <w:sz w:val="24"/>
          <w:szCs w:val="24"/>
          <w:shd w:val="clear" w:color="auto" w:fill="FFFFFF"/>
        </w:rPr>
        <w:t>Вельтищева</w:t>
      </w:r>
      <w:proofErr w:type="spellEnd"/>
      <w:r w:rsidR="00F63EA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7A2D3C">
        <w:rPr>
          <w:rFonts w:ascii="Times New Roman" w:hAnsi="Times New Roman" w:cs="Times New Roman"/>
          <w:sz w:val="24"/>
          <w:szCs w:val="24"/>
          <w:shd w:val="clear" w:color="auto" w:fill="FFFFFF"/>
        </w:rPr>
        <w:t>, заведующий</w:t>
      </w:r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отделением наследственных и приобретенных болезней  почек Научно-исследовательского клинического института педиатрии имени  акад. Ю.Е. </w:t>
      </w:r>
      <w:proofErr w:type="spellStart"/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>Вельтищева</w:t>
      </w:r>
      <w:proofErr w:type="spellEnd"/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ГБОУ ВПО РНИМУ им. Н.И. Пирогова Минздрава  России</w:t>
      </w:r>
    </w:p>
    <w:p w:rsidR="00297DFD" w:rsidRPr="007B5546" w:rsidRDefault="00297DFD" w:rsidP="00297DFD">
      <w:pPr>
        <w:pStyle w:val="aa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>Савенкова Надежда Дмитриевна - профессор, д.м.н., зав. кафедрой факультетской педиатрии ФГБОУ ВО Санкт-Петербургский государственный педиатрический медицинский университет Минздрава России</w:t>
      </w:r>
    </w:p>
    <w:p w:rsidR="00297DFD" w:rsidRPr="007B5546" w:rsidRDefault="00297DFD" w:rsidP="00297DFD">
      <w:pPr>
        <w:pStyle w:val="af0"/>
        <w:jc w:val="both"/>
        <w:rPr>
          <w:sz w:val="24"/>
          <w:szCs w:val="24"/>
        </w:rPr>
      </w:pP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  <w:r w:rsidRPr="007B5546">
        <w:rPr>
          <w:b/>
          <w:sz w:val="24"/>
          <w:szCs w:val="24"/>
        </w:rPr>
        <w:t xml:space="preserve">АКТУАЛЬНЫЕ ВОПРОСЫ НАУЧНОЙ ПЛАТФОРМЫ </w:t>
      </w:r>
      <w:r w:rsidRPr="007B5546">
        <w:rPr>
          <w:b/>
          <w:sz w:val="24"/>
          <w:szCs w:val="24"/>
        </w:rPr>
        <w:br/>
        <w:t>«ПСИХИАТРИЯ И ЗАВИСИМОСТИ»</w:t>
      </w:r>
    </w:p>
    <w:p w:rsidR="00297DFD" w:rsidRPr="007B5546" w:rsidRDefault="00297DFD" w:rsidP="00297DFD">
      <w:pPr>
        <w:pStyle w:val="af0"/>
        <w:jc w:val="both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numPr>
          <w:ilvl w:val="0"/>
          <w:numId w:val="45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Кинкулькина</w:t>
      </w:r>
      <w:proofErr w:type="spellEnd"/>
      <w:r w:rsidRPr="007B5546">
        <w:rPr>
          <w:sz w:val="24"/>
          <w:szCs w:val="24"/>
        </w:rPr>
        <w:t xml:space="preserve"> Марина Аркадьевна – </w:t>
      </w:r>
      <w:r w:rsidRPr="007B5546">
        <w:rPr>
          <w:sz w:val="24"/>
          <w:szCs w:val="24"/>
          <w:shd w:val="clear" w:color="auto" w:fill="FFFFFF"/>
        </w:rPr>
        <w:t xml:space="preserve">член-корреспондент РАН, профессор, д.м.н., </w:t>
      </w:r>
      <w:r w:rsidRPr="007B5546">
        <w:rPr>
          <w:sz w:val="24"/>
          <w:szCs w:val="24"/>
        </w:rPr>
        <w:t xml:space="preserve"> декан лечебного факультета, профессор кафедры психиатрии и медицинской психологии 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5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Иванец Николай Николаевич – член-корреспондент РАН, профессор, д.м.н., директор </w:t>
      </w:r>
      <w:r w:rsidRPr="007B5546">
        <w:rPr>
          <w:bCs/>
          <w:sz w:val="24"/>
          <w:szCs w:val="24"/>
        </w:rPr>
        <w:t xml:space="preserve">клиники </w:t>
      </w:r>
      <w:r w:rsidRPr="007B5546">
        <w:rPr>
          <w:sz w:val="24"/>
          <w:szCs w:val="24"/>
          <w:shd w:val="clear" w:color="auto" w:fill="FFFFFF"/>
        </w:rPr>
        <w:t>психиатрии имени С.С.Корсаков</w:t>
      </w:r>
      <w:r w:rsidRPr="007B5546">
        <w:rPr>
          <w:bCs/>
          <w:sz w:val="24"/>
          <w:szCs w:val="24"/>
        </w:rPr>
        <w:t xml:space="preserve">, </w:t>
      </w:r>
      <w:r w:rsidRPr="007B5546">
        <w:rPr>
          <w:sz w:val="24"/>
          <w:szCs w:val="24"/>
          <w:shd w:val="clear" w:color="auto" w:fill="FFFFFF"/>
        </w:rPr>
        <w:t>заведующий</w:t>
      </w:r>
      <w:r w:rsidRPr="007B5546">
        <w:rPr>
          <w:bCs/>
          <w:sz w:val="24"/>
          <w:szCs w:val="24"/>
          <w:shd w:val="clear" w:color="auto" w:fill="FFFFFF"/>
        </w:rPr>
        <w:t xml:space="preserve"> кафедрой</w:t>
      </w:r>
      <w:r w:rsidRPr="007B5546">
        <w:rPr>
          <w:bCs/>
          <w:sz w:val="24"/>
          <w:szCs w:val="24"/>
        </w:rPr>
        <w:t xml:space="preserve"> психиатрии и наркологии лечебного факультета </w:t>
      </w:r>
      <w:r w:rsidRPr="007B5546">
        <w:rPr>
          <w:sz w:val="24"/>
          <w:szCs w:val="24"/>
        </w:rPr>
        <w:t>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5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  <w:shd w:val="clear" w:color="auto" w:fill="FFFFFF"/>
        </w:rPr>
        <w:t>С</w:t>
      </w:r>
      <w:r w:rsidRPr="007B5546">
        <w:rPr>
          <w:sz w:val="24"/>
          <w:szCs w:val="24"/>
        </w:rPr>
        <w:t xml:space="preserve">мулевич Анатолий </w:t>
      </w:r>
      <w:proofErr w:type="spellStart"/>
      <w:r w:rsidRPr="007B5546">
        <w:rPr>
          <w:sz w:val="24"/>
          <w:szCs w:val="24"/>
        </w:rPr>
        <w:t>Болеславович</w:t>
      </w:r>
      <w:proofErr w:type="spellEnd"/>
      <w:r w:rsidRPr="007B5546">
        <w:rPr>
          <w:sz w:val="24"/>
          <w:szCs w:val="24"/>
        </w:rPr>
        <w:t xml:space="preserve"> – академик РАН, профессор, д.м.н.,  , </w:t>
      </w:r>
      <w:r w:rsidRPr="007B5546">
        <w:rPr>
          <w:sz w:val="24"/>
          <w:szCs w:val="24"/>
          <w:shd w:val="clear" w:color="auto" w:fill="FFFFFF"/>
        </w:rPr>
        <w:t xml:space="preserve">заведующий кафедрой психиатрии и </w:t>
      </w:r>
      <w:proofErr w:type="spellStart"/>
      <w:r w:rsidRPr="007B5546">
        <w:rPr>
          <w:sz w:val="24"/>
          <w:szCs w:val="24"/>
          <w:shd w:val="clear" w:color="auto" w:fill="FFFFFF"/>
        </w:rPr>
        <w:t>психосоматики</w:t>
      </w:r>
      <w:proofErr w:type="spellEnd"/>
      <w:r w:rsidRPr="007B5546">
        <w:rPr>
          <w:sz w:val="24"/>
          <w:szCs w:val="24"/>
          <w:shd w:val="clear" w:color="auto" w:fill="FFFFFF"/>
        </w:rPr>
        <w:t xml:space="preserve"> ИПО </w:t>
      </w:r>
      <w:r w:rsidRPr="007B5546">
        <w:rPr>
          <w:sz w:val="24"/>
          <w:szCs w:val="24"/>
        </w:rPr>
        <w:t>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 </w:t>
      </w:r>
    </w:p>
    <w:p w:rsidR="00297DFD" w:rsidRPr="007B5546" w:rsidRDefault="00297DFD" w:rsidP="00297DFD">
      <w:pPr>
        <w:pStyle w:val="af0"/>
        <w:numPr>
          <w:ilvl w:val="0"/>
          <w:numId w:val="45"/>
        </w:numPr>
        <w:tabs>
          <w:tab w:val="left" w:pos="0"/>
        </w:tabs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7B5546">
        <w:rPr>
          <w:color w:val="000000"/>
          <w:sz w:val="24"/>
          <w:szCs w:val="24"/>
          <w:shd w:val="clear" w:color="auto" w:fill="FFFFFF"/>
        </w:rPr>
        <w:t>Заика Владимир Григорьевич - д.м.н., проф., зав.кафедрой психиатрии ФГБОУ ВО Ростовский государственный медицинский университет</w:t>
      </w:r>
    </w:p>
    <w:p w:rsidR="00297DFD" w:rsidRPr="007B5546" w:rsidRDefault="00297DFD" w:rsidP="00297DFD">
      <w:pPr>
        <w:pStyle w:val="af0"/>
        <w:numPr>
          <w:ilvl w:val="0"/>
          <w:numId w:val="45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color w:val="000000"/>
          <w:sz w:val="24"/>
          <w:szCs w:val="24"/>
          <w:shd w:val="clear" w:color="auto" w:fill="FFFFFF"/>
        </w:rPr>
        <w:t>Руженков</w:t>
      </w:r>
      <w:proofErr w:type="spellEnd"/>
      <w:r w:rsidRPr="007B5546">
        <w:rPr>
          <w:color w:val="000000"/>
          <w:sz w:val="24"/>
          <w:szCs w:val="24"/>
          <w:shd w:val="clear" w:color="auto" w:fill="FFFFFF"/>
        </w:rPr>
        <w:t xml:space="preserve"> Виктор Александрович - </w:t>
      </w:r>
      <w:proofErr w:type="spellStart"/>
      <w:r w:rsidRPr="007B5546">
        <w:rPr>
          <w:color w:val="000000"/>
          <w:sz w:val="24"/>
          <w:szCs w:val="24"/>
          <w:shd w:val="clear" w:color="auto" w:fill="FFFFFF"/>
        </w:rPr>
        <w:t>д.м.н.,проф</w:t>
      </w:r>
      <w:proofErr w:type="spellEnd"/>
      <w:r w:rsidRPr="007B5546">
        <w:rPr>
          <w:color w:val="000000"/>
          <w:sz w:val="24"/>
          <w:szCs w:val="24"/>
          <w:shd w:val="clear" w:color="auto" w:fill="FFFFFF"/>
        </w:rPr>
        <w:t>., зав.кафедрой психиатрии, наркологии и клинической психологии НИУ Белгородский государственный университет</w:t>
      </w:r>
    </w:p>
    <w:p w:rsidR="00297DFD" w:rsidRPr="007B5546" w:rsidRDefault="00297DFD" w:rsidP="00297DFD">
      <w:pPr>
        <w:pStyle w:val="af0"/>
        <w:numPr>
          <w:ilvl w:val="0"/>
          <w:numId w:val="45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color w:val="000000"/>
          <w:sz w:val="24"/>
          <w:szCs w:val="24"/>
          <w:shd w:val="clear" w:color="auto" w:fill="FFFFFF"/>
        </w:rPr>
        <w:t>Ретюнский</w:t>
      </w:r>
      <w:proofErr w:type="spellEnd"/>
      <w:r w:rsidRPr="007B5546">
        <w:rPr>
          <w:color w:val="000000"/>
          <w:sz w:val="24"/>
          <w:szCs w:val="24"/>
          <w:shd w:val="clear" w:color="auto" w:fill="FFFFFF"/>
        </w:rPr>
        <w:t xml:space="preserve"> Константин Юрьевич - д.м.н., проф., зав.кафедрой психиатрии ФГБОУ ВО Уральский государственный медицинский  университет </w:t>
      </w:r>
      <w:r w:rsidRPr="007B5546">
        <w:rPr>
          <w:sz w:val="24"/>
          <w:szCs w:val="24"/>
        </w:rPr>
        <w:t>Минздрава России</w:t>
      </w:r>
    </w:p>
    <w:p w:rsidR="00297DFD" w:rsidRPr="007B5546" w:rsidRDefault="00297DFD" w:rsidP="00297DFD">
      <w:pPr>
        <w:pStyle w:val="af0"/>
        <w:numPr>
          <w:ilvl w:val="0"/>
          <w:numId w:val="45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7B5546">
        <w:rPr>
          <w:color w:val="000000"/>
          <w:sz w:val="24"/>
          <w:szCs w:val="24"/>
          <w:shd w:val="clear" w:color="auto" w:fill="FFFFFF"/>
        </w:rPr>
        <w:t>Менделевич Владимир Давыдович- </w:t>
      </w:r>
      <w:proofErr w:type="spellStart"/>
      <w:r w:rsidRPr="007B5546">
        <w:rPr>
          <w:color w:val="000000"/>
          <w:sz w:val="24"/>
          <w:szCs w:val="24"/>
          <w:shd w:val="clear" w:color="auto" w:fill="FFFFFF"/>
        </w:rPr>
        <w:t>д.м.н.,проф</w:t>
      </w:r>
      <w:proofErr w:type="spellEnd"/>
      <w:r w:rsidRPr="007B5546">
        <w:rPr>
          <w:color w:val="000000"/>
          <w:sz w:val="24"/>
          <w:szCs w:val="24"/>
          <w:shd w:val="clear" w:color="auto" w:fill="FFFFFF"/>
        </w:rPr>
        <w:t xml:space="preserve">., исполнительный директор института исследования проблем психического здоровья, зав. кафедрой медицинской и общей психологии ФГБОУ ВО Казанский государственный медицинский университет </w:t>
      </w:r>
      <w:r w:rsidRPr="007B5546">
        <w:rPr>
          <w:sz w:val="24"/>
          <w:szCs w:val="24"/>
        </w:rPr>
        <w:t>Минздрава России</w:t>
      </w:r>
    </w:p>
    <w:p w:rsidR="00297DFD" w:rsidRPr="0058617B" w:rsidRDefault="00297DFD" w:rsidP="00645937">
      <w:pPr>
        <w:pStyle w:val="af0"/>
        <w:numPr>
          <w:ilvl w:val="0"/>
          <w:numId w:val="45"/>
        </w:numPr>
        <w:tabs>
          <w:tab w:val="left" w:pos="0"/>
        </w:tabs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58617B">
        <w:rPr>
          <w:color w:val="000000"/>
          <w:sz w:val="24"/>
          <w:szCs w:val="24"/>
          <w:shd w:val="clear" w:color="auto" w:fill="FFFFFF"/>
        </w:rPr>
        <w:t xml:space="preserve">Краснов Валерий Николаевич - </w:t>
      </w:r>
      <w:proofErr w:type="spellStart"/>
      <w:r w:rsidRPr="0058617B">
        <w:rPr>
          <w:color w:val="000000"/>
          <w:sz w:val="24"/>
          <w:szCs w:val="24"/>
          <w:shd w:val="clear" w:color="auto" w:fill="FFFFFF"/>
        </w:rPr>
        <w:t>д.м.н.,проф</w:t>
      </w:r>
      <w:proofErr w:type="spellEnd"/>
      <w:r w:rsidRPr="0058617B">
        <w:rPr>
          <w:color w:val="000000"/>
          <w:sz w:val="24"/>
          <w:szCs w:val="24"/>
          <w:shd w:val="clear" w:color="auto" w:fill="FFFFFF"/>
        </w:rPr>
        <w:t>.,</w:t>
      </w:r>
      <w:r w:rsidRPr="0058617B">
        <w:rPr>
          <w:sz w:val="22"/>
          <w:szCs w:val="22"/>
          <w:shd w:val="clear" w:color="auto" w:fill="FFFFFF"/>
        </w:rPr>
        <w:t xml:space="preserve"> </w:t>
      </w:r>
      <w:r w:rsidR="0058617B" w:rsidRPr="0058617B">
        <w:rPr>
          <w:sz w:val="22"/>
          <w:szCs w:val="22"/>
          <w:shd w:val="clear" w:color="auto" w:fill="FFFFFF"/>
        </w:rPr>
        <w:t>Руководитель Отдела клинико-патогенетических исследований в психиатрии МНИИП – филиала ФГБУ «НМИЦ ПН им. В.П. Сербского» Минздрава России</w:t>
      </w:r>
      <w:r w:rsidR="0058617B">
        <w:rPr>
          <w:rFonts w:ascii="Helvetica" w:hAnsi="Helvetica"/>
          <w:color w:val="333333"/>
          <w:sz w:val="21"/>
          <w:szCs w:val="21"/>
        </w:rPr>
        <w:br/>
      </w: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  <w:r w:rsidRPr="007B5546">
        <w:rPr>
          <w:b/>
          <w:sz w:val="24"/>
          <w:szCs w:val="24"/>
        </w:rPr>
        <w:lastRenderedPageBreak/>
        <w:t xml:space="preserve">АКТУАЛЬНЫЕ ВОПРОСЫ НАУЧНОЙ ПЛАТФОРМЫ </w:t>
      </w:r>
      <w:r w:rsidRPr="007B5546">
        <w:rPr>
          <w:b/>
          <w:sz w:val="24"/>
          <w:szCs w:val="24"/>
        </w:rPr>
        <w:br/>
        <w:t>«ОНКОЛОГИЯ»</w:t>
      </w:r>
    </w:p>
    <w:p w:rsidR="00297DFD" w:rsidRPr="007B5546" w:rsidRDefault="00297DFD" w:rsidP="00297DFD">
      <w:pPr>
        <w:pStyle w:val="af0"/>
        <w:jc w:val="both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numPr>
          <w:ilvl w:val="0"/>
          <w:numId w:val="46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  <w:lang w:eastAsia="en-US"/>
        </w:rPr>
        <w:t>Чиссов</w:t>
      </w:r>
      <w:proofErr w:type="spellEnd"/>
      <w:r w:rsidRPr="007B5546">
        <w:rPr>
          <w:sz w:val="24"/>
          <w:szCs w:val="24"/>
          <w:lang w:eastAsia="en-US"/>
        </w:rPr>
        <w:t xml:space="preserve"> Валерий Иванович – академик РАН, профессор, д.м.н., заведующий кафедрой онкологии и радиотерапии ИПО </w:t>
      </w:r>
      <w:r w:rsidRPr="007B5546">
        <w:rPr>
          <w:sz w:val="24"/>
          <w:szCs w:val="24"/>
        </w:rPr>
        <w:t>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  <w:r w:rsidRPr="007B5546">
        <w:rPr>
          <w:sz w:val="24"/>
          <w:szCs w:val="24"/>
          <w:shd w:val="clear" w:color="auto" w:fill="FFFFFF"/>
        </w:rPr>
        <w:t xml:space="preserve"> </w:t>
      </w:r>
    </w:p>
    <w:p w:rsidR="00297DFD" w:rsidRPr="007B5546" w:rsidRDefault="00297DFD" w:rsidP="00297DFD">
      <w:pPr>
        <w:pStyle w:val="af0"/>
        <w:numPr>
          <w:ilvl w:val="0"/>
          <w:numId w:val="46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  <w:lang w:eastAsia="en-US"/>
        </w:rPr>
        <w:t xml:space="preserve">Черноусов Александр Федорович – академик РАН, профессор,  д.м.н., </w:t>
      </w:r>
      <w:r w:rsidRPr="007B5546">
        <w:rPr>
          <w:sz w:val="24"/>
          <w:szCs w:val="24"/>
          <w:shd w:val="clear" w:color="auto" w:fill="FFFFFF"/>
        </w:rPr>
        <w:t xml:space="preserve">Заведующий кафедрой факультетской хирургии № 1  лечебного факультета </w:t>
      </w:r>
      <w:r w:rsidRPr="007B5546">
        <w:rPr>
          <w:sz w:val="24"/>
          <w:szCs w:val="24"/>
        </w:rPr>
        <w:t>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Университет).</w:t>
      </w:r>
    </w:p>
    <w:p w:rsidR="00297DFD" w:rsidRPr="00CC4DE2" w:rsidRDefault="00297DFD" w:rsidP="00297DFD">
      <w:pPr>
        <w:pStyle w:val="af0"/>
        <w:numPr>
          <w:ilvl w:val="0"/>
          <w:numId w:val="46"/>
        </w:numPr>
        <w:ind w:left="0" w:firstLine="0"/>
        <w:jc w:val="both"/>
        <w:rPr>
          <w:sz w:val="24"/>
          <w:szCs w:val="24"/>
        </w:rPr>
      </w:pPr>
      <w:r w:rsidRPr="00CC4DE2">
        <w:rPr>
          <w:sz w:val="24"/>
          <w:szCs w:val="24"/>
          <w:lang w:eastAsia="en-US"/>
        </w:rPr>
        <w:t xml:space="preserve">Медведев Юрий Алексеевич – профессор, д.м.н.,  </w:t>
      </w:r>
      <w:r w:rsidR="0090236F">
        <w:rPr>
          <w:sz w:val="24"/>
          <w:szCs w:val="24"/>
          <w:lang w:eastAsia="en-US"/>
        </w:rPr>
        <w:t>заведующий кафедрой</w:t>
      </w:r>
      <w:r w:rsidRPr="00CC4DE2">
        <w:rPr>
          <w:sz w:val="24"/>
          <w:szCs w:val="24"/>
          <w:lang w:eastAsia="en-US"/>
        </w:rPr>
        <w:t xml:space="preserve"> челюстно-лицевой хирургии стоматологического факультета </w:t>
      </w:r>
      <w:r w:rsidRPr="00CC4DE2">
        <w:rPr>
          <w:sz w:val="24"/>
          <w:szCs w:val="24"/>
        </w:rPr>
        <w:t>ФБГОУ ВО МГСМУ имени. А.И. Евдокимова Минздрава России</w:t>
      </w:r>
    </w:p>
    <w:p w:rsidR="00297DFD" w:rsidRPr="00CC4DE2" w:rsidRDefault="00297DFD" w:rsidP="00297DFD">
      <w:pPr>
        <w:pStyle w:val="af0"/>
        <w:numPr>
          <w:ilvl w:val="0"/>
          <w:numId w:val="46"/>
        </w:numPr>
        <w:ind w:left="0" w:firstLine="0"/>
        <w:jc w:val="both"/>
        <w:rPr>
          <w:sz w:val="24"/>
          <w:szCs w:val="24"/>
          <w:lang w:eastAsia="en-US"/>
        </w:rPr>
      </w:pPr>
      <w:proofErr w:type="spellStart"/>
      <w:r w:rsidRPr="00CC4DE2">
        <w:rPr>
          <w:sz w:val="24"/>
          <w:szCs w:val="24"/>
          <w:lang w:eastAsia="en-US"/>
        </w:rPr>
        <w:t>Петерсон</w:t>
      </w:r>
      <w:proofErr w:type="spellEnd"/>
      <w:r w:rsidRPr="00CC4DE2">
        <w:rPr>
          <w:sz w:val="24"/>
          <w:szCs w:val="24"/>
          <w:lang w:eastAsia="en-US"/>
        </w:rPr>
        <w:t xml:space="preserve"> Сергей Борисович  – профессор, д.м.н., заведующий кафедрой онкологии и лучевой терапии лечебного факультета ФГБОУ ВО РНИМУ им. Н. И. Пирогова</w:t>
      </w:r>
    </w:p>
    <w:p w:rsidR="00297DFD" w:rsidRPr="00CC4DE2" w:rsidRDefault="00297DFD" w:rsidP="00297DFD">
      <w:pPr>
        <w:pStyle w:val="af0"/>
        <w:numPr>
          <w:ilvl w:val="0"/>
          <w:numId w:val="46"/>
        </w:numPr>
        <w:tabs>
          <w:tab w:val="left" w:pos="355"/>
        </w:tabs>
        <w:ind w:left="0" w:firstLine="0"/>
        <w:jc w:val="both"/>
        <w:rPr>
          <w:sz w:val="24"/>
          <w:szCs w:val="24"/>
          <w:lang w:eastAsia="en-US"/>
        </w:rPr>
      </w:pPr>
      <w:r w:rsidRPr="00CC4DE2">
        <w:rPr>
          <w:sz w:val="24"/>
          <w:szCs w:val="24"/>
          <w:lang w:eastAsia="en-US"/>
        </w:rPr>
        <w:t>Алексеев Борис Яковлевич – профессор, д.м.н., заместитель генерального директора по науке ФГБУ «НМИРЦ» Минздрава России</w:t>
      </w:r>
    </w:p>
    <w:p w:rsidR="00297DFD" w:rsidRPr="007B5546" w:rsidRDefault="00297DFD" w:rsidP="00297DFD">
      <w:pPr>
        <w:pStyle w:val="af0"/>
        <w:numPr>
          <w:ilvl w:val="0"/>
          <w:numId w:val="46"/>
        </w:numPr>
        <w:tabs>
          <w:tab w:val="left" w:pos="355"/>
        </w:tabs>
        <w:ind w:left="0" w:firstLine="0"/>
        <w:jc w:val="both"/>
        <w:rPr>
          <w:sz w:val="24"/>
          <w:szCs w:val="24"/>
          <w:lang w:eastAsia="en-US"/>
        </w:rPr>
      </w:pPr>
      <w:proofErr w:type="spellStart"/>
      <w:r w:rsidRPr="00CC4DE2">
        <w:rPr>
          <w:sz w:val="24"/>
          <w:szCs w:val="24"/>
          <w:lang w:eastAsia="en-US"/>
        </w:rPr>
        <w:t>Семиглазов</w:t>
      </w:r>
      <w:proofErr w:type="spellEnd"/>
      <w:r w:rsidRPr="00CC4DE2">
        <w:rPr>
          <w:sz w:val="24"/>
          <w:szCs w:val="24"/>
          <w:lang w:eastAsia="en-US"/>
        </w:rPr>
        <w:t xml:space="preserve"> Владислав Владимирович -  доцент, д.м.н., заведующий кафедрой </w:t>
      </w:r>
      <w:r w:rsidR="0090236F">
        <w:rPr>
          <w:sz w:val="24"/>
          <w:szCs w:val="24"/>
          <w:lang w:eastAsia="en-US"/>
        </w:rPr>
        <w:t xml:space="preserve">онкологии </w:t>
      </w:r>
      <w:r w:rsidRPr="00CC4DE2">
        <w:rPr>
          <w:sz w:val="24"/>
          <w:szCs w:val="24"/>
          <w:lang w:eastAsia="en-US"/>
        </w:rPr>
        <w:t>Первого Санкт-Петербургского государственного  мед</w:t>
      </w:r>
      <w:r w:rsidRPr="007B5546">
        <w:rPr>
          <w:sz w:val="24"/>
          <w:szCs w:val="24"/>
          <w:lang w:eastAsia="en-US"/>
        </w:rPr>
        <w:t>ицинского  университета им. акад. И. П. Павлова</w:t>
      </w:r>
    </w:p>
    <w:p w:rsidR="00297DFD" w:rsidRPr="007B5546" w:rsidRDefault="00297DFD" w:rsidP="00297DFD">
      <w:pPr>
        <w:pStyle w:val="af0"/>
        <w:tabs>
          <w:tab w:val="left" w:pos="355"/>
        </w:tabs>
        <w:jc w:val="both"/>
        <w:rPr>
          <w:sz w:val="24"/>
          <w:szCs w:val="24"/>
          <w:lang w:eastAsia="en-US"/>
        </w:rPr>
      </w:pP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  <w:r w:rsidRPr="007B5546">
        <w:rPr>
          <w:b/>
          <w:sz w:val="24"/>
          <w:szCs w:val="24"/>
        </w:rPr>
        <w:t xml:space="preserve">АКТУАЛЬНЫЕ ВОПРОСЫ НАУЧНОЙ ПЛАТФОРМЫ </w:t>
      </w:r>
      <w:r w:rsidRPr="007B5546">
        <w:rPr>
          <w:b/>
          <w:sz w:val="24"/>
          <w:szCs w:val="24"/>
        </w:rPr>
        <w:br/>
        <w:t>«</w:t>
      </w:r>
      <w:r w:rsidRPr="007B5546">
        <w:rPr>
          <w:b/>
          <w:sz w:val="24"/>
          <w:szCs w:val="24"/>
          <w:lang w:eastAsia="en-US"/>
        </w:rPr>
        <w:t>ИНВАЗИВНЫЕ ТЕХНОЛОГИИ</w:t>
      </w:r>
      <w:r w:rsidRPr="007B5546">
        <w:rPr>
          <w:b/>
          <w:sz w:val="24"/>
          <w:szCs w:val="24"/>
        </w:rPr>
        <w:t>»</w:t>
      </w:r>
    </w:p>
    <w:p w:rsidR="00297DFD" w:rsidRPr="007B5546" w:rsidRDefault="00297DFD" w:rsidP="00297DFD">
      <w:pPr>
        <w:pStyle w:val="af0"/>
        <w:jc w:val="both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numPr>
          <w:ilvl w:val="0"/>
          <w:numId w:val="47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Готье</w:t>
      </w:r>
      <w:proofErr w:type="spellEnd"/>
      <w:r w:rsidRPr="007B5546">
        <w:rPr>
          <w:sz w:val="24"/>
          <w:szCs w:val="24"/>
        </w:rPr>
        <w:t xml:space="preserve"> Сергей Владимирович – академик РАН, профессор, д.м.н., директор ФГБУ РНЦ трансплантологии и искусственных органов имени академика В.И. Шумакова 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Университет).</w:t>
      </w:r>
    </w:p>
    <w:p w:rsidR="00297DFD" w:rsidRPr="007B5546" w:rsidRDefault="00297DFD" w:rsidP="00297DFD">
      <w:pPr>
        <w:pStyle w:val="af0"/>
        <w:numPr>
          <w:ilvl w:val="0"/>
          <w:numId w:val="47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>Аветисов Сергей Эдуардович –</w:t>
      </w:r>
      <w:r w:rsidRPr="007B5546">
        <w:t>д.м.н.,</w:t>
      </w:r>
      <w:r w:rsidRPr="007B5546">
        <w:rPr>
          <w:sz w:val="24"/>
          <w:szCs w:val="24"/>
        </w:rPr>
        <w:t xml:space="preserve"> профессор, академик РАН и член-корреспондент РАЕН, директор научно-исследовательского института глазных болезней РАМН, заведующий кафедрой глазных болезней Лечебного факультета 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Университет).</w:t>
      </w:r>
    </w:p>
    <w:p w:rsidR="00297DFD" w:rsidRPr="007B5546" w:rsidRDefault="00297DFD" w:rsidP="00297DFD">
      <w:pPr>
        <w:pStyle w:val="af0"/>
        <w:numPr>
          <w:ilvl w:val="0"/>
          <w:numId w:val="47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>Решетов Игорь Владимирович – академик РАН, профессор, д.м.н., главный научный сотрудник НИО пластической хирурги научно-технологического парка биомедицины, заведующий кафедрой пластической хирургии лечебного факультета 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7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Панченков</w:t>
      </w:r>
      <w:proofErr w:type="spellEnd"/>
      <w:r w:rsidRPr="007B5546">
        <w:rPr>
          <w:sz w:val="24"/>
          <w:szCs w:val="24"/>
        </w:rPr>
        <w:t xml:space="preserve"> Дмитрий Николаевич - профессор, д.м.н., </w:t>
      </w:r>
      <w:r w:rsidR="0090236F">
        <w:rPr>
          <w:sz w:val="24"/>
          <w:szCs w:val="24"/>
        </w:rPr>
        <w:t>профессор кафедры</w:t>
      </w:r>
      <w:r w:rsidRPr="007B5546">
        <w:rPr>
          <w:sz w:val="24"/>
          <w:szCs w:val="24"/>
        </w:rPr>
        <w:t xml:space="preserve"> ФБГОУ ВО МГСМУ имени. А.И. Евдокимова Минздрава России</w:t>
      </w:r>
    </w:p>
    <w:p w:rsidR="00297DFD" w:rsidRPr="007B5546" w:rsidRDefault="00297DFD" w:rsidP="00297DFD">
      <w:pPr>
        <w:pStyle w:val="af0"/>
        <w:numPr>
          <w:ilvl w:val="0"/>
          <w:numId w:val="47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Затевахин</w:t>
      </w:r>
      <w:proofErr w:type="spellEnd"/>
      <w:r w:rsidRPr="007B5546">
        <w:rPr>
          <w:sz w:val="24"/>
          <w:szCs w:val="24"/>
        </w:rPr>
        <w:t xml:space="preserve"> Игорь Иванович -  академик РАН, профессор, д.м.н., заведующий кафедрой </w:t>
      </w:r>
      <w:r w:rsidR="0090236F">
        <w:rPr>
          <w:sz w:val="24"/>
          <w:szCs w:val="24"/>
        </w:rPr>
        <w:t>факультетской хирургии</w:t>
      </w:r>
      <w:r w:rsidRPr="007B5546">
        <w:rPr>
          <w:sz w:val="24"/>
          <w:szCs w:val="24"/>
        </w:rPr>
        <w:t xml:space="preserve"> ФБГОУ ВО РНИМУ имени Н.И. Пирогова Минздрава России</w:t>
      </w:r>
    </w:p>
    <w:p w:rsidR="00297DFD" w:rsidRPr="007B5546" w:rsidRDefault="00297DFD" w:rsidP="00297DFD">
      <w:pPr>
        <w:pStyle w:val="af0"/>
        <w:numPr>
          <w:ilvl w:val="0"/>
          <w:numId w:val="47"/>
        </w:numPr>
        <w:ind w:left="0" w:firstLine="0"/>
        <w:jc w:val="both"/>
        <w:rPr>
          <w:b/>
          <w:sz w:val="24"/>
          <w:szCs w:val="24"/>
        </w:rPr>
      </w:pPr>
      <w:proofErr w:type="spellStart"/>
      <w:r w:rsidRPr="007B5546">
        <w:rPr>
          <w:sz w:val="24"/>
          <w:szCs w:val="24"/>
        </w:rPr>
        <w:t>Варзин</w:t>
      </w:r>
      <w:proofErr w:type="spellEnd"/>
      <w:r w:rsidRPr="007B5546">
        <w:rPr>
          <w:sz w:val="24"/>
          <w:szCs w:val="24"/>
        </w:rPr>
        <w:t xml:space="preserve"> Сергей Александрович - профессор, д.м.н., профессор кафедры факультетской хирургии медицинского факультета СПбГУ</w:t>
      </w:r>
    </w:p>
    <w:p w:rsidR="00297DFD" w:rsidRPr="007B5546" w:rsidRDefault="00297DFD" w:rsidP="00297DFD">
      <w:pPr>
        <w:pStyle w:val="af0"/>
        <w:jc w:val="both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  <w:r w:rsidRPr="007B5546">
        <w:rPr>
          <w:b/>
          <w:sz w:val="24"/>
          <w:szCs w:val="24"/>
        </w:rPr>
        <w:t>АКТУАЛЬНЫЕ ВОПРОСЫ НАУЧНОЙ ПЛАТФОРМЫ</w:t>
      </w: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  <w:r w:rsidRPr="007B5546">
        <w:rPr>
          <w:b/>
          <w:sz w:val="24"/>
          <w:szCs w:val="24"/>
        </w:rPr>
        <w:t>«</w:t>
      </w:r>
      <w:r w:rsidRPr="007B5546">
        <w:rPr>
          <w:b/>
          <w:sz w:val="24"/>
          <w:szCs w:val="24"/>
          <w:lang w:eastAsia="en-US"/>
        </w:rPr>
        <w:t>ИММУНОЛОГИЯ</w:t>
      </w:r>
      <w:r w:rsidRPr="007B5546">
        <w:rPr>
          <w:b/>
          <w:sz w:val="24"/>
          <w:szCs w:val="24"/>
        </w:rPr>
        <w:t>»</w:t>
      </w:r>
    </w:p>
    <w:p w:rsidR="00297DFD" w:rsidRPr="007B5546" w:rsidRDefault="00297DFD" w:rsidP="00297DFD">
      <w:pPr>
        <w:pStyle w:val="af0"/>
        <w:jc w:val="both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numPr>
          <w:ilvl w:val="0"/>
          <w:numId w:val="48"/>
        </w:numPr>
        <w:ind w:left="0" w:firstLine="0"/>
        <w:jc w:val="both"/>
        <w:rPr>
          <w:sz w:val="24"/>
          <w:szCs w:val="24"/>
        </w:rPr>
      </w:pPr>
      <w:r w:rsidRPr="007B5546">
        <w:rPr>
          <w:bCs/>
          <w:sz w:val="24"/>
          <w:szCs w:val="24"/>
        </w:rPr>
        <w:t xml:space="preserve">Караулов Александр Викторович – академик РАН, профессор, д.м.н., заведующий кафедрой клинической иммунологии и аллергологии лечебного факультета </w:t>
      </w:r>
      <w:r w:rsidRPr="007B5546">
        <w:rPr>
          <w:sz w:val="24"/>
          <w:szCs w:val="24"/>
        </w:rPr>
        <w:t>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8"/>
        </w:numPr>
        <w:ind w:left="0" w:firstLine="0"/>
        <w:jc w:val="both"/>
        <w:rPr>
          <w:bCs/>
          <w:sz w:val="24"/>
          <w:szCs w:val="24"/>
        </w:rPr>
      </w:pPr>
      <w:r w:rsidRPr="007B5546">
        <w:rPr>
          <w:bCs/>
          <w:sz w:val="24"/>
          <w:szCs w:val="24"/>
        </w:rPr>
        <w:t xml:space="preserve">Моисеев Сергей Валентинович – д.м.н., </w:t>
      </w:r>
      <w:r w:rsidRPr="007B5546">
        <w:rPr>
          <w:sz w:val="24"/>
          <w:szCs w:val="24"/>
          <w:shd w:val="clear" w:color="auto" w:fill="FFFFFF"/>
        </w:rPr>
        <w:t>профессор,</w:t>
      </w:r>
      <w:r w:rsidR="00D05E26">
        <w:rPr>
          <w:sz w:val="24"/>
          <w:szCs w:val="24"/>
          <w:shd w:val="clear" w:color="auto" w:fill="FFFFFF"/>
        </w:rPr>
        <w:t xml:space="preserve"> </w:t>
      </w:r>
      <w:r w:rsidRPr="007B5546">
        <w:rPr>
          <w:sz w:val="24"/>
          <w:szCs w:val="24"/>
          <w:shd w:val="clear" w:color="auto" w:fill="FFFFFF"/>
        </w:rPr>
        <w:t xml:space="preserve">заведующий НИО Здоровье сберегающих технологий </w:t>
      </w:r>
      <w:r w:rsidRPr="007B5546">
        <w:rPr>
          <w:sz w:val="24"/>
          <w:szCs w:val="24"/>
        </w:rPr>
        <w:t>научно-технологического парка биомедицины, кафедра внутренних, профессиональных болезней и пульмонологии Медико-профилактического факультета.</w:t>
      </w:r>
      <w:r w:rsidRPr="007B5546">
        <w:rPr>
          <w:bCs/>
          <w:sz w:val="24"/>
          <w:szCs w:val="24"/>
        </w:rPr>
        <w:t xml:space="preserve"> </w:t>
      </w:r>
    </w:p>
    <w:p w:rsidR="00297DFD" w:rsidRPr="007B5546" w:rsidRDefault="00297DFD" w:rsidP="00297DFD">
      <w:pPr>
        <w:pStyle w:val="aa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546">
        <w:rPr>
          <w:rFonts w:ascii="Times New Roman" w:hAnsi="Times New Roman" w:cs="Times New Roman"/>
          <w:bCs/>
          <w:sz w:val="24"/>
          <w:szCs w:val="24"/>
        </w:rPr>
        <w:t xml:space="preserve">Черных Елена </w:t>
      </w:r>
      <w:proofErr w:type="spellStart"/>
      <w:r w:rsidRPr="007B5546">
        <w:rPr>
          <w:rFonts w:ascii="Times New Roman" w:hAnsi="Times New Roman" w:cs="Times New Roman"/>
          <w:bCs/>
          <w:sz w:val="24"/>
          <w:szCs w:val="24"/>
        </w:rPr>
        <w:t>Рэмовна</w:t>
      </w:r>
      <w:proofErr w:type="spellEnd"/>
      <w:r w:rsidRPr="007B5546">
        <w:rPr>
          <w:rFonts w:ascii="Times New Roman" w:hAnsi="Times New Roman" w:cs="Times New Roman"/>
          <w:bCs/>
          <w:sz w:val="24"/>
          <w:szCs w:val="24"/>
        </w:rPr>
        <w:t xml:space="preserve"> -  д.м.н., проф. . член-корр. РАН, заведующая лабораторией, зам. директора по научной работе  ФГБНУ "НИИ фундаментальной и клинической иммунологии" (Новосибирск)</w:t>
      </w:r>
    </w:p>
    <w:p w:rsidR="00297DFD" w:rsidRPr="001B42E1" w:rsidRDefault="00297DFD" w:rsidP="001B42E1">
      <w:pPr>
        <w:pStyle w:val="af0"/>
        <w:numPr>
          <w:ilvl w:val="0"/>
          <w:numId w:val="48"/>
        </w:numPr>
        <w:ind w:left="0" w:firstLine="0"/>
        <w:jc w:val="both"/>
        <w:rPr>
          <w:sz w:val="24"/>
          <w:szCs w:val="24"/>
        </w:rPr>
      </w:pPr>
      <w:r w:rsidRPr="001B42E1">
        <w:rPr>
          <w:sz w:val="24"/>
          <w:szCs w:val="24"/>
        </w:rPr>
        <w:lastRenderedPageBreak/>
        <w:t>Ильина Наталья Ивановна – д.м.н., проф., заместитель директора по клинической работе, главный врач клиники, ФГБУ «Государственный научный центр «Институт иммунологии» ФМБА России».</w:t>
      </w:r>
    </w:p>
    <w:p w:rsidR="00297DFD" w:rsidRPr="007B5546" w:rsidRDefault="00297DFD" w:rsidP="00D05E26">
      <w:pPr>
        <w:pStyle w:val="af0"/>
        <w:numPr>
          <w:ilvl w:val="0"/>
          <w:numId w:val="48"/>
        </w:numPr>
        <w:ind w:left="0" w:firstLine="0"/>
        <w:jc w:val="both"/>
        <w:rPr>
          <w:bCs/>
          <w:sz w:val="24"/>
          <w:szCs w:val="24"/>
        </w:rPr>
      </w:pPr>
      <w:r w:rsidRPr="001B42E1">
        <w:rPr>
          <w:sz w:val="24"/>
          <w:szCs w:val="24"/>
        </w:rPr>
        <w:t>Климов Владимир Васильевич – д.м.н., проф., зав. кафедрой иммунологии и аллергологии ФГБОУ ВО Сибирский</w:t>
      </w:r>
      <w:r w:rsidRPr="007B5546">
        <w:rPr>
          <w:bCs/>
          <w:sz w:val="24"/>
          <w:szCs w:val="24"/>
        </w:rPr>
        <w:t xml:space="preserve"> государственный медицинский университет</w:t>
      </w:r>
      <w:r w:rsidR="00D05E26">
        <w:rPr>
          <w:bCs/>
          <w:sz w:val="24"/>
          <w:szCs w:val="24"/>
        </w:rPr>
        <w:t xml:space="preserve">, </w:t>
      </w:r>
      <w:r w:rsidR="00D05E26" w:rsidRPr="00D05E26">
        <w:rPr>
          <w:bCs/>
          <w:sz w:val="24"/>
          <w:szCs w:val="24"/>
        </w:rPr>
        <w:t xml:space="preserve">член учёных советов </w:t>
      </w:r>
      <w:proofErr w:type="spellStart"/>
      <w:r w:rsidR="00D05E26" w:rsidRPr="00D05E26">
        <w:rPr>
          <w:bCs/>
          <w:sz w:val="24"/>
          <w:szCs w:val="24"/>
        </w:rPr>
        <w:t>СибГМУ</w:t>
      </w:r>
      <w:proofErr w:type="spellEnd"/>
      <w:r w:rsidR="00D05E26" w:rsidRPr="00D05E26">
        <w:rPr>
          <w:bCs/>
          <w:sz w:val="24"/>
          <w:szCs w:val="24"/>
        </w:rPr>
        <w:t xml:space="preserve"> и МБФ, член диссертационных советов при </w:t>
      </w:r>
      <w:proofErr w:type="spellStart"/>
      <w:r w:rsidR="00D05E26" w:rsidRPr="00D05E26">
        <w:rPr>
          <w:bCs/>
          <w:sz w:val="24"/>
          <w:szCs w:val="24"/>
        </w:rPr>
        <w:t>СибГМУ</w:t>
      </w:r>
      <w:proofErr w:type="spellEnd"/>
      <w:r w:rsidR="00D05E26" w:rsidRPr="00D05E26">
        <w:rPr>
          <w:bCs/>
          <w:sz w:val="24"/>
          <w:szCs w:val="24"/>
        </w:rPr>
        <w:t xml:space="preserve"> и НИИ фундаментальной и клинической иммунологии (Новосибирск), председатель проблемной комиссии "Клиническая иммунология и инфекционные болезни", главный аллерголог-иммунолог Департамента здравоохранения Администрации Томской области</w:t>
      </w:r>
    </w:p>
    <w:p w:rsidR="00297DFD" w:rsidRPr="007B5546" w:rsidRDefault="00297DFD" w:rsidP="00297DFD">
      <w:pPr>
        <w:pStyle w:val="af0"/>
        <w:jc w:val="both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  <w:r w:rsidRPr="007B5546">
        <w:rPr>
          <w:b/>
          <w:sz w:val="24"/>
          <w:szCs w:val="24"/>
        </w:rPr>
        <w:t xml:space="preserve">АКТУАЛЬНЫЕ ВОПРОСЫ НАУЧНОЙ ПЛАТФОРМЫ </w:t>
      </w:r>
      <w:r w:rsidRPr="007B5546">
        <w:rPr>
          <w:b/>
          <w:sz w:val="24"/>
          <w:szCs w:val="24"/>
        </w:rPr>
        <w:br/>
        <w:t>«</w:t>
      </w:r>
      <w:r w:rsidRPr="007B5546">
        <w:rPr>
          <w:b/>
          <w:sz w:val="24"/>
          <w:szCs w:val="24"/>
          <w:lang w:eastAsia="en-US"/>
        </w:rPr>
        <w:t>НЕВРОЛОГИЯ</w:t>
      </w:r>
      <w:r w:rsidRPr="007B5546">
        <w:rPr>
          <w:b/>
          <w:sz w:val="24"/>
          <w:szCs w:val="24"/>
        </w:rPr>
        <w:t>»</w:t>
      </w:r>
    </w:p>
    <w:p w:rsidR="00297DFD" w:rsidRPr="007B5546" w:rsidRDefault="00297DFD" w:rsidP="00297DFD">
      <w:pPr>
        <w:pStyle w:val="af0"/>
        <w:jc w:val="both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numPr>
          <w:ilvl w:val="0"/>
          <w:numId w:val="49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Яхно</w:t>
      </w:r>
      <w:proofErr w:type="spellEnd"/>
      <w:r w:rsidRPr="007B5546">
        <w:rPr>
          <w:sz w:val="24"/>
          <w:szCs w:val="24"/>
        </w:rPr>
        <w:t xml:space="preserve"> Николай Николаевич – академик РАН, профессор, д.м.н., заведующий отделом НИО неврологии, профессор кафедры нервных болезней и нейрохирургии лечебного факультета 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9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>Парфенов Владимир Анатольевич – профессор, д.м.н., заведующий кафедрой нервных болезней лечебного факультета 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9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>Ковров Геннадий Васильевич – профессор, д.м.н., главный научный сотрудник НИО Неврологии научно-технологического парка биомедицины 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9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>Голубев Валерий Леонидович – профессор, д.м.н., заведующий кафедрой нервных болезней ИПО 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9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Авакян</w:t>
      </w:r>
      <w:proofErr w:type="spellEnd"/>
      <w:r w:rsidRPr="007B5546">
        <w:rPr>
          <w:sz w:val="24"/>
          <w:szCs w:val="24"/>
        </w:rPr>
        <w:t xml:space="preserve"> </w:t>
      </w:r>
      <w:proofErr w:type="spellStart"/>
      <w:r w:rsidRPr="007B5546">
        <w:rPr>
          <w:sz w:val="24"/>
          <w:szCs w:val="24"/>
        </w:rPr>
        <w:t>Гагик</w:t>
      </w:r>
      <w:proofErr w:type="spellEnd"/>
      <w:r w:rsidRPr="007B5546">
        <w:rPr>
          <w:sz w:val="24"/>
          <w:szCs w:val="24"/>
        </w:rPr>
        <w:t xml:space="preserve"> </w:t>
      </w:r>
      <w:proofErr w:type="spellStart"/>
      <w:r w:rsidRPr="007B5546">
        <w:rPr>
          <w:sz w:val="24"/>
          <w:szCs w:val="24"/>
        </w:rPr>
        <w:t>Норайрович</w:t>
      </w:r>
      <w:proofErr w:type="spellEnd"/>
      <w:r w:rsidRPr="007B5546">
        <w:rPr>
          <w:sz w:val="24"/>
          <w:szCs w:val="24"/>
        </w:rPr>
        <w:t xml:space="preserve"> - д.м.н., профессор, профессор кафедры неврологии,  нейрохирургии и медицинской генетики ФГБОУ ВО РНИМУ имени Н.И. Пирогова Минздрава России</w:t>
      </w:r>
    </w:p>
    <w:p w:rsidR="00297DFD" w:rsidRPr="007B5546" w:rsidRDefault="00297DFD" w:rsidP="00297DFD">
      <w:pPr>
        <w:pStyle w:val="af0"/>
        <w:numPr>
          <w:ilvl w:val="0"/>
          <w:numId w:val="49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Скоромец</w:t>
      </w:r>
      <w:proofErr w:type="spellEnd"/>
      <w:r w:rsidRPr="007B5546">
        <w:rPr>
          <w:sz w:val="24"/>
          <w:szCs w:val="24"/>
        </w:rPr>
        <w:t xml:space="preserve"> Александр Анисимович – д.м.н., профессор, академик РАН, зав. кафедрой неврологии и нейрохирургии Первого Санкт-Петербургского государственного  медицинского  университета им. акад. И. П. Павлова</w:t>
      </w:r>
    </w:p>
    <w:p w:rsidR="00297DFD" w:rsidRPr="007B5546" w:rsidRDefault="00297DFD" w:rsidP="00297DFD">
      <w:pPr>
        <w:pStyle w:val="af0"/>
        <w:numPr>
          <w:ilvl w:val="0"/>
          <w:numId w:val="49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Якупов</w:t>
      </w:r>
      <w:proofErr w:type="spellEnd"/>
      <w:r w:rsidRPr="007B5546">
        <w:rPr>
          <w:sz w:val="24"/>
          <w:szCs w:val="24"/>
        </w:rPr>
        <w:t xml:space="preserve"> Эдуард </w:t>
      </w:r>
      <w:proofErr w:type="spellStart"/>
      <w:r w:rsidRPr="007B5546">
        <w:rPr>
          <w:sz w:val="24"/>
          <w:szCs w:val="24"/>
        </w:rPr>
        <w:t>Закирзянович</w:t>
      </w:r>
      <w:proofErr w:type="spellEnd"/>
      <w:r w:rsidRPr="007B5546">
        <w:rPr>
          <w:sz w:val="24"/>
          <w:szCs w:val="24"/>
        </w:rPr>
        <w:t xml:space="preserve"> - </w:t>
      </w:r>
      <w:proofErr w:type="spellStart"/>
      <w:r w:rsidRPr="007B5546">
        <w:rPr>
          <w:sz w:val="24"/>
          <w:szCs w:val="24"/>
        </w:rPr>
        <w:t>д.м.н.,проф.,зав.кафедрой</w:t>
      </w:r>
      <w:proofErr w:type="spellEnd"/>
      <w:r w:rsidRPr="007B5546">
        <w:rPr>
          <w:sz w:val="24"/>
          <w:szCs w:val="24"/>
        </w:rPr>
        <w:t xml:space="preserve"> неврологии, нейрохирургии  и медицинской генетики ФГБОУ ВО Казанского государственного медицинского университета"</w:t>
      </w:r>
    </w:p>
    <w:p w:rsidR="00297DFD" w:rsidRPr="007B5546" w:rsidRDefault="00297DFD" w:rsidP="00297DFD">
      <w:pPr>
        <w:pStyle w:val="af0"/>
        <w:numPr>
          <w:ilvl w:val="0"/>
          <w:numId w:val="49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Ларькин</w:t>
      </w:r>
      <w:proofErr w:type="spellEnd"/>
      <w:r w:rsidRPr="007B5546">
        <w:rPr>
          <w:sz w:val="24"/>
          <w:szCs w:val="24"/>
        </w:rPr>
        <w:t xml:space="preserve"> Валерий Иванович -д.м.н., профессор, заведующий кафедры неврологии и нейрохирургии ФГБОУ ВО Омский  государственный медицинский университет Минздрава России</w:t>
      </w:r>
    </w:p>
    <w:p w:rsidR="00297DFD" w:rsidRDefault="00297DFD" w:rsidP="00297DF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  <w:bookmarkStart w:id="2" w:name="_GoBack"/>
      <w:bookmarkEnd w:id="2"/>
    </w:p>
    <w:p w:rsidR="0057610A" w:rsidRDefault="001B42E1" w:rsidP="00540064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602ADA">
        <w:rPr>
          <w:rFonts w:ascii="Times New Roman" w:hAnsi="Times New Roman" w:cs="Times New Roman"/>
          <w:sz w:val="24"/>
          <w:szCs w:val="28"/>
        </w:rPr>
        <w:t>2</w:t>
      </w:r>
    </w:p>
    <w:p w:rsidR="0057610A" w:rsidRDefault="0057610A" w:rsidP="0057610A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Положению </w:t>
      </w:r>
    </w:p>
    <w:p w:rsidR="0057610A" w:rsidRDefault="0057610A" w:rsidP="0057610A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B1DBE">
        <w:rPr>
          <w:rFonts w:ascii="Times New Roman" w:hAnsi="Times New Roman" w:cs="Times New Roman"/>
          <w:sz w:val="24"/>
          <w:szCs w:val="28"/>
        </w:rPr>
        <w:t xml:space="preserve">об Общероссийском </w:t>
      </w:r>
    </w:p>
    <w:p w:rsidR="0057610A" w:rsidRPr="007B1DBE" w:rsidRDefault="0057610A" w:rsidP="0057610A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B1DBE">
        <w:rPr>
          <w:rFonts w:ascii="Times New Roman" w:hAnsi="Times New Roman" w:cs="Times New Roman"/>
          <w:sz w:val="24"/>
          <w:szCs w:val="28"/>
        </w:rPr>
        <w:t xml:space="preserve">научно-практическом мероприятии </w:t>
      </w:r>
    </w:p>
    <w:p w:rsidR="0057610A" w:rsidRDefault="0057610A" w:rsidP="0057610A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B1DBE">
        <w:rPr>
          <w:rFonts w:ascii="Times New Roman" w:hAnsi="Times New Roman" w:cs="Times New Roman"/>
          <w:sz w:val="24"/>
          <w:szCs w:val="28"/>
        </w:rPr>
        <w:t xml:space="preserve">«ЭСТАФЕТА ВУЗОВСКОЙ НАУКИ ─ </w:t>
      </w:r>
      <w:r w:rsidR="00AA0DCD" w:rsidRPr="007B1DBE">
        <w:rPr>
          <w:rFonts w:ascii="Times New Roman" w:hAnsi="Times New Roman" w:cs="Times New Roman"/>
          <w:sz w:val="24"/>
          <w:szCs w:val="28"/>
        </w:rPr>
        <w:t>201</w:t>
      </w:r>
      <w:r w:rsidR="00D7083A">
        <w:rPr>
          <w:rFonts w:ascii="Times New Roman" w:hAnsi="Times New Roman" w:cs="Times New Roman"/>
          <w:sz w:val="24"/>
          <w:szCs w:val="28"/>
        </w:rPr>
        <w:t>9</w:t>
      </w:r>
      <w:r w:rsidRPr="007B1DBE">
        <w:rPr>
          <w:rFonts w:ascii="Times New Roman" w:hAnsi="Times New Roman" w:cs="Times New Roman"/>
          <w:sz w:val="24"/>
          <w:szCs w:val="28"/>
        </w:rPr>
        <w:t>»</w:t>
      </w:r>
    </w:p>
    <w:p w:rsidR="0057610A" w:rsidRDefault="0057610A" w:rsidP="00680AAC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DCD" w:rsidRDefault="007B1DBE" w:rsidP="00680AAC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1DBE">
        <w:rPr>
          <w:rFonts w:ascii="Times New Roman" w:hAnsi="Times New Roman" w:cs="Times New Roman"/>
          <w:sz w:val="28"/>
          <w:szCs w:val="28"/>
        </w:rPr>
        <w:t xml:space="preserve">СРОКИ ПРОВЕДЕНИЯ КОНКУРСА </w:t>
      </w:r>
    </w:p>
    <w:p w:rsidR="007B1DBE" w:rsidRDefault="007B1DBE" w:rsidP="00680AAC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1DBE">
        <w:rPr>
          <w:rFonts w:ascii="Times New Roman" w:hAnsi="Times New Roman" w:cs="Times New Roman"/>
          <w:sz w:val="28"/>
          <w:szCs w:val="28"/>
        </w:rPr>
        <w:t>НАУЧНО-ИССЛЕДОВАТЕЛЬСКИХ ПРОЕКТОВ</w:t>
      </w:r>
    </w:p>
    <w:p w:rsidR="007B1DBE" w:rsidRDefault="007B1DBE" w:rsidP="00680AAC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173" w:type="dxa"/>
        <w:tblLook w:val="04A0"/>
      </w:tblPr>
      <w:tblGrid>
        <w:gridCol w:w="3510"/>
        <w:gridCol w:w="6663"/>
      </w:tblGrid>
      <w:tr w:rsidR="007B1DBE" w:rsidTr="00E13512">
        <w:tc>
          <w:tcPr>
            <w:tcW w:w="3510" w:type="dxa"/>
          </w:tcPr>
          <w:p w:rsidR="007B1DBE" w:rsidRPr="006561B8" w:rsidRDefault="00AF4041" w:rsidP="001F102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10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F07DE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7B1DBE" w:rsidRDefault="004C1F21" w:rsidP="00680A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Эстафеты</w:t>
            </w:r>
          </w:p>
        </w:tc>
      </w:tr>
      <w:tr w:rsidR="007B1DBE" w:rsidTr="00E13512">
        <w:tc>
          <w:tcPr>
            <w:tcW w:w="3510" w:type="dxa"/>
          </w:tcPr>
          <w:p w:rsidR="007B1DBE" w:rsidRPr="006561B8" w:rsidRDefault="004C1F21" w:rsidP="00E268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26824" w:rsidRPr="006561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6824" w:rsidRPr="006561B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6824" w:rsidRPr="006561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F07DE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7B1DBE" w:rsidRDefault="004C1F21" w:rsidP="00680A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проектов в Вузах</w:t>
            </w:r>
          </w:p>
        </w:tc>
      </w:tr>
      <w:tr w:rsidR="007B1DBE" w:rsidTr="00E13512">
        <w:tc>
          <w:tcPr>
            <w:tcW w:w="3510" w:type="dxa"/>
          </w:tcPr>
          <w:p w:rsidR="007B1DBE" w:rsidRPr="006561B8" w:rsidRDefault="000C2D19" w:rsidP="00E268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26824" w:rsidRPr="006561B8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6824" w:rsidRPr="006561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F07DE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7B1DBE" w:rsidRDefault="004C1F21" w:rsidP="00680A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проектов в Вузах</w:t>
            </w:r>
          </w:p>
        </w:tc>
      </w:tr>
      <w:tr w:rsidR="007B1DBE" w:rsidTr="00E13512">
        <w:tc>
          <w:tcPr>
            <w:tcW w:w="3510" w:type="dxa"/>
          </w:tcPr>
          <w:p w:rsidR="007B1DBE" w:rsidRPr="006561B8" w:rsidRDefault="000C2D19" w:rsidP="00AA0DC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663" w:type="dxa"/>
          </w:tcPr>
          <w:p w:rsidR="007B1DBE" w:rsidRDefault="004C1F21" w:rsidP="00680A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проектов в Федеральный округ</w:t>
            </w:r>
          </w:p>
        </w:tc>
      </w:tr>
      <w:tr w:rsidR="007B1DBE" w:rsidTr="00E13512">
        <w:tc>
          <w:tcPr>
            <w:tcW w:w="3510" w:type="dxa"/>
          </w:tcPr>
          <w:p w:rsidR="007B1DBE" w:rsidRPr="006561B8" w:rsidRDefault="006F041D" w:rsidP="000C2D1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2D19" w:rsidRPr="006561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7610A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7B1DBE" w:rsidRDefault="004C1F21" w:rsidP="00680A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проектов в Федеральном округе (Региональный экспертный совет)</w:t>
            </w:r>
          </w:p>
        </w:tc>
      </w:tr>
      <w:tr w:rsidR="007B1DBE" w:rsidTr="00E13512">
        <w:tc>
          <w:tcPr>
            <w:tcW w:w="3510" w:type="dxa"/>
          </w:tcPr>
          <w:p w:rsidR="007B1DBE" w:rsidRPr="006561B8" w:rsidRDefault="006F041D" w:rsidP="006F04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25-26.01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7B1DBE" w:rsidRDefault="004C1F21" w:rsidP="006F04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проектов в ФГБОУ ВО </w:t>
            </w:r>
            <w:r w:rsidR="006561B8" w:rsidRPr="006561B8">
              <w:rPr>
                <w:rFonts w:ascii="Times New Roman" w:hAnsi="Times New Roman" w:cs="Times New Roman"/>
                <w:sz w:val="28"/>
                <w:szCs w:val="28"/>
              </w:rPr>
              <w:t>Тихоокеанский государственный медицинский университет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МЗ Российской Федерации</w:t>
            </w:r>
          </w:p>
        </w:tc>
      </w:tr>
      <w:tr w:rsidR="007B1DBE" w:rsidTr="00E13512">
        <w:tc>
          <w:tcPr>
            <w:tcW w:w="3510" w:type="dxa"/>
          </w:tcPr>
          <w:p w:rsidR="007B1DBE" w:rsidRPr="006561B8" w:rsidRDefault="006F041D" w:rsidP="006F04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F07DE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7B1DBE" w:rsidRDefault="004C1F21" w:rsidP="00A5115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проектов </w:t>
            </w:r>
            <w:r w:rsidR="00A5115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экспертным советом, определение победителей.</w:t>
            </w:r>
          </w:p>
        </w:tc>
      </w:tr>
      <w:tr w:rsidR="004C1F21" w:rsidTr="00E13512">
        <w:tc>
          <w:tcPr>
            <w:tcW w:w="3510" w:type="dxa"/>
          </w:tcPr>
          <w:p w:rsidR="004C1F21" w:rsidRPr="006561B8" w:rsidRDefault="006F041D" w:rsidP="00AA0DC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F07DE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C1F21" w:rsidRDefault="004C1F21" w:rsidP="00AA0DC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сведений о победителях в </w:t>
            </w:r>
            <w:r w:rsidR="00AA0DCD">
              <w:rPr>
                <w:rFonts w:ascii="Times New Roman" w:hAnsi="Times New Roman" w:cs="Times New Roman"/>
                <w:sz w:val="28"/>
                <w:szCs w:val="28"/>
              </w:rPr>
              <w:t xml:space="preserve">ФГАОУ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Первый МГМУ им И.М.</w:t>
            </w:r>
            <w:r w:rsidR="00E328DF" w:rsidRPr="00E32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Сеченова</w:t>
            </w:r>
            <w:r w:rsidRPr="004C1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D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A0DCD">
              <w:rPr>
                <w:rFonts w:ascii="Times New Roman" w:hAnsi="Times New Roman" w:cs="Times New Roman"/>
                <w:sz w:val="28"/>
                <w:szCs w:val="28"/>
              </w:rPr>
              <w:t>Сеченовский</w:t>
            </w:r>
            <w:proofErr w:type="spellEnd"/>
            <w:r w:rsidR="00AA0DCD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Университет) </w:t>
            </w:r>
            <w:r w:rsidR="00AA0DCD" w:rsidRPr="004C1F2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A0DCD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AA0DCD" w:rsidRPr="004C1F2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4C1F21" w:rsidTr="00E13512">
        <w:tc>
          <w:tcPr>
            <w:tcW w:w="3510" w:type="dxa"/>
          </w:tcPr>
          <w:p w:rsidR="004C1F21" w:rsidRPr="006561B8" w:rsidRDefault="006F041D" w:rsidP="006F04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F07DE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08.02.2019</w:t>
            </w:r>
            <w:r w:rsidR="00FF07DE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C1F21" w:rsidRPr="00E328DF" w:rsidRDefault="004C1F21" w:rsidP="0062713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 w:rsidR="008B0EF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Организационного и программного комитетов </w:t>
            </w:r>
            <w:r w:rsidR="00E328DF">
              <w:rPr>
                <w:rFonts w:ascii="Times New Roman" w:hAnsi="Times New Roman" w:cs="Times New Roman"/>
                <w:sz w:val="28"/>
                <w:szCs w:val="28"/>
              </w:rPr>
              <w:t xml:space="preserve">для утверждения </w:t>
            </w:r>
            <w:r w:rsidR="0062713A">
              <w:rPr>
                <w:rFonts w:ascii="Times New Roman" w:hAnsi="Times New Roman" w:cs="Times New Roman"/>
                <w:sz w:val="28"/>
                <w:szCs w:val="28"/>
              </w:rPr>
              <w:t>списка победителей</w:t>
            </w:r>
          </w:p>
        </w:tc>
      </w:tr>
      <w:tr w:rsidR="004C1F21" w:rsidTr="00E13512">
        <w:tc>
          <w:tcPr>
            <w:tcW w:w="3510" w:type="dxa"/>
          </w:tcPr>
          <w:p w:rsidR="004C1F21" w:rsidRPr="006561B8" w:rsidRDefault="006F041D" w:rsidP="006F04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009CC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009CC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009CC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09CC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009CC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9CC" w:rsidRPr="006561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663" w:type="dxa"/>
          </w:tcPr>
          <w:p w:rsidR="004C1F21" w:rsidRDefault="002009CC" w:rsidP="00680A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приглашений победителям</w:t>
            </w:r>
          </w:p>
        </w:tc>
      </w:tr>
      <w:tr w:rsidR="002009CC" w:rsidTr="00E13512">
        <w:tc>
          <w:tcPr>
            <w:tcW w:w="3510" w:type="dxa"/>
          </w:tcPr>
          <w:p w:rsidR="002009CC" w:rsidRPr="006561B8" w:rsidRDefault="002009CC" w:rsidP="006F04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09.01.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F041D" w:rsidRPr="006561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6F041D" w:rsidRPr="006561B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663" w:type="dxa"/>
          </w:tcPr>
          <w:p w:rsidR="002009CC" w:rsidRDefault="002009CC" w:rsidP="003151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проведения </w:t>
            </w:r>
            <w:r w:rsidR="0031510E">
              <w:rPr>
                <w:rFonts w:ascii="Times New Roman" w:hAnsi="Times New Roman" w:cs="Times New Roman"/>
                <w:sz w:val="28"/>
                <w:szCs w:val="28"/>
              </w:rPr>
              <w:t>церемонии награждения в рамках Международного форума "ВУЗОВСКАЯ НАУКА. ИННОВАЦИИ"</w:t>
            </w:r>
          </w:p>
        </w:tc>
      </w:tr>
      <w:tr w:rsidR="00AA0DCD" w:rsidTr="00E13512">
        <w:tc>
          <w:tcPr>
            <w:tcW w:w="3510" w:type="dxa"/>
          </w:tcPr>
          <w:p w:rsidR="00AA0DCD" w:rsidRPr="006561B8" w:rsidRDefault="00D7083A" w:rsidP="00AA0DC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27-28 февраля 2019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663" w:type="dxa"/>
          </w:tcPr>
          <w:p w:rsidR="00AA0DCD" w:rsidRDefault="00AA0DCD" w:rsidP="003151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Финала конкурса научно-исследовательских проектов в рамках Международного форума "ВУЗОВСКАЯ НАУКА. ИННОВАЦИИ"</w:t>
            </w:r>
          </w:p>
        </w:tc>
      </w:tr>
    </w:tbl>
    <w:p w:rsidR="007B1DBE" w:rsidRPr="007B1DBE" w:rsidRDefault="007B1DBE" w:rsidP="00680AAC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1B8" w:rsidRDefault="0085631D" w:rsidP="00680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631D" w:rsidRDefault="001B42E1" w:rsidP="00680AAC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602ADA">
        <w:rPr>
          <w:rFonts w:ascii="Times New Roman" w:hAnsi="Times New Roman" w:cs="Times New Roman"/>
          <w:sz w:val="24"/>
          <w:szCs w:val="28"/>
        </w:rPr>
        <w:t>3</w:t>
      </w:r>
    </w:p>
    <w:p w:rsidR="0085631D" w:rsidRDefault="0085631D" w:rsidP="00680AAC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Положению </w:t>
      </w:r>
    </w:p>
    <w:p w:rsidR="0085631D" w:rsidRDefault="0085631D" w:rsidP="00680AAC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B1DBE">
        <w:rPr>
          <w:rFonts w:ascii="Times New Roman" w:hAnsi="Times New Roman" w:cs="Times New Roman"/>
          <w:sz w:val="24"/>
          <w:szCs w:val="28"/>
        </w:rPr>
        <w:t xml:space="preserve">об Общероссийском </w:t>
      </w:r>
    </w:p>
    <w:p w:rsidR="0085631D" w:rsidRPr="007B1DBE" w:rsidRDefault="0085631D" w:rsidP="00680AAC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B1DBE">
        <w:rPr>
          <w:rFonts w:ascii="Times New Roman" w:hAnsi="Times New Roman" w:cs="Times New Roman"/>
          <w:sz w:val="24"/>
          <w:szCs w:val="28"/>
        </w:rPr>
        <w:t xml:space="preserve">научно-практическом мероприятии </w:t>
      </w:r>
    </w:p>
    <w:p w:rsidR="007B1DBE" w:rsidRDefault="0085631D" w:rsidP="00680AAC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B1DBE">
        <w:rPr>
          <w:rFonts w:ascii="Times New Roman" w:hAnsi="Times New Roman" w:cs="Times New Roman"/>
          <w:sz w:val="24"/>
          <w:szCs w:val="28"/>
        </w:rPr>
        <w:t xml:space="preserve">«ЭСТАФЕТА ВУЗОВСКОЙ НАУКИ ─ </w:t>
      </w:r>
      <w:r w:rsidR="00AA0DCD" w:rsidRPr="007B1DBE">
        <w:rPr>
          <w:rFonts w:ascii="Times New Roman" w:hAnsi="Times New Roman" w:cs="Times New Roman"/>
          <w:sz w:val="24"/>
          <w:szCs w:val="28"/>
        </w:rPr>
        <w:t>201</w:t>
      </w:r>
      <w:r w:rsidR="00D7083A">
        <w:rPr>
          <w:rFonts w:ascii="Times New Roman" w:hAnsi="Times New Roman" w:cs="Times New Roman"/>
          <w:sz w:val="24"/>
          <w:szCs w:val="28"/>
        </w:rPr>
        <w:t>9</w:t>
      </w:r>
      <w:r w:rsidRPr="007B1DBE">
        <w:rPr>
          <w:rFonts w:ascii="Times New Roman" w:hAnsi="Times New Roman" w:cs="Times New Roman"/>
          <w:sz w:val="24"/>
          <w:szCs w:val="28"/>
        </w:rPr>
        <w:t>»</w:t>
      </w:r>
    </w:p>
    <w:p w:rsidR="0085631D" w:rsidRDefault="0085631D" w:rsidP="00680AAC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A82031" w:rsidRDefault="0085631D" w:rsidP="00680AAC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A82031">
        <w:rPr>
          <w:rFonts w:ascii="Times New Roman" w:hAnsi="Times New Roman" w:cs="Times New Roman"/>
          <w:sz w:val="28"/>
          <w:szCs w:val="28"/>
        </w:rPr>
        <w:t xml:space="preserve">БАЗОВЫХ </w:t>
      </w:r>
      <w:r>
        <w:rPr>
          <w:rFonts w:ascii="Times New Roman" w:hAnsi="Times New Roman" w:cs="Times New Roman"/>
          <w:sz w:val="28"/>
          <w:szCs w:val="28"/>
        </w:rPr>
        <w:t>ВУЗОВ</w:t>
      </w:r>
    </w:p>
    <w:p w:rsidR="00A51158" w:rsidRDefault="00A82031" w:rsidP="00680AAC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ВУЗОВ-ПЛОЩАДОК </w:t>
      </w:r>
      <w:r w:rsidR="0085631D">
        <w:rPr>
          <w:rFonts w:ascii="Times New Roman" w:hAnsi="Times New Roman" w:cs="Times New Roman"/>
          <w:sz w:val="28"/>
          <w:szCs w:val="28"/>
        </w:rPr>
        <w:t>РЕГИОНАЛЬНОГО ЭТАПА ЭСТАФЕТЫ</w:t>
      </w:r>
    </w:p>
    <w:p w:rsidR="0085631D" w:rsidRPr="00A51158" w:rsidRDefault="0085631D" w:rsidP="00680AAC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361"/>
        <w:gridCol w:w="5812"/>
      </w:tblGrid>
      <w:tr w:rsidR="0085631D" w:rsidRPr="00511D61" w:rsidTr="00E13512">
        <w:tc>
          <w:tcPr>
            <w:tcW w:w="4361" w:type="dxa"/>
          </w:tcPr>
          <w:p w:rsidR="0085631D" w:rsidRPr="00511D61" w:rsidRDefault="006C1882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1D61">
              <w:rPr>
                <w:rFonts w:ascii="Times New Roman" w:hAnsi="Times New Roman" w:cs="Times New Roman"/>
                <w:sz w:val="24"/>
                <w:szCs w:val="28"/>
              </w:rPr>
              <w:t>Центральный федеральный округ</w:t>
            </w:r>
          </w:p>
        </w:tc>
        <w:tc>
          <w:tcPr>
            <w:tcW w:w="5812" w:type="dxa"/>
          </w:tcPr>
          <w:p w:rsidR="0085631D" w:rsidRPr="00511D61" w:rsidRDefault="00A82031" w:rsidP="00A8203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031">
              <w:rPr>
                <w:rFonts w:ascii="Times New Roman" w:hAnsi="Times New Roman" w:cs="Times New Roman"/>
                <w:sz w:val="24"/>
                <w:szCs w:val="28"/>
              </w:rPr>
              <w:t>ФГБОУ ВО «Воронежский государственный медицинский университет им. Н.Н. Бурденко» Минздрава России</w:t>
            </w:r>
          </w:p>
        </w:tc>
      </w:tr>
      <w:tr w:rsidR="0085631D" w:rsidRPr="00511D61" w:rsidTr="00E13512">
        <w:tc>
          <w:tcPr>
            <w:tcW w:w="4361" w:type="dxa"/>
          </w:tcPr>
          <w:p w:rsidR="0085631D" w:rsidRPr="00511D61" w:rsidRDefault="006C1882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1D61">
              <w:rPr>
                <w:rFonts w:ascii="Times New Roman" w:hAnsi="Times New Roman" w:cs="Times New Roman"/>
                <w:sz w:val="24"/>
                <w:szCs w:val="28"/>
              </w:rPr>
              <w:t>Южный федеральный округ</w:t>
            </w:r>
          </w:p>
        </w:tc>
        <w:tc>
          <w:tcPr>
            <w:tcW w:w="5812" w:type="dxa"/>
          </w:tcPr>
          <w:p w:rsidR="00A51158" w:rsidRPr="00511D61" w:rsidRDefault="00A82031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031">
              <w:rPr>
                <w:rFonts w:ascii="Times New Roman" w:hAnsi="Times New Roman" w:cs="Times New Roman"/>
                <w:sz w:val="24"/>
                <w:szCs w:val="28"/>
              </w:rPr>
              <w:t>ФГБОУ ВО «Кубанский государственный медицинский университет» Минздрава России</w:t>
            </w:r>
          </w:p>
        </w:tc>
      </w:tr>
      <w:tr w:rsidR="0085631D" w:rsidRPr="00511D61" w:rsidTr="00E13512">
        <w:tc>
          <w:tcPr>
            <w:tcW w:w="4361" w:type="dxa"/>
          </w:tcPr>
          <w:p w:rsidR="0085631D" w:rsidRPr="00511D61" w:rsidRDefault="006C1882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1D61">
              <w:rPr>
                <w:rFonts w:ascii="Times New Roman" w:hAnsi="Times New Roman" w:cs="Times New Roman"/>
                <w:sz w:val="24"/>
                <w:szCs w:val="28"/>
              </w:rPr>
              <w:t>Северо-Западный федеральный округ</w:t>
            </w:r>
          </w:p>
        </w:tc>
        <w:tc>
          <w:tcPr>
            <w:tcW w:w="5812" w:type="dxa"/>
          </w:tcPr>
          <w:p w:rsidR="00A51158" w:rsidRPr="00511D61" w:rsidRDefault="00A82031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031">
              <w:rPr>
                <w:rFonts w:ascii="Times New Roman" w:hAnsi="Times New Roman" w:cs="Times New Roman"/>
                <w:sz w:val="24"/>
                <w:szCs w:val="28"/>
              </w:rPr>
              <w:t>ФГБОУ ВО «Северный государственный медицинский университет» Минздрава России</w:t>
            </w:r>
          </w:p>
        </w:tc>
      </w:tr>
      <w:tr w:rsidR="0085631D" w:rsidRPr="00511D61" w:rsidTr="00E13512">
        <w:tc>
          <w:tcPr>
            <w:tcW w:w="4361" w:type="dxa"/>
          </w:tcPr>
          <w:p w:rsidR="0085631D" w:rsidRPr="00511D61" w:rsidRDefault="006C1882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1D61">
              <w:rPr>
                <w:rFonts w:ascii="Times New Roman" w:hAnsi="Times New Roman" w:cs="Times New Roman"/>
                <w:sz w:val="24"/>
                <w:szCs w:val="28"/>
              </w:rPr>
              <w:t>Сибирский федеральный округ</w:t>
            </w:r>
          </w:p>
        </w:tc>
        <w:tc>
          <w:tcPr>
            <w:tcW w:w="5812" w:type="dxa"/>
          </w:tcPr>
          <w:p w:rsidR="00A51158" w:rsidRPr="00511D61" w:rsidRDefault="00A82031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031">
              <w:rPr>
                <w:rFonts w:ascii="Times New Roman" w:hAnsi="Times New Roman" w:cs="Times New Roman"/>
                <w:sz w:val="24"/>
                <w:szCs w:val="28"/>
              </w:rPr>
              <w:t>Иркутской государственной медицинской академии последипломного образования – филиал ФГБОУ ДПО «Российская медицинская академия непрерывного профессионального образования» Минздрава России</w:t>
            </w:r>
          </w:p>
        </w:tc>
      </w:tr>
      <w:tr w:rsidR="0085631D" w:rsidRPr="00511D61" w:rsidTr="00E13512">
        <w:tc>
          <w:tcPr>
            <w:tcW w:w="4361" w:type="dxa"/>
          </w:tcPr>
          <w:p w:rsidR="0085631D" w:rsidRPr="00511D61" w:rsidRDefault="006C1882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1D61">
              <w:rPr>
                <w:rFonts w:ascii="Times New Roman" w:hAnsi="Times New Roman" w:cs="Times New Roman"/>
                <w:sz w:val="24"/>
                <w:szCs w:val="28"/>
              </w:rPr>
              <w:t>Дальневосточный федеральный округ</w:t>
            </w:r>
          </w:p>
        </w:tc>
        <w:tc>
          <w:tcPr>
            <w:tcW w:w="5812" w:type="dxa"/>
          </w:tcPr>
          <w:p w:rsidR="00A51158" w:rsidRPr="00511D61" w:rsidRDefault="00A82031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031">
              <w:rPr>
                <w:rFonts w:ascii="Times New Roman" w:hAnsi="Times New Roman" w:cs="Times New Roman"/>
                <w:sz w:val="24"/>
                <w:szCs w:val="28"/>
              </w:rPr>
              <w:t>ФГБОУ ВО «Тихоокеанский государственный медицинский университет» Минздрава России</w:t>
            </w:r>
          </w:p>
        </w:tc>
      </w:tr>
      <w:tr w:rsidR="0085631D" w:rsidRPr="00511D61" w:rsidTr="00E13512">
        <w:tc>
          <w:tcPr>
            <w:tcW w:w="4361" w:type="dxa"/>
          </w:tcPr>
          <w:p w:rsidR="0085631D" w:rsidRPr="00511D61" w:rsidRDefault="006C1882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1D61">
              <w:rPr>
                <w:rFonts w:ascii="Times New Roman" w:hAnsi="Times New Roman" w:cs="Times New Roman"/>
                <w:sz w:val="24"/>
                <w:szCs w:val="28"/>
              </w:rPr>
              <w:t>Уральский федеральный округ</w:t>
            </w:r>
          </w:p>
        </w:tc>
        <w:tc>
          <w:tcPr>
            <w:tcW w:w="5812" w:type="dxa"/>
          </w:tcPr>
          <w:p w:rsidR="00A51158" w:rsidRPr="00511D61" w:rsidRDefault="00A82031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031">
              <w:rPr>
                <w:rFonts w:ascii="Times New Roman" w:hAnsi="Times New Roman" w:cs="Times New Roman"/>
                <w:sz w:val="24"/>
                <w:szCs w:val="28"/>
              </w:rPr>
              <w:t>ФГБОУ ВО «Уральский государственный медицинский университет» Минздрава России</w:t>
            </w:r>
          </w:p>
        </w:tc>
      </w:tr>
      <w:tr w:rsidR="0085631D" w:rsidRPr="00511D61" w:rsidTr="00E13512">
        <w:tc>
          <w:tcPr>
            <w:tcW w:w="4361" w:type="dxa"/>
          </w:tcPr>
          <w:p w:rsidR="0085631D" w:rsidRPr="00511D61" w:rsidRDefault="006C1882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1D61">
              <w:rPr>
                <w:rFonts w:ascii="Times New Roman" w:hAnsi="Times New Roman" w:cs="Times New Roman"/>
                <w:sz w:val="24"/>
                <w:szCs w:val="28"/>
              </w:rPr>
              <w:t>Приволжский федеральный округ</w:t>
            </w:r>
          </w:p>
        </w:tc>
        <w:tc>
          <w:tcPr>
            <w:tcW w:w="5812" w:type="dxa"/>
          </w:tcPr>
          <w:p w:rsidR="00A51158" w:rsidRPr="00511D61" w:rsidRDefault="00A82031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031">
              <w:rPr>
                <w:rFonts w:ascii="Times New Roman" w:hAnsi="Times New Roman" w:cs="Times New Roman"/>
                <w:sz w:val="24"/>
                <w:szCs w:val="28"/>
              </w:rPr>
              <w:t>ФГБОУ ВО «Саратовский государственный медицинский университет имени В. И. Разумовского» Минздрава России</w:t>
            </w:r>
          </w:p>
        </w:tc>
      </w:tr>
      <w:tr w:rsidR="0085631D" w:rsidRPr="00511D61" w:rsidTr="00E13512">
        <w:tc>
          <w:tcPr>
            <w:tcW w:w="4361" w:type="dxa"/>
          </w:tcPr>
          <w:p w:rsidR="0085631D" w:rsidRPr="00511D61" w:rsidRDefault="006C1882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1D61">
              <w:rPr>
                <w:rFonts w:ascii="Times New Roman" w:hAnsi="Times New Roman" w:cs="Times New Roman"/>
                <w:sz w:val="24"/>
                <w:szCs w:val="28"/>
              </w:rPr>
              <w:t>Северо-Кавказский федеральный округ</w:t>
            </w:r>
          </w:p>
        </w:tc>
        <w:tc>
          <w:tcPr>
            <w:tcW w:w="5812" w:type="dxa"/>
          </w:tcPr>
          <w:p w:rsidR="00A51158" w:rsidRPr="00511D61" w:rsidRDefault="00A82031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031">
              <w:rPr>
                <w:rFonts w:ascii="Times New Roman" w:hAnsi="Times New Roman" w:cs="Times New Roman"/>
                <w:sz w:val="24"/>
                <w:szCs w:val="28"/>
              </w:rPr>
              <w:t>ФГБОУ ВО «Северо-Осетинская государственная медицинская академия» Минздрава России</w:t>
            </w:r>
          </w:p>
        </w:tc>
      </w:tr>
    </w:tbl>
    <w:p w:rsidR="00283B43" w:rsidRDefault="00283B43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32"/>
          <w:szCs w:val="28"/>
        </w:rPr>
      </w:pPr>
    </w:p>
    <w:p w:rsidR="00A82031" w:rsidRDefault="00A82031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32"/>
          <w:szCs w:val="28"/>
        </w:rPr>
      </w:pPr>
    </w:p>
    <w:sectPr w:rsidR="00A82031" w:rsidSect="00E13512"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1B8" w:rsidRPr="00680AAC" w:rsidRDefault="006561B8" w:rsidP="00680AAC">
      <w:pPr>
        <w:spacing w:after="0" w:line="240" w:lineRule="auto"/>
      </w:pPr>
      <w:r>
        <w:separator/>
      </w:r>
    </w:p>
  </w:endnote>
  <w:endnote w:type="continuationSeparator" w:id="0">
    <w:p w:rsidR="006561B8" w:rsidRPr="00680AAC" w:rsidRDefault="006561B8" w:rsidP="0068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buntu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130353"/>
      <w:docPartObj>
        <w:docPartGallery w:val="Page Numbers (Bottom of Page)"/>
        <w:docPartUnique/>
      </w:docPartObj>
    </w:sdtPr>
    <w:sdtContent>
      <w:p w:rsidR="006561B8" w:rsidRDefault="000B1D94">
        <w:pPr>
          <w:pStyle w:val="af5"/>
          <w:jc w:val="center"/>
        </w:pPr>
        <w:r>
          <w:fldChar w:fldCharType="begin"/>
        </w:r>
        <w:r w:rsidR="00C40D43">
          <w:instrText>PAGE   \* MERGEFORMAT</w:instrText>
        </w:r>
        <w:r>
          <w:fldChar w:fldCharType="separate"/>
        </w:r>
        <w:r w:rsidR="001F102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561B8" w:rsidRDefault="006561B8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1B8" w:rsidRPr="00680AAC" w:rsidRDefault="006561B8" w:rsidP="00680AAC">
      <w:pPr>
        <w:spacing w:after="0" w:line="240" w:lineRule="auto"/>
      </w:pPr>
      <w:r>
        <w:separator/>
      </w:r>
    </w:p>
  </w:footnote>
  <w:footnote w:type="continuationSeparator" w:id="0">
    <w:p w:rsidR="006561B8" w:rsidRPr="00680AAC" w:rsidRDefault="006561B8" w:rsidP="00680AAC">
      <w:pPr>
        <w:spacing w:after="0" w:line="240" w:lineRule="auto"/>
      </w:pPr>
      <w:r>
        <w:continuationSeparator/>
      </w:r>
    </w:p>
  </w:footnote>
  <w:footnote w:id="1">
    <w:p w:rsidR="006561B8" w:rsidRPr="00680AAC" w:rsidRDefault="006561B8">
      <w:pPr>
        <w:pStyle w:val="ad"/>
      </w:pPr>
      <w:r>
        <w:rPr>
          <w:rStyle w:val="af"/>
        </w:rPr>
        <w:footnoteRef/>
      </w:r>
      <w:r>
        <w:t xml:space="preserve"> </w:t>
      </w:r>
      <w:r w:rsidRPr="00D02C97">
        <w:rPr>
          <w:rFonts w:ascii="Times New Roman" w:hAnsi="Times New Roman" w:cs="Times New Roman"/>
          <w:sz w:val="24"/>
          <w:szCs w:val="24"/>
        </w:rPr>
        <w:t>Профильные научные платформы определяются согласно списку, утвержденного Министерством здравоохранения Российской Федерации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32"/>
    <w:multiLevelType w:val="hybridMultilevel"/>
    <w:tmpl w:val="00000120"/>
    <w:lvl w:ilvl="0" w:tplc="0000759A">
      <w:start w:val="7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05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74D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AD4"/>
    <w:multiLevelType w:val="hybridMultilevel"/>
    <w:tmpl w:val="000063CB"/>
    <w:lvl w:ilvl="0" w:tplc="00006BFC">
      <w:start w:val="5"/>
      <w:numFmt w:val="decimal"/>
      <w:lvlText w:val="5.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213"/>
    <w:multiLevelType w:val="hybridMultilevel"/>
    <w:tmpl w:val="0000260D"/>
    <w:lvl w:ilvl="0" w:tplc="00006B8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E9"/>
    <w:multiLevelType w:val="hybridMultilevel"/>
    <w:tmpl w:val="000001EB"/>
    <w:lvl w:ilvl="0" w:tplc="00000BB3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B25"/>
    <w:multiLevelType w:val="hybridMultilevel"/>
    <w:tmpl w:val="59662CA6"/>
    <w:lvl w:ilvl="0" w:tplc="00006E5D">
      <w:start w:val="1"/>
      <w:numFmt w:val="decimal"/>
      <w:lvlText w:val="5.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C8"/>
    <w:multiLevelType w:val="hybridMultilevel"/>
    <w:tmpl w:val="00006443"/>
    <w:lvl w:ilvl="0" w:tplc="000066B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28B">
      <w:start w:val="5"/>
      <w:numFmt w:val="decimal"/>
      <w:lvlText w:val="%2."/>
      <w:lvlJc w:val="left"/>
      <w:pPr>
        <w:tabs>
          <w:tab w:val="num" w:pos="2629"/>
        </w:tabs>
        <w:ind w:left="2629" w:hanging="360"/>
      </w:pPr>
    </w:lvl>
    <w:lvl w:ilvl="2" w:tplc="000026A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952"/>
    <w:multiLevelType w:val="hybridMultilevel"/>
    <w:tmpl w:val="00005F90"/>
    <w:lvl w:ilvl="0" w:tplc="00001649">
      <w:start w:val="1"/>
      <w:numFmt w:val="decimal"/>
      <w:lvlText w:val="1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DF1"/>
    <w:multiLevelType w:val="hybridMultilevel"/>
    <w:tmpl w:val="577E17CA"/>
    <w:lvl w:ilvl="0" w:tplc="000041BB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01F"/>
    <w:multiLevelType w:val="hybridMultilevel"/>
    <w:tmpl w:val="00005D03"/>
    <w:lvl w:ilvl="0" w:tplc="00007A5A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67D"/>
    <w:multiLevelType w:val="hybridMultilevel"/>
    <w:tmpl w:val="00004509"/>
    <w:lvl w:ilvl="0" w:tplc="00001238">
      <w:start w:val="1"/>
      <w:numFmt w:val="decimal"/>
      <w:lvlText w:val="5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F96"/>
    <w:multiLevelType w:val="hybridMultilevel"/>
    <w:tmpl w:val="00007FF5"/>
    <w:lvl w:ilvl="0" w:tplc="00004E4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3B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AF80115"/>
    <w:multiLevelType w:val="hybridMultilevel"/>
    <w:tmpl w:val="77A21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BF3912"/>
    <w:multiLevelType w:val="hybridMultilevel"/>
    <w:tmpl w:val="457E4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483DA3"/>
    <w:multiLevelType w:val="hybridMultilevel"/>
    <w:tmpl w:val="9F9A8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627FAD"/>
    <w:multiLevelType w:val="hybridMultilevel"/>
    <w:tmpl w:val="C6E8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5A7C3F"/>
    <w:multiLevelType w:val="hybridMultilevel"/>
    <w:tmpl w:val="BC7A26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3647F47"/>
    <w:multiLevelType w:val="hybridMultilevel"/>
    <w:tmpl w:val="4EC0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886BAA"/>
    <w:multiLevelType w:val="hybridMultilevel"/>
    <w:tmpl w:val="332433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9167872"/>
    <w:multiLevelType w:val="hybridMultilevel"/>
    <w:tmpl w:val="DB9A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BF09CC"/>
    <w:multiLevelType w:val="hybridMultilevel"/>
    <w:tmpl w:val="3050E5A6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6">
    <w:nsid w:val="2FEB138A"/>
    <w:multiLevelType w:val="hybridMultilevel"/>
    <w:tmpl w:val="8C426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69567E"/>
    <w:multiLevelType w:val="hybridMultilevel"/>
    <w:tmpl w:val="B882F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ED2306"/>
    <w:multiLevelType w:val="hybridMultilevel"/>
    <w:tmpl w:val="95FA43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1E9077F"/>
    <w:multiLevelType w:val="hybridMultilevel"/>
    <w:tmpl w:val="AC8299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3E7504E"/>
    <w:multiLevelType w:val="hybridMultilevel"/>
    <w:tmpl w:val="272AE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4362A26"/>
    <w:multiLevelType w:val="hybridMultilevel"/>
    <w:tmpl w:val="4AD09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306DDE"/>
    <w:multiLevelType w:val="hybridMultilevel"/>
    <w:tmpl w:val="3ADA3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1BD7913"/>
    <w:multiLevelType w:val="hybridMultilevel"/>
    <w:tmpl w:val="38EA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146AB6"/>
    <w:multiLevelType w:val="hybridMultilevel"/>
    <w:tmpl w:val="16505C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9450B1"/>
    <w:multiLevelType w:val="hybridMultilevel"/>
    <w:tmpl w:val="A4807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12CB6"/>
    <w:multiLevelType w:val="hybridMultilevel"/>
    <w:tmpl w:val="F2B6E4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6F2C31"/>
    <w:multiLevelType w:val="hybridMultilevel"/>
    <w:tmpl w:val="42E0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9C5541"/>
    <w:multiLevelType w:val="hybridMultilevel"/>
    <w:tmpl w:val="B178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06754"/>
    <w:multiLevelType w:val="hybridMultilevel"/>
    <w:tmpl w:val="B64A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BB075F"/>
    <w:multiLevelType w:val="hybridMultilevel"/>
    <w:tmpl w:val="FEEE8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20915"/>
    <w:multiLevelType w:val="hybridMultilevel"/>
    <w:tmpl w:val="3A486F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D80F8F"/>
    <w:multiLevelType w:val="hybridMultilevel"/>
    <w:tmpl w:val="3DD47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36350"/>
    <w:multiLevelType w:val="hybridMultilevel"/>
    <w:tmpl w:val="74A66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E1734"/>
    <w:multiLevelType w:val="hybridMultilevel"/>
    <w:tmpl w:val="DA1C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6B539B"/>
    <w:multiLevelType w:val="hybridMultilevel"/>
    <w:tmpl w:val="2FCE4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9F1A64"/>
    <w:multiLevelType w:val="hybridMultilevel"/>
    <w:tmpl w:val="26CA55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E37CF8"/>
    <w:multiLevelType w:val="hybridMultilevel"/>
    <w:tmpl w:val="1C3C83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843A0F"/>
    <w:multiLevelType w:val="hybridMultilevel"/>
    <w:tmpl w:val="2B7E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3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11"/>
  </w:num>
  <w:num w:numId="11">
    <w:abstractNumId w:val="14"/>
  </w:num>
  <w:num w:numId="12">
    <w:abstractNumId w:val="15"/>
  </w:num>
  <w:num w:numId="13">
    <w:abstractNumId w:val="8"/>
  </w:num>
  <w:num w:numId="14">
    <w:abstractNumId w:val="4"/>
  </w:num>
  <w:num w:numId="15">
    <w:abstractNumId w:val="16"/>
  </w:num>
  <w:num w:numId="16">
    <w:abstractNumId w:val="5"/>
  </w:num>
  <w:num w:numId="17">
    <w:abstractNumId w:val="1"/>
  </w:num>
  <w:num w:numId="18">
    <w:abstractNumId w:val="35"/>
  </w:num>
  <w:num w:numId="19">
    <w:abstractNumId w:val="40"/>
  </w:num>
  <w:num w:numId="20">
    <w:abstractNumId w:val="22"/>
  </w:num>
  <w:num w:numId="21">
    <w:abstractNumId w:val="43"/>
  </w:num>
  <w:num w:numId="22">
    <w:abstractNumId w:val="38"/>
  </w:num>
  <w:num w:numId="23">
    <w:abstractNumId w:val="45"/>
  </w:num>
  <w:num w:numId="24">
    <w:abstractNumId w:val="31"/>
  </w:num>
  <w:num w:numId="25">
    <w:abstractNumId w:val="24"/>
  </w:num>
  <w:num w:numId="26">
    <w:abstractNumId w:val="20"/>
  </w:num>
  <w:num w:numId="27">
    <w:abstractNumId w:val="26"/>
  </w:num>
  <w:num w:numId="28">
    <w:abstractNumId w:val="44"/>
  </w:num>
  <w:num w:numId="29">
    <w:abstractNumId w:val="39"/>
  </w:num>
  <w:num w:numId="30">
    <w:abstractNumId w:val="17"/>
  </w:num>
  <w:num w:numId="31">
    <w:abstractNumId w:val="42"/>
  </w:num>
  <w:num w:numId="32">
    <w:abstractNumId w:val="48"/>
  </w:num>
  <w:num w:numId="33">
    <w:abstractNumId w:val="37"/>
  </w:num>
  <w:num w:numId="34">
    <w:abstractNumId w:val="25"/>
  </w:num>
  <w:num w:numId="35">
    <w:abstractNumId w:val="18"/>
  </w:num>
  <w:num w:numId="36">
    <w:abstractNumId w:val="28"/>
  </w:num>
  <w:num w:numId="37">
    <w:abstractNumId w:val="33"/>
  </w:num>
  <w:num w:numId="38">
    <w:abstractNumId w:val="46"/>
  </w:num>
  <w:num w:numId="39">
    <w:abstractNumId w:val="47"/>
  </w:num>
  <w:num w:numId="40">
    <w:abstractNumId w:val="21"/>
  </w:num>
  <w:num w:numId="41">
    <w:abstractNumId w:val="29"/>
  </w:num>
  <w:num w:numId="42">
    <w:abstractNumId w:val="34"/>
  </w:num>
  <w:num w:numId="43">
    <w:abstractNumId w:val="30"/>
  </w:num>
  <w:num w:numId="44">
    <w:abstractNumId w:val="19"/>
  </w:num>
  <w:num w:numId="45">
    <w:abstractNumId w:val="41"/>
  </w:num>
  <w:num w:numId="46">
    <w:abstractNumId w:val="27"/>
  </w:num>
  <w:num w:numId="47">
    <w:abstractNumId w:val="36"/>
  </w:num>
  <w:num w:numId="48">
    <w:abstractNumId w:val="23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2C97"/>
    <w:rsid w:val="00003CB2"/>
    <w:rsid w:val="00031D5B"/>
    <w:rsid w:val="00044E66"/>
    <w:rsid w:val="00050813"/>
    <w:rsid w:val="00064EE5"/>
    <w:rsid w:val="00081A6F"/>
    <w:rsid w:val="00083663"/>
    <w:rsid w:val="000A146C"/>
    <w:rsid w:val="000A1699"/>
    <w:rsid w:val="000B1D94"/>
    <w:rsid w:val="000C2D19"/>
    <w:rsid w:val="000D0F3E"/>
    <w:rsid w:val="000D1E81"/>
    <w:rsid w:val="00106C1A"/>
    <w:rsid w:val="001278DB"/>
    <w:rsid w:val="001344F9"/>
    <w:rsid w:val="00156F01"/>
    <w:rsid w:val="00166EEE"/>
    <w:rsid w:val="00174CAC"/>
    <w:rsid w:val="001846D1"/>
    <w:rsid w:val="001B42E1"/>
    <w:rsid w:val="001D7663"/>
    <w:rsid w:val="001E6DF0"/>
    <w:rsid w:val="001E787B"/>
    <w:rsid w:val="001F1029"/>
    <w:rsid w:val="002009CC"/>
    <w:rsid w:val="002433B1"/>
    <w:rsid w:val="00265515"/>
    <w:rsid w:val="00283B43"/>
    <w:rsid w:val="00297DFD"/>
    <w:rsid w:val="002C3D3A"/>
    <w:rsid w:val="002F7E35"/>
    <w:rsid w:val="00304C3B"/>
    <w:rsid w:val="0031510E"/>
    <w:rsid w:val="00317BAC"/>
    <w:rsid w:val="00346FEA"/>
    <w:rsid w:val="00351506"/>
    <w:rsid w:val="00360CC3"/>
    <w:rsid w:val="003B00EB"/>
    <w:rsid w:val="003B74F3"/>
    <w:rsid w:val="00440A70"/>
    <w:rsid w:val="004435B6"/>
    <w:rsid w:val="0047521E"/>
    <w:rsid w:val="0049529E"/>
    <w:rsid w:val="004C1F21"/>
    <w:rsid w:val="004E7ABD"/>
    <w:rsid w:val="00511D61"/>
    <w:rsid w:val="00512CFE"/>
    <w:rsid w:val="0052283D"/>
    <w:rsid w:val="00524911"/>
    <w:rsid w:val="0052794E"/>
    <w:rsid w:val="00535F0C"/>
    <w:rsid w:val="00540064"/>
    <w:rsid w:val="00541235"/>
    <w:rsid w:val="0055080C"/>
    <w:rsid w:val="00552683"/>
    <w:rsid w:val="005563FA"/>
    <w:rsid w:val="005632F5"/>
    <w:rsid w:val="0057274F"/>
    <w:rsid w:val="0057610A"/>
    <w:rsid w:val="0058372E"/>
    <w:rsid w:val="0058617B"/>
    <w:rsid w:val="00587B9D"/>
    <w:rsid w:val="00594A5F"/>
    <w:rsid w:val="005A538A"/>
    <w:rsid w:val="005A5812"/>
    <w:rsid w:val="005B285B"/>
    <w:rsid w:val="00601B34"/>
    <w:rsid w:val="00602ADA"/>
    <w:rsid w:val="0062713A"/>
    <w:rsid w:val="0065133D"/>
    <w:rsid w:val="006561B8"/>
    <w:rsid w:val="0067509D"/>
    <w:rsid w:val="006764E2"/>
    <w:rsid w:val="00680AAC"/>
    <w:rsid w:val="006945C3"/>
    <w:rsid w:val="006B0B22"/>
    <w:rsid w:val="006B236D"/>
    <w:rsid w:val="006C01FB"/>
    <w:rsid w:val="006C1882"/>
    <w:rsid w:val="006D498C"/>
    <w:rsid w:val="006F041D"/>
    <w:rsid w:val="007209C1"/>
    <w:rsid w:val="00721297"/>
    <w:rsid w:val="00721644"/>
    <w:rsid w:val="007273B3"/>
    <w:rsid w:val="0073024A"/>
    <w:rsid w:val="0073129B"/>
    <w:rsid w:val="007509AA"/>
    <w:rsid w:val="00754139"/>
    <w:rsid w:val="007547C7"/>
    <w:rsid w:val="00781166"/>
    <w:rsid w:val="00785A0D"/>
    <w:rsid w:val="007879AC"/>
    <w:rsid w:val="007912D4"/>
    <w:rsid w:val="007A2D3C"/>
    <w:rsid w:val="007B1DBE"/>
    <w:rsid w:val="007F5AA9"/>
    <w:rsid w:val="00830119"/>
    <w:rsid w:val="00833994"/>
    <w:rsid w:val="0083414D"/>
    <w:rsid w:val="00843CDE"/>
    <w:rsid w:val="00855467"/>
    <w:rsid w:val="00855D4E"/>
    <w:rsid w:val="0085631D"/>
    <w:rsid w:val="00877790"/>
    <w:rsid w:val="008825A4"/>
    <w:rsid w:val="00886CB4"/>
    <w:rsid w:val="00890E73"/>
    <w:rsid w:val="00892264"/>
    <w:rsid w:val="008B0EFC"/>
    <w:rsid w:val="008B131C"/>
    <w:rsid w:val="008E209E"/>
    <w:rsid w:val="0090236F"/>
    <w:rsid w:val="0091797C"/>
    <w:rsid w:val="009225FA"/>
    <w:rsid w:val="00931342"/>
    <w:rsid w:val="00933C78"/>
    <w:rsid w:val="00941351"/>
    <w:rsid w:val="009474CD"/>
    <w:rsid w:val="00976E74"/>
    <w:rsid w:val="009911F4"/>
    <w:rsid w:val="009A5E93"/>
    <w:rsid w:val="009C0F39"/>
    <w:rsid w:val="009E45C1"/>
    <w:rsid w:val="00A21253"/>
    <w:rsid w:val="00A51158"/>
    <w:rsid w:val="00A543E6"/>
    <w:rsid w:val="00A66E33"/>
    <w:rsid w:val="00A82031"/>
    <w:rsid w:val="00AA0DCD"/>
    <w:rsid w:val="00AA0EAE"/>
    <w:rsid w:val="00AB3FBB"/>
    <w:rsid w:val="00AE782C"/>
    <w:rsid w:val="00AF4041"/>
    <w:rsid w:val="00B4313F"/>
    <w:rsid w:val="00B553BB"/>
    <w:rsid w:val="00B60EDC"/>
    <w:rsid w:val="00B61F9E"/>
    <w:rsid w:val="00B64B81"/>
    <w:rsid w:val="00B676A0"/>
    <w:rsid w:val="00B77923"/>
    <w:rsid w:val="00B84A5E"/>
    <w:rsid w:val="00BC5189"/>
    <w:rsid w:val="00C240E4"/>
    <w:rsid w:val="00C40D43"/>
    <w:rsid w:val="00C56D5D"/>
    <w:rsid w:val="00C60D2B"/>
    <w:rsid w:val="00C6607E"/>
    <w:rsid w:val="00C71DF8"/>
    <w:rsid w:val="00C80D83"/>
    <w:rsid w:val="00C84B10"/>
    <w:rsid w:val="00CB50F2"/>
    <w:rsid w:val="00CC1E08"/>
    <w:rsid w:val="00CE33FC"/>
    <w:rsid w:val="00CE47CC"/>
    <w:rsid w:val="00CF2DDF"/>
    <w:rsid w:val="00D00E27"/>
    <w:rsid w:val="00D02C97"/>
    <w:rsid w:val="00D05E26"/>
    <w:rsid w:val="00D1433D"/>
    <w:rsid w:val="00D17E23"/>
    <w:rsid w:val="00D239E4"/>
    <w:rsid w:val="00D343C5"/>
    <w:rsid w:val="00D37F6D"/>
    <w:rsid w:val="00D60DAA"/>
    <w:rsid w:val="00D61AE9"/>
    <w:rsid w:val="00D6449C"/>
    <w:rsid w:val="00D7083A"/>
    <w:rsid w:val="00D77372"/>
    <w:rsid w:val="00D84CDD"/>
    <w:rsid w:val="00DA397B"/>
    <w:rsid w:val="00DA7F1F"/>
    <w:rsid w:val="00DB62C5"/>
    <w:rsid w:val="00E06D96"/>
    <w:rsid w:val="00E13512"/>
    <w:rsid w:val="00E211D4"/>
    <w:rsid w:val="00E26824"/>
    <w:rsid w:val="00E328DF"/>
    <w:rsid w:val="00E46871"/>
    <w:rsid w:val="00E63E56"/>
    <w:rsid w:val="00E96416"/>
    <w:rsid w:val="00EC53D5"/>
    <w:rsid w:val="00EF4D3D"/>
    <w:rsid w:val="00F02080"/>
    <w:rsid w:val="00F11A93"/>
    <w:rsid w:val="00F328DB"/>
    <w:rsid w:val="00F3627D"/>
    <w:rsid w:val="00F6337F"/>
    <w:rsid w:val="00F63EA8"/>
    <w:rsid w:val="00F84D93"/>
    <w:rsid w:val="00FC6EA2"/>
    <w:rsid w:val="00FD15E0"/>
    <w:rsid w:val="00FD6B09"/>
    <w:rsid w:val="00FF07DE"/>
    <w:rsid w:val="00FF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5D"/>
  </w:style>
  <w:style w:type="paragraph" w:styleId="1">
    <w:name w:val="heading 1"/>
    <w:basedOn w:val="a"/>
    <w:next w:val="a"/>
    <w:link w:val="10"/>
    <w:qFormat/>
    <w:rsid w:val="00297DFD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297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9911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4E6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44E6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44E6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44E6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44E6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4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E6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2164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3011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B1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680AA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80AA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80AAC"/>
    <w:rPr>
      <w:vertAlign w:val="superscript"/>
    </w:rPr>
  </w:style>
  <w:style w:type="character" w:customStyle="1" w:styleId="apple-converted-space">
    <w:name w:val="apple-converted-space"/>
    <w:basedOn w:val="a0"/>
    <w:rsid w:val="00106C1A"/>
  </w:style>
  <w:style w:type="paragraph" w:styleId="af0">
    <w:name w:val="Body Text"/>
    <w:basedOn w:val="a"/>
    <w:link w:val="af1"/>
    <w:semiHidden/>
    <w:rsid w:val="002655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semiHidden/>
    <w:rsid w:val="00265515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Normal (Web)"/>
    <w:basedOn w:val="a"/>
    <w:uiPriority w:val="99"/>
    <w:semiHidden/>
    <w:unhideWhenUsed/>
    <w:rsid w:val="0008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97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97DF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3">
    <w:name w:val="header"/>
    <w:basedOn w:val="a"/>
    <w:link w:val="af4"/>
    <w:uiPriority w:val="99"/>
    <w:unhideWhenUsed/>
    <w:rsid w:val="001B4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B42E1"/>
  </w:style>
  <w:style w:type="paragraph" w:styleId="af5">
    <w:name w:val="footer"/>
    <w:basedOn w:val="a"/>
    <w:link w:val="af6"/>
    <w:uiPriority w:val="99"/>
    <w:unhideWhenUsed/>
    <w:rsid w:val="001B4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B42E1"/>
  </w:style>
  <w:style w:type="character" w:customStyle="1" w:styleId="40">
    <w:name w:val="Заголовок 4 Знак"/>
    <w:basedOn w:val="a0"/>
    <w:link w:val="4"/>
    <w:uiPriority w:val="9"/>
    <w:rsid w:val="009911F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7">
    <w:name w:val="Strong"/>
    <w:basedOn w:val="a0"/>
    <w:uiPriority w:val="22"/>
    <w:qFormat/>
    <w:rsid w:val="00D239E4"/>
    <w:rPr>
      <w:b/>
      <w:bCs/>
    </w:rPr>
  </w:style>
  <w:style w:type="character" w:customStyle="1" w:styleId="text-cut2">
    <w:name w:val="text-cut2"/>
    <w:basedOn w:val="a0"/>
    <w:rsid w:val="00586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znauka.confreg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uznauka.confreg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m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uznauka.confreg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3BE3F-2833-455C-BD25-40D0EB0F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17</Pages>
  <Words>5845</Words>
  <Characters>33317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Erdes_S_I</dc:creator>
  <cp:keywords/>
  <dc:description/>
  <cp:lastModifiedBy>Iluha</cp:lastModifiedBy>
  <cp:revision>9</cp:revision>
  <cp:lastPrinted>2017-10-24T11:28:00Z</cp:lastPrinted>
  <dcterms:created xsi:type="dcterms:W3CDTF">2018-12-13T08:56:00Z</dcterms:created>
  <dcterms:modified xsi:type="dcterms:W3CDTF">2018-12-13T14:07:00Z</dcterms:modified>
</cp:coreProperties>
</file>