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6B" w:rsidRDefault="0032106B"/>
    <w:tbl>
      <w:tblPr>
        <w:tblW w:w="9356" w:type="dxa"/>
        <w:tblInd w:w="-106" w:type="dxa"/>
        <w:tblLook w:val="00A0"/>
      </w:tblPr>
      <w:tblGrid>
        <w:gridCol w:w="4678"/>
        <w:gridCol w:w="4678"/>
      </w:tblGrid>
      <w:tr w:rsidR="0032106B" w:rsidRPr="00353DF9">
        <w:tc>
          <w:tcPr>
            <w:tcW w:w="4678" w:type="dxa"/>
          </w:tcPr>
          <w:p w:rsidR="0032106B" w:rsidRPr="00D3073B" w:rsidRDefault="0032106B" w:rsidP="00460987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7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Утверждаю </w:t>
            </w:r>
          </w:p>
          <w:p w:rsidR="0032106B" w:rsidRPr="00353DF9" w:rsidRDefault="0032106B" w:rsidP="00460987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Ректор ГБОУ ДПО ИГМАПО </w:t>
            </w:r>
          </w:p>
          <w:p w:rsidR="0032106B" w:rsidRPr="00353DF9" w:rsidRDefault="0032106B" w:rsidP="00460987">
            <w:pPr>
              <w:spacing w:after="0" w:line="360" w:lineRule="auto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Минздрава России</w:t>
            </w:r>
          </w:p>
          <w:p w:rsidR="0032106B" w:rsidRPr="00353DF9" w:rsidRDefault="0032106B" w:rsidP="00460987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2106B" w:rsidRPr="00353DF9" w:rsidRDefault="0032106B" w:rsidP="00460987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Профессор                В.В. Шпрах</w:t>
            </w:r>
          </w:p>
          <w:p w:rsidR="0032106B" w:rsidRPr="00353DF9" w:rsidRDefault="0032106B" w:rsidP="00C14F01">
            <w:pPr>
              <w:spacing w:after="0"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«____»_____________201</w:t>
            </w:r>
            <w:r w:rsidR="00C14F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53D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FD6FC0">
      <w:pPr>
        <w:spacing w:after="0" w:line="360" w:lineRule="auto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ПРОФЕССИОНАЛЬНАЯ ОБРАЗОВАТЕЛЬНАЯ </w:t>
      </w:r>
    </w:p>
    <w:p w:rsidR="0032106B" w:rsidRPr="00353DF9" w:rsidRDefault="0032106B" w:rsidP="00FD6FC0">
      <w:pPr>
        <w:spacing w:after="0" w:line="360" w:lineRule="auto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ПОВЫШЕНИЯ КВАЛИФИКАЦИИ ВРАЧЕЙ </w:t>
      </w:r>
    </w:p>
    <w:p w:rsidR="0032106B" w:rsidRPr="00353DF9" w:rsidRDefault="0032106B" w:rsidP="00FD6FC0">
      <w:pPr>
        <w:spacing w:after="0" w:line="360" w:lineRule="auto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</w:p>
    <w:p w:rsidR="0032106B" w:rsidRPr="00353DF9" w:rsidRDefault="0032106B" w:rsidP="00FD6FC0">
      <w:pPr>
        <w:spacing w:after="0" w:line="360" w:lineRule="auto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</w:rPr>
        <w:t>«КЛИНИЧЕСКАЯ ЛАБОРАТОРНАЯ ДИАГНОСТИКА»</w:t>
      </w: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«Лабораторная диагностика  инфекций, передаваемых половым путем и з</w:t>
      </w: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разных кожных заболеваний»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(Стажировка, срок обучения – 36  академических часов)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FD6FC0">
      <w:pPr>
        <w:spacing w:after="0" w:line="360" w:lineRule="auto"/>
        <w:ind w:left="57" w:right="57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Рег. № ______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FD6FC0">
      <w:pPr>
        <w:spacing w:after="0" w:line="360" w:lineRule="auto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Иркутск</w:t>
      </w:r>
    </w:p>
    <w:p w:rsidR="00F365C8" w:rsidRDefault="00F365C8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 г</w:t>
      </w:r>
    </w:p>
    <w:p w:rsidR="00F365C8" w:rsidRDefault="00F365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106B" w:rsidRPr="00353DF9" w:rsidRDefault="0032106B" w:rsidP="00FD6FC0">
      <w:pPr>
        <w:spacing w:after="0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ОПИСЬ КОМПЛЕКТА ДОКУМЕНТОВ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36  академических часов 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по программе стажировки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 инфекций, передаваемых половым путем и заразных кожных з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болеваний» 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05"/>
      </w:tblGrid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специалиста клинической лабораторной диагностики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профессиональных компетенций, подлежащих совершенств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ванию в результате освоения дополнительной профессиональной программы «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диагностика инфекций, передаваемых половым путем и зара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кожных заболеваний»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32106B" w:rsidRPr="00353DF9" w:rsidRDefault="0032106B" w:rsidP="000C437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клинической лабораторной диагностики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тельной профессиональной программы повышения квалификации 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торная диагностика инфекций, передаваемых половым путем и заразных ко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заболеваний»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32106B" w:rsidRPr="00353DF9" w:rsidRDefault="0032106B" w:rsidP="000C437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диагностика  инфекций, передаваемых половым путем и заразных кожных заболеваний» со сроком 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воения 36 академических часа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32106B" w:rsidRPr="00353DF9" w:rsidRDefault="0032106B" w:rsidP="000C437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диагностика  инфекций, передаваемых половым путем и заразных кожных заболеваний»</w:t>
            </w:r>
          </w:p>
        </w:tc>
      </w:tr>
      <w:tr w:rsidR="0032106B" w:rsidRPr="00353DF9" w:rsidTr="001E4594">
        <w:trPr>
          <w:trHeight w:val="1651"/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32106B" w:rsidRPr="00353DF9" w:rsidRDefault="0032106B" w:rsidP="004E472A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32106B" w:rsidRPr="00353DF9" w:rsidRDefault="0032106B" w:rsidP="001E4594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Преаналитический   этап лабораторных исследований для диагностики ИППП ИППП. П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получения биологического материала для лабораторных  и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следований. Контроль качества преаналитического этапа лабораторных иссл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дований.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32106B" w:rsidRPr="00353DF9" w:rsidRDefault="0032106B" w:rsidP="004E472A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32106B" w:rsidRPr="00353DF9" w:rsidRDefault="0032106B" w:rsidP="00DA0B17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Стандартизованные методы лабораторной диагностики</w:t>
            </w:r>
          </w:p>
          <w:p w:rsidR="0032106B" w:rsidRPr="00353DF9" w:rsidRDefault="0032106B" w:rsidP="00DA0B1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инфекций, передаваемых половым путем. Внутрилабораторный и внешний контроль качества.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32106B" w:rsidRPr="00353DF9" w:rsidRDefault="0032106B" w:rsidP="004E472A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32106B" w:rsidRPr="00353DF9" w:rsidRDefault="0032106B" w:rsidP="00420CD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заразных  кожных заболеваний  (микозов,  дермат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зов) микроспория, трихофития, эпидермофития, чесотка, демодекоз, др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32106B" w:rsidRPr="00353DF9" w:rsidRDefault="0032106B" w:rsidP="004E472A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32106B" w:rsidRPr="00353DF9" w:rsidRDefault="0032106B" w:rsidP="0057427E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навыков.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DA0B1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32106B" w:rsidRPr="00353DF9" w:rsidRDefault="0032106B" w:rsidP="0046098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32106B" w:rsidRPr="00353DF9">
        <w:trPr>
          <w:jc w:val="center"/>
        </w:trPr>
        <w:tc>
          <w:tcPr>
            <w:tcW w:w="81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505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ЛИСТ СОГЛАСОВАНИЯ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36 академических часов 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по программе стажировки </w:t>
      </w:r>
    </w:p>
    <w:p w:rsidR="0032106B" w:rsidRPr="00353DF9" w:rsidRDefault="0032106B" w:rsidP="0046098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</w:rPr>
        <w:t>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 инфекций, передаваемых половым путем и заразных кожных з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болеваний»</w:t>
      </w:r>
    </w:p>
    <w:p w:rsidR="0032106B" w:rsidRPr="00353DF9" w:rsidRDefault="0032106B" w:rsidP="00460987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Ind w:w="-106" w:type="dxa"/>
        <w:tblLayout w:type="fixed"/>
        <w:tblLook w:val="00A0"/>
      </w:tblPr>
      <w:tblGrid>
        <w:gridCol w:w="4423"/>
        <w:gridCol w:w="4961"/>
      </w:tblGrid>
      <w:tr w:rsidR="0032106B" w:rsidRPr="00353DF9">
        <w:tc>
          <w:tcPr>
            <w:tcW w:w="4423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4423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4423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32106B" w:rsidRPr="00353DF9">
        <w:tc>
          <w:tcPr>
            <w:tcW w:w="4423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4423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Декан хирургического факультета</w:t>
            </w:r>
          </w:p>
        </w:tc>
        <w:tc>
          <w:tcPr>
            <w:tcW w:w="4961" w:type="dxa"/>
          </w:tcPr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Л.Г.Антипина</w:t>
            </w:r>
          </w:p>
          <w:p w:rsidR="0032106B" w:rsidRPr="00353DF9" w:rsidRDefault="0032106B" w:rsidP="00460987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06B" w:rsidRPr="00353DF9" w:rsidRDefault="0032106B" w:rsidP="00CA094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36 академических часов по программе стажировки </w:t>
      </w:r>
      <w:r w:rsidRPr="00353DF9">
        <w:rPr>
          <w:rFonts w:ascii="Times New Roman" w:hAnsi="Times New Roman" w:cs="Times New Roman"/>
          <w:sz w:val="24"/>
          <w:szCs w:val="24"/>
        </w:rPr>
        <w:t>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 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фекций, передаваемых половым путем и заразных кожных заболеваний»</w:t>
      </w:r>
    </w:p>
    <w:p w:rsidR="0032106B" w:rsidRPr="00353DF9" w:rsidRDefault="0032106B" w:rsidP="00CA094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разработана сотрудниками кафедры Клинической лабораторной диагностики хирургического факультета ГБОУ ДПО ИГМАПО Минздрава России совместно со специалистами лаборато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ной диагностики ГБУЗ ОКВД г. Иркутск</w:t>
      </w:r>
    </w:p>
    <w:p w:rsidR="0032106B" w:rsidRPr="00353DF9" w:rsidRDefault="0032106B" w:rsidP="00460987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3.ПОЯСНИТЕЛЬНАЯ ЗАПИСКА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460987">
      <w:pPr>
        <w:numPr>
          <w:ilvl w:val="0"/>
          <w:numId w:val="1"/>
        </w:numPr>
        <w:spacing w:after="0"/>
        <w:ind w:left="57" w:right="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 повышения квалифик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ции врачей, стажировки со сроком освоения 36 академических часов </w:t>
      </w:r>
      <w:r w:rsidRPr="00353DF9">
        <w:rPr>
          <w:rFonts w:ascii="Times New Roman" w:hAnsi="Times New Roman" w:cs="Times New Roman"/>
          <w:sz w:val="24"/>
          <w:szCs w:val="24"/>
        </w:rPr>
        <w:t>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стика инфекций, передаваемых половым путем и заразных кожных заболеваний»</w:t>
      </w:r>
    </w:p>
    <w:p w:rsidR="0032106B" w:rsidRPr="00353DF9" w:rsidRDefault="0032106B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профессиональных знаний, умений и компетенций специалистов лабораторной  диагностики </w:t>
      </w:r>
      <w:r w:rsidRPr="00353DF9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лабораторной диагностики инфекций, передаваемых половым путем и заразных кожных заболеваний</w:t>
      </w:r>
      <w:r w:rsidR="00304BCE" w:rsidRPr="00353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06B" w:rsidRPr="00353DF9" w:rsidRDefault="0032106B" w:rsidP="00FD6FC0">
      <w:pPr>
        <w:tabs>
          <w:tab w:val="left" w:pos="709"/>
        </w:tabs>
        <w:spacing w:after="0"/>
        <w:ind w:left="57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5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6B" w:rsidRPr="00353DF9" w:rsidRDefault="0032106B" w:rsidP="00D9776E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Совершенствование теоретических знаний о  возбудителях, современных принципах л</w:t>
      </w:r>
      <w:r w:rsidRPr="00353DF9">
        <w:rPr>
          <w:rFonts w:ascii="Times New Roman" w:hAnsi="Times New Roman" w:cs="Times New Roman"/>
          <w:sz w:val="24"/>
          <w:szCs w:val="24"/>
        </w:rPr>
        <w:t>а</w:t>
      </w:r>
      <w:r w:rsidRPr="00353DF9">
        <w:rPr>
          <w:rFonts w:ascii="Times New Roman" w:hAnsi="Times New Roman" w:cs="Times New Roman"/>
          <w:sz w:val="24"/>
          <w:szCs w:val="24"/>
        </w:rPr>
        <w:t xml:space="preserve">бораторной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диагностики инфекций, передаваемых половым путем и заразных кожных забол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ваний</w:t>
      </w:r>
      <w:r w:rsidR="00304BCE" w:rsidRPr="00353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06B" w:rsidRPr="00353DF9" w:rsidRDefault="0032106B" w:rsidP="00CA094C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Овладение лабораторными методами диагностики 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инфекций, передаваемых половым п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тем и заразных кожных заболеваний</w:t>
      </w:r>
      <w:r w:rsidR="00304BCE" w:rsidRPr="00353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06B" w:rsidRPr="00353DF9" w:rsidRDefault="0032106B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Отработка практических навыков по микроскопическим и серологическим методам и</w:t>
      </w:r>
      <w:r w:rsidRPr="00353DF9">
        <w:rPr>
          <w:rFonts w:ascii="Times New Roman" w:hAnsi="Times New Roman" w:cs="Times New Roman"/>
          <w:sz w:val="24"/>
          <w:szCs w:val="24"/>
        </w:rPr>
        <w:t>с</w:t>
      </w:r>
      <w:r w:rsidRPr="00353DF9">
        <w:rPr>
          <w:rFonts w:ascii="Times New Roman" w:hAnsi="Times New Roman" w:cs="Times New Roman"/>
          <w:sz w:val="24"/>
          <w:szCs w:val="24"/>
        </w:rPr>
        <w:t>следования на рабочем месте в лаборатории клинической базы</w:t>
      </w:r>
      <w:r w:rsidR="00304BCE" w:rsidRPr="00353DF9">
        <w:rPr>
          <w:rFonts w:ascii="Times New Roman" w:hAnsi="Times New Roman" w:cs="Times New Roman"/>
          <w:sz w:val="24"/>
          <w:szCs w:val="24"/>
        </w:rPr>
        <w:t xml:space="preserve"> ОКВД</w:t>
      </w:r>
      <w:r w:rsidRPr="00353DF9">
        <w:rPr>
          <w:rFonts w:ascii="Times New Roman" w:hAnsi="Times New Roman" w:cs="Times New Roman"/>
          <w:sz w:val="24"/>
          <w:szCs w:val="24"/>
        </w:rPr>
        <w:t>.</w:t>
      </w:r>
    </w:p>
    <w:p w:rsidR="0032106B" w:rsidRPr="00353DF9" w:rsidRDefault="0032106B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Клинико-лабораторная  интерпретация результатов исследований.</w:t>
      </w:r>
    </w:p>
    <w:p w:rsidR="0032106B" w:rsidRPr="00353DF9" w:rsidRDefault="0032106B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2106B" w:rsidRPr="00353DF9" w:rsidRDefault="0032106B" w:rsidP="00460987">
      <w:pPr>
        <w:numPr>
          <w:ilvl w:val="0"/>
          <w:numId w:val="1"/>
        </w:numPr>
        <w:tabs>
          <w:tab w:val="left" w:pos="709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Категории обучающихся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– врачи клинической лабораторной диагностики, врачи-лаборанты, биологи, врачи клинических специальностей.</w:t>
      </w:r>
    </w:p>
    <w:p w:rsidR="0032106B" w:rsidRPr="00353DF9" w:rsidRDefault="0032106B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тенций (профессиональных компетенций)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 </w:t>
      </w:r>
      <w:r w:rsidR="00304BCE" w:rsidRPr="00353DF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практическими навыками </w:t>
      </w:r>
      <w:r w:rsidRPr="00353DF9">
        <w:rPr>
          <w:rFonts w:ascii="Times New Roman" w:hAnsi="Times New Roman" w:cs="Times New Roman"/>
          <w:color w:val="000000"/>
          <w:sz w:val="24"/>
          <w:szCs w:val="24"/>
        </w:rPr>
        <w:t xml:space="preserve">  лабораторной диагностики</w:t>
      </w:r>
      <w:r w:rsidR="00304BCE" w:rsidRPr="00353DF9">
        <w:rPr>
          <w:rFonts w:ascii="Times New Roman" w:hAnsi="Times New Roman" w:cs="Times New Roman"/>
          <w:color w:val="000000"/>
          <w:sz w:val="24"/>
          <w:szCs w:val="24"/>
        </w:rPr>
        <w:t xml:space="preserve"> и интерпретации получе</w:t>
      </w:r>
      <w:r w:rsidR="00304BCE" w:rsidRPr="00353DF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04BCE" w:rsidRPr="00353DF9">
        <w:rPr>
          <w:rFonts w:ascii="Times New Roman" w:hAnsi="Times New Roman" w:cs="Times New Roman"/>
          <w:color w:val="000000"/>
          <w:sz w:val="24"/>
          <w:szCs w:val="24"/>
        </w:rPr>
        <w:t>ного результата</w:t>
      </w:r>
      <w:r w:rsidRPr="00353DF9">
        <w:rPr>
          <w:rFonts w:ascii="Times New Roman" w:hAnsi="Times New Roman" w:cs="Times New Roman"/>
          <w:color w:val="000000"/>
          <w:sz w:val="24"/>
          <w:szCs w:val="24"/>
        </w:rPr>
        <w:t>, разработка алгоритмов лабораторного  обследования пациента на ИППП, п</w:t>
      </w:r>
      <w:r w:rsidRPr="00353D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3DF9">
        <w:rPr>
          <w:rFonts w:ascii="Times New Roman" w:hAnsi="Times New Roman" w:cs="Times New Roman"/>
          <w:color w:val="000000"/>
          <w:sz w:val="24"/>
          <w:szCs w:val="24"/>
        </w:rPr>
        <w:t>зволит врачам – клиницистам в кратчайшие сроки и с минимальными затратами установить диагноз</w:t>
      </w:r>
      <w:r w:rsidRPr="00353DF9">
        <w:rPr>
          <w:rFonts w:ascii="Times New Roman" w:hAnsi="Times New Roman" w:cs="Times New Roman"/>
          <w:sz w:val="24"/>
          <w:szCs w:val="24"/>
        </w:rPr>
        <w:t xml:space="preserve"> и назначить адекватное лечение.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06B" w:rsidRPr="00353DF9" w:rsidRDefault="0032106B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Объем программы: 36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аудиторных часа.</w:t>
      </w:r>
    </w:p>
    <w:p w:rsidR="0032106B" w:rsidRPr="00353DF9" w:rsidRDefault="0032106B" w:rsidP="00460987">
      <w:pPr>
        <w:tabs>
          <w:tab w:val="left" w:pos="567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460987">
      <w:pPr>
        <w:numPr>
          <w:ilvl w:val="0"/>
          <w:numId w:val="1"/>
        </w:numPr>
        <w:spacing w:after="0"/>
        <w:ind w:left="57" w:right="57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обучения, режим и продолжительность занятий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2"/>
        <w:gridCol w:w="1860"/>
        <w:gridCol w:w="1521"/>
        <w:gridCol w:w="2414"/>
      </w:tblGrid>
      <w:tr w:rsidR="0032106B" w:rsidRPr="00353DF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обучения</w:t>
            </w:r>
          </w:p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Ауд. часов </w:t>
            </w:r>
          </w:p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Дней </w:t>
            </w:r>
          </w:p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tcMar>
              <w:left w:w="28" w:type="dxa"/>
              <w:right w:w="28" w:type="dxa"/>
            </w:tcMar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продолж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тельность програ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мы, месяцев (дней, недель)</w:t>
            </w:r>
          </w:p>
        </w:tc>
      </w:tr>
      <w:tr w:rsidR="0032106B" w:rsidRPr="00353DF9">
        <w:trPr>
          <w:jc w:val="center"/>
        </w:trPr>
        <w:tc>
          <w:tcPr>
            <w:tcW w:w="3952" w:type="dxa"/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60" w:type="dxa"/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</w:tcPr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неделя, 6 дней,</w:t>
            </w:r>
          </w:p>
          <w:p w:rsidR="0032106B" w:rsidRPr="00353DF9" w:rsidRDefault="0032106B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часа</w:t>
            </w:r>
          </w:p>
        </w:tc>
      </w:tr>
    </w:tbl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460987">
      <w:pPr>
        <w:numPr>
          <w:ilvl w:val="0"/>
          <w:numId w:val="2"/>
        </w:numPr>
        <w:tabs>
          <w:tab w:val="left" w:pos="709"/>
        </w:tabs>
        <w:spacing w:after="0"/>
        <w:ind w:left="57" w:right="57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 реализации программы:</w:t>
      </w:r>
    </w:p>
    <w:p w:rsidR="0032106B" w:rsidRPr="00353DF9" w:rsidRDefault="0032106B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Законодательные и нормативно-правовые документы в соответствии с профилем спец</w:t>
      </w: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альности: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7.1.1. Федеральный закон от 29 декабря 2012 г. N 273-ФЗ «Об образовании в Российской Ф</w:t>
      </w:r>
      <w:r w:rsidRPr="00353DF9">
        <w:rPr>
          <w:rFonts w:ascii="Times New Roman" w:hAnsi="Times New Roman" w:cs="Times New Roman"/>
        </w:rPr>
        <w:t>е</w:t>
      </w:r>
      <w:r w:rsidRPr="00353DF9">
        <w:rPr>
          <w:rFonts w:ascii="Times New Roman" w:hAnsi="Times New Roman" w:cs="Times New Roman"/>
        </w:rPr>
        <w:t xml:space="preserve">дерации».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  7.1.2.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7.1.3. Приказ Минздрава России N 700н от 07.10.2015 "О номенклатуре специальностей сп</w:t>
      </w:r>
      <w:r w:rsidRPr="00353DF9">
        <w:rPr>
          <w:rFonts w:ascii="Times New Roman" w:hAnsi="Times New Roman" w:cs="Times New Roman"/>
        </w:rPr>
        <w:t>е</w:t>
      </w:r>
      <w:r w:rsidRPr="00353DF9">
        <w:rPr>
          <w:rFonts w:ascii="Times New Roman" w:hAnsi="Times New Roman" w:cs="Times New Roman"/>
        </w:rPr>
        <w:t xml:space="preserve">циалистов, имеющих высшее медицинское и фармацевтическое образование" Зарегистрирован в Минюсте России 12.11.2015 N 39696.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7.1.4. Приказ Минздрава России от 03.08.2012 N 66н «Об утверждении порядка и сроков с</w:t>
      </w:r>
      <w:r w:rsidRPr="00353DF9">
        <w:rPr>
          <w:rFonts w:ascii="Times New Roman" w:hAnsi="Times New Roman" w:cs="Times New Roman"/>
        </w:rPr>
        <w:t>о</w:t>
      </w:r>
      <w:r w:rsidRPr="00353DF9">
        <w:rPr>
          <w:rFonts w:ascii="Times New Roman" w:hAnsi="Times New Roman" w:cs="Times New Roman"/>
        </w:rPr>
        <w:t>вершенствования медицинскими работниками и фармацевтическими работниками професси</w:t>
      </w:r>
      <w:r w:rsidRPr="00353DF9">
        <w:rPr>
          <w:rFonts w:ascii="Times New Roman" w:hAnsi="Times New Roman" w:cs="Times New Roman"/>
        </w:rPr>
        <w:t>о</w:t>
      </w:r>
      <w:r w:rsidRPr="00353DF9">
        <w:rPr>
          <w:rFonts w:ascii="Times New Roman" w:hAnsi="Times New Roman" w:cs="Times New Roman"/>
        </w:rPr>
        <w:t>нальных знаний и навыков путем обучения по дополнительным профессиональным образов</w:t>
      </w:r>
      <w:r w:rsidRPr="00353DF9">
        <w:rPr>
          <w:rFonts w:ascii="Times New Roman" w:hAnsi="Times New Roman" w:cs="Times New Roman"/>
        </w:rPr>
        <w:t>а</w:t>
      </w:r>
      <w:r w:rsidRPr="00353DF9">
        <w:rPr>
          <w:rFonts w:ascii="Times New Roman" w:hAnsi="Times New Roman" w:cs="Times New Roman"/>
        </w:rPr>
        <w:t xml:space="preserve">тельным программам в образовательных и научных организациях».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</w:t>
      </w:r>
      <w:r w:rsidRPr="00353DF9">
        <w:rPr>
          <w:rFonts w:ascii="Times New Roman" w:hAnsi="Times New Roman" w:cs="Times New Roman"/>
        </w:rPr>
        <w:t>а</w:t>
      </w:r>
      <w:r w:rsidRPr="00353DF9">
        <w:rPr>
          <w:rFonts w:ascii="Times New Roman" w:hAnsi="Times New Roman" w:cs="Times New Roman"/>
        </w:rPr>
        <w:t>правлению подготовки "Здравоохранение и медицинские науки". Зарегистрирован в Минюсте России 23.10.2015 N 39438.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</w:pP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i/>
          <w:iCs/>
          <w:sz w:val="24"/>
          <w:szCs w:val="24"/>
        </w:rPr>
      </w:pPr>
      <w:r w:rsidRPr="00353DF9">
        <w:rPr>
          <w:rFonts w:ascii="Times New Roman" w:hAnsi="Times New Roman" w:cs="Times New Roman"/>
          <w:i/>
          <w:iCs/>
          <w:sz w:val="24"/>
          <w:szCs w:val="24"/>
        </w:rPr>
        <w:t>7.2.Учебно-методическая документация и материалы по всем рабочим программам учебных модулей:</w:t>
      </w:r>
    </w:p>
    <w:p w:rsidR="0032106B" w:rsidRPr="00353DF9" w:rsidRDefault="0032106B" w:rsidP="00314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7.2.1  Клинические рекомендации Российского общества дерматовенерологов и косметологов (РОДВиК) «Ведение больных инфекциями, передаваемыми половым путем, и урогенитальными инфекциями», Москва, 2015-2016 г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Методические рекомендации №8 ДЗМ «Синдром патологических влагалищных выдел</w:t>
      </w:r>
      <w:r w:rsidRPr="00353DF9">
        <w:rPr>
          <w:rFonts w:ascii="Times New Roman" w:hAnsi="Times New Roman" w:cs="Times New Roman"/>
          <w:sz w:val="24"/>
          <w:szCs w:val="24"/>
        </w:rPr>
        <w:t>е</w:t>
      </w:r>
      <w:r w:rsidRPr="00353DF9">
        <w:rPr>
          <w:rFonts w:ascii="Times New Roman" w:hAnsi="Times New Roman" w:cs="Times New Roman"/>
          <w:sz w:val="24"/>
          <w:szCs w:val="24"/>
        </w:rPr>
        <w:t>ний», Москва, 2015г.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Справочник «Лабораторная диагностика инфекционных болезней», под редакцией проф. В.И.Покровского, Москва, 2014 г.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Диагностика инфекций, передаваемых половым путем, Г.А.Дмитриев, И.И.Глазко, М</w:t>
      </w:r>
      <w:r w:rsidRPr="00353DF9">
        <w:rPr>
          <w:rFonts w:ascii="Times New Roman" w:hAnsi="Times New Roman" w:cs="Times New Roman"/>
          <w:sz w:val="24"/>
          <w:szCs w:val="24"/>
        </w:rPr>
        <w:t>о</w:t>
      </w:r>
      <w:r w:rsidRPr="00353DF9">
        <w:rPr>
          <w:rFonts w:ascii="Times New Roman" w:hAnsi="Times New Roman" w:cs="Times New Roman"/>
          <w:sz w:val="24"/>
          <w:szCs w:val="24"/>
        </w:rPr>
        <w:t>сква, 2007 г.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Клинические рекомендации Российского общества акушеров-гинекологов (РОАГ) «Д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>агностика и лечение заболеваний, сопровождающихся патологическими выделениями из половых путей женщин», Москва, 2013 г.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Методическое пособие «Инфекции органов репродукции», Интерлабсервис, Москва, 2015г.</w:t>
      </w:r>
    </w:p>
    <w:p w:rsidR="0032106B" w:rsidRPr="00353DF9" w:rsidRDefault="0032106B" w:rsidP="00314305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Методическое пособие «ВПЧ-тесты», Интерлабсервис, Москва, 2015 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Методическое пособие «Взятие, транспортировка, хранение клинического материала для ПЦР-диагностики», Интерлабсервис, Москва, 2014г.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Клинические рекомендации «Молекулярно-биологическое исследование для выявления ДНК/РНК возбудителей инфекций, передаваемых половым путем», Москва,2014 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Стандартная операционная процедура  (СОП) ГБУЗ «Областной кожно-венерологический диспансер» «Взятие, обработка, хранение и транспортировка клин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 xml:space="preserve">ческого материала для бактериоскопического исследования у пациентов с подозрением на ИППП», Иркутск, 2016 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Стандартная операционная процедура  (СОП) ГБОУ ДПО «ИГМАПО» совместно с ГБУЗ «ОКВД» « Микроскопические исследований урогенитальных инфекций», Иркутск, актуализация 2016 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  Стандартная операционная процедура  (СОП) ГБУЗ «Областной кожно-венерологический диспансер» «Взятие, обработка, хранение и транспортировка клин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 xml:space="preserve">ческого материала для бактериологического исследования у пациентов с подозрением на ИППП», Иркутск, 2014 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Российской Федерации от 15 ноября 2012 года № 924н «Об утверждении порядка оказания медицинской помощи населению по проф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 xml:space="preserve">лю «дерматовенерология» 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Приказ Министерства здравоохранения РФ от 26.03.2001г. № 87 «О совершенствовании серологической диагностики сифилиса».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Федеральные клинические рекомендации Российского общества дерматовенерологов и косметологов (РОДВиК) Дерматовенерология 2016. Сифилис.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ФГУ «Государственный научный центр дерматовенерологии» Сборник стандартных операционных процедур «Стандартизованный способ получения и доставки образцов сыворотки/плазмы крови больных различными формами сифилиса из субъектов Росси</w:t>
      </w:r>
      <w:r w:rsidRPr="00353DF9">
        <w:rPr>
          <w:rFonts w:ascii="Times New Roman" w:hAnsi="Times New Roman" w:cs="Times New Roman"/>
          <w:sz w:val="24"/>
          <w:szCs w:val="24"/>
        </w:rPr>
        <w:t>й</w:t>
      </w:r>
      <w:r w:rsidRPr="00353DF9">
        <w:rPr>
          <w:rFonts w:ascii="Times New Roman" w:hAnsi="Times New Roman" w:cs="Times New Roman"/>
          <w:sz w:val="24"/>
          <w:szCs w:val="24"/>
        </w:rPr>
        <w:t>ской Федерации», Москва, 2008г.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 ФГУ «ГНЦД Минздравсоцразвития России» «Обеспечение внутрилабораторного ко</w:t>
      </w:r>
      <w:r w:rsidRPr="00353DF9">
        <w:rPr>
          <w:rFonts w:ascii="Times New Roman" w:hAnsi="Times New Roman" w:cs="Times New Roman"/>
          <w:sz w:val="24"/>
          <w:szCs w:val="24"/>
        </w:rPr>
        <w:t>н</w:t>
      </w:r>
      <w:r w:rsidRPr="00353DF9">
        <w:rPr>
          <w:rFonts w:ascii="Times New Roman" w:hAnsi="Times New Roman" w:cs="Times New Roman"/>
          <w:sz w:val="24"/>
          <w:szCs w:val="24"/>
        </w:rPr>
        <w:t>троля качества при выполнении серологических исследований с целью диагностики с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>филиса», Москва,2008г.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Г.А.Дмитриев, Н.В. Фриго «Сифилис. Дифференциальный клинико-лабораторный диа</w:t>
      </w:r>
      <w:r w:rsidRPr="00353DF9">
        <w:rPr>
          <w:rFonts w:ascii="Times New Roman" w:hAnsi="Times New Roman" w:cs="Times New Roman"/>
          <w:sz w:val="24"/>
          <w:szCs w:val="24"/>
        </w:rPr>
        <w:t>г</w:t>
      </w:r>
      <w:r w:rsidRPr="00353DF9">
        <w:rPr>
          <w:rFonts w:ascii="Times New Roman" w:hAnsi="Times New Roman" w:cs="Times New Roman"/>
          <w:sz w:val="24"/>
          <w:szCs w:val="24"/>
        </w:rPr>
        <w:t>ноз», Москва, Медицинская книга, 2004г.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Министерство здравоохранения Иркутской области, ГБУЗ «ОКВД», Иркутская реги</w:t>
      </w:r>
      <w:r w:rsidRPr="00353DF9">
        <w:rPr>
          <w:rFonts w:ascii="Times New Roman" w:hAnsi="Times New Roman" w:cs="Times New Roman"/>
          <w:sz w:val="24"/>
          <w:szCs w:val="24"/>
        </w:rPr>
        <w:t>о</w:t>
      </w:r>
      <w:r w:rsidRPr="00353DF9">
        <w:rPr>
          <w:rFonts w:ascii="Times New Roman" w:hAnsi="Times New Roman" w:cs="Times New Roman"/>
          <w:sz w:val="24"/>
          <w:szCs w:val="24"/>
        </w:rPr>
        <w:t>нальная общественная организация «Общество дерматовенерологов» «Вестник дермат</w:t>
      </w:r>
      <w:r w:rsidRPr="00353DF9">
        <w:rPr>
          <w:rFonts w:ascii="Times New Roman" w:hAnsi="Times New Roman" w:cs="Times New Roman"/>
          <w:sz w:val="24"/>
          <w:szCs w:val="24"/>
        </w:rPr>
        <w:t>о</w:t>
      </w:r>
      <w:r w:rsidRPr="00353DF9">
        <w:rPr>
          <w:rFonts w:ascii="Times New Roman" w:hAnsi="Times New Roman" w:cs="Times New Roman"/>
          <w:sz w:val="24"/>
          <w:szCs w:val="24"/>
        </w:rPr>
        <w:t>венерологии и косметологии». Иркутск, 2013г.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Клиническая дерматовенерология: в 2 т.! под ред. Ю.К. Скрипкина, Ю.С. Бутова. —М.: ГЭОТАР — Медиа, 2009 . 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Дмитриев Г.А. Сифилис: феномен, эволюция, новации / Г.А. Дмитриев, 0.В. Доля, Т.И. Василенко. — М.: Бином, 2010,.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и лечение микозов.Ред. Д.Р. Хоспентал, М.Дж. Риналди, перевод с англ.под ред. Проф. Ю.В.Сергеева, Москва,  ГЭОТАР — Медиа.  2013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Грибковые заболевания кожи, 2-е издание,  исправленное, А.Н.Родионов, Санкт-Петербург, 2000 г.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Федеральные клинические рекомендации Российского общества дерматовенерологов и косметологов (РОДВиК) по ведению больных чесоткой, Москва, 2016 г</w:t>
      </w:r>
    </w:p>
    <w:p w:rsidR="0032106B" w:rsidRPr="00353DF9" w:rsidRDefault="0032106B" w:rsidP="00466FB4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ГБУЗ «ОКВД»  Стандартные операционные процедуры «Лабораторная диагностика дерматомикозов», Иркутск, 2018</w:t>
      </w:r>
    </w:p>
    <w:p w:rsidR="0032106B" w:rsidRPr="00353DF9" w:rsidRDefault="0032106B" w:rsidP="00B72C20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ГБУЗ «ОКВД»  Стандартные операционные процедуры «Лабораторная диагностика ч</w:t>
      </w:r>
      <w:r w:rsidRPr="00353DF9">
        <w:rPr>
          <w:rFonts w:ascii="Times New Roman" w:hAnsi="Times New Roman" w:cs="Times New Roman"/>
          <w:sz w:val="24"/>
          <w:szCs w:val="24"/>
        </w:rPr>
        <w:t>е</w:t>
      </w:r>
      <w:r w:rsidRPr="00353DF9">
        <w:rPr>
          <w:rFonts w:ascii="Times New Roman" w:hAnsi="Times New Roman" w:cs="Times New Roman"/>
          <w:sz w:val="24"/>
          <w:szCs w:val="24"/>
        </w:rPr>
        <w:t xml:space="preserve">сотки», Иркутск, 2018    </w:t>
      </w:r>
    </w:p>
    <w:p w:rsidR="0032106B" w:rsidRPr="00353DF9" w:rsidRDefault="0032106B" w:rsidP="00B72C20">
      <w:pPr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ГБУЗ «ОКВД»  Стандартные операционные процедуры «Лабораторная диагностика д</w:t>
      </w:r>
      <w:r w:rsidRPr="00353DF9">
        <w:rPr>
          <w:rFonts w:ascii="Times New Roman" w:hAnsi="Times New Roman" w:cs="Times New Roman"/>
          <w:sz w:val="24"/>
          <w:szCs w:val="24"/>
        </w:rPr>
        <w:t>е</w:t>
      </w:r>
      <w:r w:rsidRPr="00353DF9">
        <w:rPr>
          <w:rFonts w:ascii="Times New Roman" w:hAnsi="Times New Roman" w:cs="Times New Roman"/>
          <w:sz w:val="24"/>
          <w:szCs w:val="24"/>
        </w:rPr>
        <w:t>модекоза», Иркутск, 2018</w:t>
      </w:r>
    </w:p>
    <w:p w:rsidR="0032106B" w:rsidRPr="00353DF9" w:rsidRDefault="0032106B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Интернет-ресурсы: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7.3.1. Сайт ГБОУ ДПО ИГМАПО МЗ РФ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 http://www.igmapo.ru/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7.3.2.  Сайт дистанционного обучения ГБОУ ДПО ИГМАПО МЗ РФ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http:// www.student.igmapo.ru  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7.3.3.  Сайт кафедры КЛД Российской  медицинской академии последипломного образования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 http://www. labdiag.ru/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7.3.4.  Сайт Федерации лабораторной медицины России </w:t>
      </w:r>
    </w:p>
    <w:p w:rsidR="0032106B" w:rsidRPr="00353DF9" w:rsidRDefault="00F41F22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hyperlink r:id="rId7" w:history="1">
        <w:r w:rsidR="0032106B" w:rsidRPr="00353DF9">
          <w:rPr>
            <w:rFonts w:ascii="Times New Roman" w:hAnsi="Times New Roman" w:cs="Times New Roman"/>
          </w:rPr>
          <w:t>http:// www.fedlab.ru</w:t>
        </w:r>
      </w:hyperlink>
      <w:r w:rsidR="0032106B" w:rsidRPr="00353DF9">
        <w:rPr>
          <w:rFonts w:ascii="Times New Roman" w:hAnsi="Times New Roman" w:cs="Times New Roman"/>
        </w:rPr>
        <w:t xml:space="preserve"> – 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7.3.5.  Сайт Российской ассоциации трансфузиологов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 http://www.transfusion.ru/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7.3.6.  Сайт Научно-практического общества специалистов лабораторной медицины</w:t>
      </w:r>
    </w:p>
    <w:p w:rsidR="0032106B" w:rsidRPr="00353DF9" w:rsidRDefault="00F41F22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  <w:shd w:val="clear" w:color="auto" w:fill="00FF00"/>
          <w:lang w:eastAsia="zh-CN"/>
        </w:rPr>
      </w:pPr>
      <w:hyperlink r:id="rId8" w:history="1">
        <w:r w:rsidR="0032106B" w:rsidRPr="00353DF9">
          <w:rPr>
            <w:rFonts w:ascii="Times New Roman" w:hAnsi="Times New Roman" w:cs="Times New Roman"/>
            <w:color w:val="0000FF"/>
            <w:u w:val="single"/>
            <w:lang w:eastAsia="zh-CN"/>
          </w:rPr>
          <w:t>http://www.labmedicina.ru/</w:t>
        </w:r>
      </w:hyperlink>
      <w:r w:rsidR="0032106B" w:rsidRPr="00353DF9">
        <w:rPr>
          <w:rFonts w:ascii="Times New Roman" w:hAnsi="Times New Roman" w:cs="Times New Roman"/>
          <w:shd w:val="clear" w:color="auto" w:fill="00FF00"/>
          <w:lang w:eastAsia="zh-CN"/>
        </w:rPr>
        <w:t xml:space="preserve"> </w:t>
      </w:r>
    </w:p>
    <w:p w:rsidR="0032106B" w:rsidRPr="00353DF9" w:rsidRDefault="0032106B" w:rsidP="00FD6FC0">
      <w:pPr>
        <w:pStyle w:val="a7"/>
        <w:spacing w:after="0" w:line="276" w:lineRule="auto"/>
        <w:ind w:left="57" w:right="57"/>
        <w:outlineLvl w:val="0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7.3.7.  Сайт Федеральной системы  Внешней оценки качества</w:t>
      </w:r>
    </w:p>
    <w:p w:rsidR="0032106B" w:rsidRPr="00353DF9" w:rsidRDefault="00F41F22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  <w:shd w:val="clear" w:color="auto" w:fill="00FF00"/>
          <w:lang w:eastAsia="zh-CN"/>
        </w:rPr>
      </w:pPr>
      <w:hyperlink r:id="rId9" w:history="1">
        <w:r w:rsidR="0032106B" w:rsidRPr="00353DF9">
          <w:rPr>
            <w:rFonts w:ascii="Times New Roman" w:hAnsi="Times New Roman" w:cs="Times New Roman"/>
            <w:color w:val="0000FF"/>
            <w:u w:val="single"/>
            <w:lang w:eastAsia="zh-CN"/>
          </w:rPr>
          <w:t>http://www.fsvok.ru/</w:t>
        </w:r>
      </w:hyperlink>
      <w:r w:rsidR="0032106B" w:rsidRPr="00353DF9">
        <w:rPr>
          <w:rFonts w:ascii="Times New Roman" w:hAnsi="Times New Roman" w:cs="Times New Roman"/>
          <w:shd w:val="clear" w:color="auto" w:fill="00FF00"/>
          <w:lang w:eastAsia="zh-CN"/>
        </w:rPr>
        <w:t xml:space="preserve">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</w:pPr>
    </w:p>
    <w:p w:rsidR="0032106B" w:rsidRPr="00353DF9" w:rsidRDefault="0032106B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7.4. Модули дистанционного обучения для самостоятельной работы, расположенные на </w:t>
      </w:r>
      <w:r w:rsidRPr="00353DF9">
        <w:rPr>
          <w:rFonts w:ascii="Times New Roman" w:hAnsi="Times New Roman" w:cs="Times New Roman"/>
          <w:i/>
          <w:iCs/>
          <w:sz w:val="24"/>
          <w:szCs w:val="24"/>
        </w:rPr>
        <w:t xml:space="preserve">Сайте дистанционного обучения ГБОУ ДПО ИГМАПО – </w:t>
      </w:r>
    </w:p>
    <w:p w:rsidR="0032106B" w:rsidRPr="00353DF9" w:rsidRDefault="0032106B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3DF9">
        <w:rPr>
          <w:rFonts w:ascii="Times New Roman" w:hAnsi="Times New Roman" w:cs="Times New Roman"/>
          <w:i/>
          <w:iCs/>
          <w:sz w:val="24"/>
          <w:szCs w:val="24"/>
        </w:rPr>
        <w:t>http:// www.student.igmapo.ru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t xml:space="preserve"> </w:t>
      </w:r>
      <w:r w:rsidRPr="00353DF9">
        <w:rPr>
          <w:rFonts w:ascii="Times New Roman" w:hAnsi="Times New Roman" w:cs="Times New Roman"/>
        </w:rPr>
        <w:t xml:space="preserve">7.4.1.  Источники ошибок лабораторного анализа 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>7.4.2. Современные методы лабораторной диагностики. Справочное пособие</w:t>
      </w:r>
    </w:p>
    <w:p w:rsidR="0032106B" w:rsidRPr="00353DF9" w:rsidRDefault="0032106B" w:rsidP="009364E1">
      <w:pPr>
        <w:pStyle w:val="a7"/>
        <w:spacing w:after="0" w:line="276" w:lineRule="auto"/>
        <w:ind w:left="57" w:right="57"/>
        <w:rPr>
          <w:rFonts w:ascii="Times New Roman" w:hAnsi="Times New Roman" w:cs="Times New Roman"/>
        </w:rPr>
      </w:pPr>
      <w:r w:rsidRPr="00353DF9">
        <w:rPr>
          <w:rFonts w:ascii="Times New Roman" w:hAnsi="Times New Roman" w:cs="Times New Roman"/>
        </w:rPr>
        <w:t xml:space="preserve"> 7.4.3. Управление качеством исследований в клинических лабораториях</w:t>
      </w:r>
      <w:r w:rsidRPr="00353DF9">
        <w:rPr>
          <w:rFonts w:ascii="Times New Roman" w:hAnsi="Times New Roman" w:cs="Times New Roman"/>
        </w:rPr>
        <w:br/>
        <w:t>7.4.4  Микроскопические исследования урогенитальных инфекций, СОП</w:t>
      </w:r>
    </w:p>
    <w:p w:rsidR="0032106B" w:rsidRPr="00353DF9" w:rsidRDefault="0032106B" w:rsidP="00460987">
      <w:pPr>
        <w:pStyle w:val="a7"/>
        <w:spacing w:after="0" w:line="276" w:lineRule="auto"/>
        <w:ind w:left="57" w:right="57"/>
      </w:pPr>
    </w:p>
    <w:p w:rsidR="0032106B" w:rsidRPr="00353DF9" w:rsidRDefault="0032106B" w:rsidP="00460987">
      <w:pPr>
        <w:pStyle w:val="a7"/>
        <w:spacing w:after="0" w:line="276" w:lineRule="auto"/>
        <w:ind w:left="57" w:right="57"/>
        <w:rPr>
          <w:i/>
          <w:iCs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7.5.Материально-технические база, обеспечивающая организацию всех видов дисциплинарной подготовки: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7.5.1.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ab/>
        <w:t>г. Иркутск, ГБУЗ Иркутская ордена «Знак Почета» областная клиническая больница</w:t>
      </w:r>
    </w:p>
    <w:p w:rsidR="0032106B" w:rsidRPr="00353DF9" w:rsidRDefault="0032106B" w:rsidP="0057427E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7.5.2. г. Иркутск, ГБУЗ Областной кожно-венерологический диспансер</w:t>
      </w:r>
    </w:p>
    <w:p w:rsidR="0032106B" w:rsidRPr="00353DF9" w:rsidRDefault="0032106B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DA0B17">
      <w:pPr>
        <w:numPr>
          <w:ilvl w:val="0"/>
          <w:numId w:val="7"/>
        </w:numPr>
        <w:tabs>
          <w:tab w:val="left" w:pos="709"/>
        </w:tabs>
        <w:spacing w:after="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32106B" w:rsidRPr="00353DF9" w:rsidRDefault="0032106B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тельности, трудовых функций и (или) уровней квалификации. </w:t>
      </w:r>
    </w:p>
    <w:p w:rsidR="0032106B" w:rsidRPr="00353DF9" w:rsidRDefault="0032106B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keepNext/>
        <w:spacing w:after="0"/>
        <w:ind w:left="57" w:right="5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4.1. Квалификационная характеристика по должности «Врач клинической лабораторной диагностики»</w:t>
      </w:r>
    </w:p>
    <w:p w:rsidR="0032106B" w:rsidRPr="00353DF9" w:rsidRDefault="0032106B" w:rsidP="00460987">
      <w:pPr>
        <w:pStyle w:val="af6"/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353DF9">
        <w:rPr>
          <w:rFonts w:ascii="Times New Roman" w:hAnsi="Times New Roman"/>
        </w:rPr>
        <w:t>Приказ Министерства здравоохранения и социального развития РФ № 210н от 23.04.2009 г. «О номенклатуре специальностей специалистов с высшим и послевузовским медицинским и фа</w:t>
      </w:r>
      <w:r w:rsidRPr="00353DF9">
        <w:rPr>
          <w:rFonts w:ascii="Times New Roman" w:hAnsi="Times New Roman"/>
        </w:rPr>
        <w:t>р</w:t>
      </w:r>
      <w:r w:rsidRPr="00353DF9">
        <w:rPr>
          <w:rFonts w:ascii="Times New Roman" w:hAnsi="Times New Roman"/>
        </w:rPr>
        <w:t xml:space="preserve">мацевтическим образованием в сфере здравоохранения Российской Федерации». </w:t>
      </w:r>
    </w:p>
    <w:p w:rsidR="0032106B" w:rsidRPr="00353DF9" w:rsidRDefault="0032106B" w:rsidP="00460987">
      <w:pPr>
        <w:pStyle w:val="af6"/>
        <w:spacing w:after="0" w:line="276" w:lineRule="auto"/>
        <w:ind w:left="57" w:right="57"/>
        <w:jc w:val="both"/>
        <w:rPr>
          <w:rFonts w:ascii="Times New Roman" w:hAnsi="Times New Roman"/>
        </w:rPr>
      </w:pPr>
      <w:r w:rsidRPr="00353DF9">
        <w:rPr>
          <w:rFonts w:ascii="Times New Roman" w:hAnsi="Times New Roman"/>
        </w:rPr>
        <w:t>Приказ Минздрава России N 700 н от 07.10.2015 "О номенклатуре специальностей специал</w:t>
      </w:r>
      <w:r w:rsidRPr="00353DF9">
        <w:rPr>
          <w:rFonts w:ascii="Times New Roman" w:hAnsi="Times New Roman"/>
        </w:rPr>
        <w:t>и</w:t>
      </w:r>
      <w:r w:rsidRPr="00353DF9">
        <w:rPr>
          <w:rFonts w:ascii="Times New Roman" w:hAnsi="Times New Roman"/>
        </w:rPr>
        <w:t>стов, имеющих высшее медицинское и фармацевтическое образование" (Зарегистрирован в Минюсте России 12.11.2015, N 39696).</w:t>
      </w:r>
    </w:p>
    <w:p w:rsidR="0032106B" w:rsidRPr="00353DF9" w:rsidRDefault="0032106B" w:rsidP="00460987">
      <w:pPr>
        <w:pStyle w:val="af6"/>
        <w:spacing w:after="0" w:line="276" w:lineRule="auto"/>
        <w:ind w:left="57" w:right="57"/>
        <w:jc w:val="both"/>
        <w:rPr>
          <w:rFonts w:ascii="Times New Roman" w:hAnsi="Times New Roman"/>
          <w:lang w:eastAsia="en-US"/>
        </w:rPr>
      </w:pPr>
      <w:r w:rsidRPr="00353DF9">
        <w:rPr>
          <w:rFonts w:ascii="Times New Roman" w:hAnsi="Times New Roman"/>
          <w:i/>
          <w:iCs/>
        </w:rPr>
        <w:t xml:space="preserve"> </w:t>
      </w:r>
      <w:r w:rsidRPr="00353DF9">
        <w:rPr>
          <w:rFonts w:ascii="Times New Roman" w:hAnsi="Times New Roman"/>
          <w:lang w:eastAsia="en-US"/>
        </w:rPr>
        <w:t>Приказ Минздрава России N 707н от 08.10.2015 «Об утверждении Квалификационных треб</w:t>
      </w:r>
      <w:r w:rsidRPr="00353DF9">
        <w:rPr>
          <w:rFonts w:ascii="Times New Roman" w:hAnsi="Times New Roman"/>
          <w:lang w:eastAsia="en-US"/>
        </w:rPr>
        <w:t>о</w:t>
      </w:r>
      <w:r w:rsidRPr="00353DF9">
        <w:rPr>
          <w:rFonts w:ascii="Times New Roman" w:hAnsi="Times New Roman"/>
          <w:lang w:eastAsia="en-US"/>
        </w:rPr>
        <w:t>ваний к медицинским и фармацевтическим работникам с высшим образованием по направл</w:t>
      </w:r>
      <w:r w:rsidRPr="00353DF9">
        <w:rPr>
          <w:rFonts w:ascii="Times New Roman" w:hAnsi="Times New Roman"/>
          <w:lang w:eastAsia="en-US"/>
        </w:rPr>
        <w:t>е</w:t>
      </w:r>
      <w:r w:rsidRPr="00353DF9">
        <w:rPr>
          <w:rFonts w:ascii="Times New Roman" w:hAnsi="Times New Roman"/>
          <w:lang w:eastAsia="en-US"/>
        </w:rPr>
        <w:t>нию подготовки «Здравоохранение и медицинские науки» (Зарегистрировано в Минюсте Ро</w:t>
      </w:r>
      <w:r w:rsidRPr="00353DF9">
        <w:rPr>
          <w:rFonts w:ascii="Times New Roman" w:hAnsi="Times New Roman"/>
          <w:lang w:eastAsia="en-US"/>
        </w:rPr>
        <w:t>с</w:t>
      </w:r>
      <w:r w:rsidRPr="00353DF9">
        <w:rPr>
          <w:rFonts w:ascii="Times New Roman" w:hAnsi="Times New Roman"/>
          <w:lang w:eastAsia="en-US"/>
        </w:rPr>
        <w:t>сии 23.10.2015 N 39438).</w:t>
      </w:r>
    </w:p>
    <w:p w:rsidR="0032106B" w:rsidRPr="00353DF9" w:rsidRDefault="0032106B" w:rsidP="00FD6FC0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Должностные обязанности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2106B" w:rsidRPr="00353DF9" w:rsidRDefault="0032106B" w:rsidP="00FD6FC0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Врач клинической лабораторной диагностики  должен знать:</w:t>
      </w:r>
    </w:p>
    <w:p w:rsidR="0032106B" w:rsidRPr="00353DF9" w:rsidRDefault="0032106B" w:rsidP="00460987">
      <w:pPr>
        <w:numPr>
          <w:ilvl w:val="0"/>
          <w:numId w:val="8"/>
        </w:numPr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Конституцию Российской Федерации.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 в сфере здравоохран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ния, защиты прав потребителей и санитарно-эпидемиологического благополучия населения. 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Территориальную программу государственных гарантий оказания гражданам бесплатной медицинской помощи. 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Морфологию, физиологию, биохимию органов и систем организма; основы патогенеза си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дромов и заболеваний. 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Правила действий при обнаружении больного с признаками особо опасных инфекций.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Теоретические основы избранной специальности; организацию деятельности клинических лабораторий. Основы системы управления качеством клинических лабораторных исследов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ний.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Принципы работы и правила эксплуатации лабораторного оборудования. Преаналитические и аналитические технологии лабораторных исследований.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Врачебную этику; основы профилактики заболеваний и санитарно-просветительной работы.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охраны труда и пожарной безопасности в клинических лабораториях, в том числе и при работе с лабораторным оборудованием. </w:t>
      </w:r>
    </w:p>
    <w:p w:rsidR="0032106B" w:rsidRPr="00353DF9" w:rsidRDefault="0032106B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Основы трудового законодательства; правила внутреннего трудового распорядка.</w:t>
      </w:r>
    </w:p>
    <w:p w:rsidR="0032106B" w:rsidRPr="00353DF9" w:rsidRDefault="0032106B" w:rsidP="00FD6FC0">
      <w:pPr>
        <w:pStyle w:val="a3"/>
        <w:spacing w:after="0" w:line="276" w:lineRule="auto"/>
        <w:ind w:left="57" w:right="5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Врач клинической лабораторной диагностики  должен:</w:t>
      </w:r>
    </w:p>
    <w:p w:rsidR="0032106B" w:rsidRPr="00353DF9" w:rsidRDefault="0032106B" w:rsidP="00460987">
      <w:pPr>
        <w:pStyle w:val="a3"/>
        <w:spacing w:after="0" w:line="276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Проводить лабораторные исследования в соответствии со стандартом медицинской помощи; организовывать рабочее место для проведения лабораторных исследований; осуществлять м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роприятия по обеспечению и контролю качества лабораторных исследований на преаналит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ческом, аналитическом и постаналитическом этапах; осваивать и внедрять новые методы л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бораторных исследований и оборудования; вести медицинскую документацию в установле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ном порядке; планировать и анализировать результаты своей работы, готовить отчеты о своей работе; руководить работой среднего и младшего медицинского персонала; соблюдать при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ципы врачебной этики;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</w:t>
      </w:r>
    </w:p>
    <w:p w:rsidR="0032106B" w:rsidRPr="00353DF9" w:rsidRDefault="0032106B" w:rsidP="00460987">
      <w:pPr>
        <w:pStyle w:val="a3"/>
        <w:spacing w:after="0" w:line="276" w:lineRule="auto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В установленном порядке повышает профессиональную квалификацию.</w:t>
      </w:r>
    </w:p>
    <w:p w:rsidR="0032106B" w:rsidRPr="00353DF9" w:rsidRDefault="0032106B" w:rsidP="00460987">
      <w:pPr>
        <w:pStyle w:val="a3"/>
        <w:spacing w:after="0" w:line="276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4.2.Требования к квалификации</w:t>
      </w:r>
      <w:r w:rsidRPr="00353DF9">
        <w:rPr>
          <w:rFonts w:ascii="Times New Roman" w:hAnsi="Times New Roman" w:cs="Times New Roman"/>
          <w:sz w:val="24"/>
          <w:szCs w:val="24"/>
        </w:rPr>
        <w:t>. Высшее образование – специалитет по одной из специал</w:t>
      </w:r>
      <w:r w:rsidRPr="00353DF9">
        <w:rPr>
          <w:rFonts w:ascii="Times New Roman" w:hAnsi="Times New Roman" w:cs="Times New Roman"/>
          <w:sz w:val="24"/>
          <w:szCs w:val="24"/>
        </w:rPr>
        <w:t>ь</w:t>
      </w:r>
      <w:r w:rsidRPr="00353DF9">
        <w:rPr>
          <w:rFonts w:ascii="Times New Roman" w:hAnsi="Times New Roman" w:cs="Times New Roman"/>
          <w:sz w:val="24"/>
          <w:szCs w:val="24"/>
        </w:rPr>
        <w:t>ностей: «Лечебное дело», "Педиатрия", "Стоматология", "Медико-профилактическое дело", "Медицинская биофизика", "Медицинская биохимия", "Медицинская кибернетика". Интерн</w:t>
      </w:r>
      <w:r w:rsidRPr="00353DF9">
        <w:rPr>
          <w:rFonts w:ascii="Times New Roman" w:hAnsi="Times New Roman" w:cs="Times New Roman"/>
          <w:sz w:val="24"/>
          <w:szCs w:val="24"/>
        </w:rPr>
        <w:t>а</w:t>
      </w:r>
      <w:r w:rsidRPr="00353DF9">
        <w:rPr>
          <w:rFonts w:ascii="Times New Roman" w:hAnsi="Times New Roman" w:cs="Times New Roman"/>
          <w:sz w:val="24"/>
          <w:szCs w:val="24"/>
        </w:rPr>
        <w:t>тура или (и) ординатура по специальности "Клиническая лабораторная диагностика" или пр</w:t>
      </w:r>
      <w:r w:rsidRPr="00353DF9">
        <w:rPr>
          <w:rFonts w:ascii="Times New Roman" w:hAnsi="Times New Roman" w:cs="Times New Roman"/>
          <w:sz w:val="24"/>
          <w:szCs w:val="24"/>
        </w:rPr>
        <w:t>о</w:t>
      </w:r>
      <w:r w:rsidRPr="00353DF9">
        <w:rPr>
          <w:rFonts w:ascii="Times New Roman" w:hAnsi="Times New Roman" w:cs="Times New Roman"/>
          <w:sz w:val="24"/>
          <w:szCs w:val="24"/>
        </w:rPr>
        <w:t>фессиональная переподготовка при наличии одной из основных специальностей и (или) сп</w:t>
      </w:r>
      <w:r w:rsidRPr="00353DF9">
        <w:rPr>
          <w:rFonts w:ascii="Times New Roman" w:hAnsi="Times New Roman" w:cs="Times New Roman"/>
          <w:sz w:val="24"/>
          <w:szCs w:val="24"/>
        </w:rPr>
        <w:t>е</w:t>
      </w:r>
      <w:r w:rsidRPr="00353DF9">
        <w:rPr>
          <w:rFonts w:ascii="Times New Roman" w:hAnsi="Times New Roman" w:cs="Times New Roman"/>
          <w:sz w:val="24"/>
          <w:szCs w:val="24"/>
        </w:rPr>
        <w:t>циальности, требующей дополнительной подготовки, сертификат специалиста по специальн</w:t>
      </w:r>
      <w:r w:rsidRPr="00353DF9">
        <w:rPr>
          <w:rFonts w:ascii="Times New Roman" w:hAnsi="Times New Roman" w:cs="Times New Roman"/>
          <w:sz w:val="24"/>
          <w:szCs w:val="24"/>
        </w:rPr>
        <w:t>о</w:t>
      </w:r>
      <w:r w:rsidRPr="00353DF9">
        <w:rPr>
          <w:rFonts w:ascii="Times New Roman" w:hAnsi="Times New Roman" w:cs="Times New Roman"/>
          <w:sz w:val="24"/>
          <w:szCs w:val="24"/>
        </w:rPr>
        <w:t>сти "Клиническая лабораторная диагностика", без предъявления требований к стажу работы.</w:t>
      </w:r>
    </w:p>
    <w:p w:rsidR="0032106B" w:rsidRPr="00353DF9" w:rsidRDefault="0032106B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4.3. Характеристика профессиональных компетенций 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специалиста, 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подлежащих сове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шенствованию  в результате освоения дополнительной профессиональной программы</w:t>
      </w:r>
      <w:r w:rsidRPr="00353DF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повышения квалификации.  </w:t>
      </w:r>
    </w:p>
    <w:p w:rsidR="0032106B" w:rsidRPr="00353DF9" w:rsidRDefault="0032106B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Уровень подготовки слушателей,  сформированные компетенции, включающие в себя: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1.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Умение организовать процессы преаналитического этапа лабораторных исследований: забор, транспортировку, регистрацию, сортировку, аликвотирование, пробоподготовку биологич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ского материала для лабораторных исследований.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2. Умение провести лабораторные исследования, организовать контроль качества лаборато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ных исследований на аналитическом  этапе. (на всех этапах лабораторного исследования)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3. С учетом патофизиологических особенностей течения заболевания, умение подобрать опт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мальные методы лабораторной диагностики в соответствии со стандартами, что  позволит вр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чу – клиницисту правильно установить диагноз, провести дифференциальную диагностику,  определить тяжесть и степень заболевания.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4 Умение провести к</w:t>
      </w:r>
      <w:r w:rsidRPr="00353DF9">
        <w:rPr>
          <w:rFonts w:ascii="Times New Roman" w:hAnsi="Times New Roman" w:cs="Times New Roman"/>
          <w:sz w:val="24"/>
          <w:szCs w:val="24"/>
        </w:rPr>
        <w:t>линико-лабораторную  интерпретацию результатов  исследования.</w:t>
      </w:r>
    </w:p>
    <w:p w:rsidR="0032106B" w:rsidRPr="00353DF9" w:rsidRDefault="0032106B" w:rsidP="005D203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</w:rPr>
        <w:t xml:space="preserve">5. Умение правильно и грамотно оформить результаты лабораторных исследований, вести  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учетно-отчетную медицинскую  документацию.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4.4. Характеристика новых профессиональных компетенций, формирующихся в резул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ь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тате освоения дополнительной профессиональной программы</w:t>
      </w:r>
      <w:r w:rsidRPr="00353D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повышения квалифик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ции. </w:t>
      </w:r>
    </w:p>
    <w:p w:rsidR="0032106B" w:rsidRPr="00353DF9" w:rsidRDefault="0032106B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32106B" w:rsidRPr="00353DF9" w:rsidRDefault="0032106B" w:rsidP="00460987">
      <w:pPr>
        <w:autoSpaceDE w:val="0"/>
        <w:autoSpaceDN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1. Самостоятельно проводить микроскопические,  иммуносерологические  исследования</w:t>
      </w:r>
      <w:r w:rsidR="004C4E9A"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нео</w:t>
      </w:r>
      <w:r w:rsidR="004C4E9A" w:rsidRPr="00353DF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C4E9A" w:rsidRPr="00353DF9">
        <w:rPr>
          <w:rFonts w:ascii="Times New Roman" w:hAnsi="Times New Roman" w:cs="Times New Roman"/>
          <w:sz w:val="24"/>
          <w:szCs w:val="24"/>
          <w:lang w:eastAsia="ru-RU"/>
        </w:rPr>
        <w:t>ходимые по стандартам диагностики инфекций, передаваемых половым путем и заразных кожных заболеваний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2. Самостоятельно  оценивать результаты исследований, грамотно их интерпретировать, пр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водить контроль качества лабораторных исследований. </w:t>
      </w:r>
    </w:p>
    <w:p w:rsidR="0032106B" w:rsidRPr="00353DF9" w:rsidRDefault="0032106B" w:rsidP="005D203A">
      <w:pPr>
        <w:autoSpaceDE w:val="0"/>
        <w:autoSpaceDN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3. Способностью  и  готовностью  составить алгоритм   лабораторного обследования каждого конкретного пациента с учетом данных о  патологических симптомах  заболевания.  </w:t>
      </w:r>
    </w:p>
    <w:p w:rsidR="0032106B" w:rsidRPr="00353DF9" w:rsidRDefault="0032106B" w:rsidP="005D203A">
      <w:pPr>
        <w:autoSpaceDE w:val="0"/>
        <w:autoSpaceDN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4. Применять результаты лабораторных исследований, полученных в ходе проведения имм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носерологических  исследований, для постановки лабораторного диагноза и  оценки эффе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тивности терапии.  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К ИТОГОВОЙ АТТЕСТАЦИИ</w:t>
      </w:r>
    </w:p>
    <w:p w:rsidR="0032106B" w:rsidRPr="00353DF9" w:rsidRDefault="0032106B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</w:t>
      </w:r>
      <w:r w:rsidRPr="00353DF9">
        <w:rPr>
          <w:rFonts w:ascii="Times New Roman" w:hAnsi="Times New Roman" w:cs="Times New Roman"/>
          <w:sz w:val="24"/>
          <w:szCs w:val="24"/>
        </w:rPr>
        <w:t>а</w:t>
      </w:r>
      <w:r w:rsidRPr="00353DF9">
        <w:rPr>
          <w:rFonts w:ascii="Times New Roman" w:hAnsi="Times New Roman" w:cs="Times New Roman"/>
          <w:sz w:val="24"/>
          <w:szCs w:val="24"/>
        </w:rPr>
        <w:t>лификации 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Лабораторная диагностика инфекций, передаваемых половым путем и заразных кожных заболеваний» </w:t>
      </w:r>
      <w:r w:rsidRPr="00353DF9">
        <w:rPr>
          <w:rFonts w:ascii="Times New Roman" w:hAnsi="Times New Roman" w:cs="Times New Roman"/>
          <w:sz w:val="24"/>
          <w:szCs w:val="24"/>
        </w:rPr>
        <w:t>проводится в форме очного экзамена и должна выявлять теоретическую и практическую подготовку врача клинической лабораторной диагностики.</w:t>
      </w:r>
    </w:p>
    <w:p w:rsidR="0032106B" w:rsidRPr="00353DF9" w:rsidRDefault="0032106B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 инфекций, передаваемых половым п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тем и заразных кожных заболеваний».</w:t>
      </w:r>
    </w:p>
    <w:p w:rsidR="0032106B" w:rsidRPr="00353DF9" w:rsidRDefault="0032106B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квалиф</w:t>
      </w:r>
      <w:r w:rsidRPr="00353DF9">
        <w:rPr>
          <w:rFonts w:ascii="Times New Roman" w:hAnsi="Times New Roman" w:cs="Times New Roman"/>
          <w:sz w:val="24"/>
          <w:szCs w:val="24"/>
        </w:rPr>
        <w:t>и</w:t>
      </w:r>
      <w:r w:rsidRPr="00353DF9">
        <w:rPr>
          <w:rFonts w:ascii="Times New Roman" w:hAnsi="Times New Roman" w:cs="Times New Roman"/>
          <w:sz w:val="24"/>
          <w:szCs w:val="24"/>
        </w:rPr>
        <w:t>кации врачей, стажировку «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Лабораторная диагностика инфекций, передаваемых половым п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тем и заразных кожных заболеваний» </w:t>
      </w:r>
      <w:r w:rsidRPr="00353DF9">
        <w:rPr>
          <w:rFonts w:ascii="Times New Roman" w:hAnsi="Times New Roman" w:cs="Times New Roman"/>
          <w:sz w:val="24"/>
          <w:szCs w:val="24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6.  МАТРИЦА</w:t>
      </w:r>
    </w:p>
    <w:p w:rsidR="0032106B" w:rsidRPr="00353DF9" w:rsidRDefault="0032106B" w:rsidP="007304B9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распределения учебных модулей дополнительной профессиональной программы пов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шения квалификации по программе «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Лабораторная  диагностика инфекций, передава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мых половым путем и заразных кожных заболеваний»  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со сроком освоения 36 академ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>ческих часа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6B" w:rsidRPr="00353DF9" w:rsidRDefault="0032106B" w:rsidP="00FD6FC0">
      <w:pPr>
        <w:spacing w:after="0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обучающихся: врач клинической лабораторной диагностики  </w:t>
      </w:r>
    </w:p>
    <w:p w:rsidR="0032106B" w:rsidRPr="00353DF9" w:rsidRDefault="0032106B" w:rsidP="00FD6FC0">
      <w:pPr>
        <w:spacing w:after="0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очная </w:t>
      </w:r>
      <w:r w:rsidRPr="00353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6B" w:rsidRPr="00353DF9" w:rsidRDefault="0032106B" w:rsidP="0057427E">
      <w:pPr>
        <w:spacing w:after="0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</w:rPr>
        <w:t>Форма реализации программы:  стационарная</w:t>
      </w:r>
    </w:p>
    <w:tbl>
      <w:tblPr>
        <w:tblW w:w="101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32106B" w:rsidRPr="00353DF9">
        <w:tc>
          <w:tcPr>
            <w:tcW w:w="534" w:type="dxa"/>
            <w:vMerge w:val="restart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кость</w:t>
            </w:r>
          </w:p>
        </w:tc>
        <w:tc>
          <w:tcPr>
            <w:tcW w:w="2268" w:type="dxa"/>
            <w:gridSpan w:val="2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ко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нент</w:t>
            </w:r>
          </w:p>
        </w:tc>
        <w:tc>
          <w:tcPr>
            <w:tcW w:w="675" w:type="dxa"/>
            <w:vMerge w:val="restart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32106B" w:rsidRPr="00353DF9">
        <w:tc>
          <w:tcPr>
            <w:tcW w:w="534" w:type="dxa"/>
            <w:vMerge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акад. ч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992" w:type="dxa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зач. ед.</w:t>
            </w:r>
          </w:p>
        </w:tc>
        <w:tc>
          <w:tcPr>
            <w:tcW w:w="1134" w:type="dxa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онная и эле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32106B" w:rsidRPr="00353DF9" w:rsidRDefault="0032106B" w:rsidP="00DB6800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Преаналитический   этап лабор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торных исследований для диа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ностики ИППП ИППП. П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получения биологического мат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риала для лабораторных  иссл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дований. Контроль качества пр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аналитического этапа лаборато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исследований.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6B" w:rsidRPr="00353DF9"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  <w:p w:rsidR="0032106B" w:rsidRPr="00353DF9" w:rsidRDefault="0032106B" w:rsidP="00D166FF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зованные методы л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бораторной диагностики</w:t>
            </w:r>
          </w:p>
          <w:p w:rsidR="0032106B" w:rsidRPr="00353DF9" w:rsidRDefault="0032106B" w:rsidP="00D166FF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инфекций, передаваемых пол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вым путем. Внутрилабораторны и внешний контроль качества.</w:t>
            </w:r>
          </w:p>
          <w:p w:rsidR="0032106B" w:rsidRPr="00353DF9" w:rsidRDefault="0032106B" w:rsidP="00D166FF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6B" w:rsidRPr="00353DF9">
        <w:trPr>
          <w:trHeight w:val="1393"/>
        </w:trPr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32106B" w:rsidRPr="00353DF9" w:rsidRDefault="0032106B" w:rsidP="004C4E9A">
            <w:pPr>
              <w:keepNext/>
              <w:keepLines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зара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ных  кожных заболеваний  (мик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зов,  дерматозов)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 микроспори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, трихофити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, эпидермофити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сотк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, демодекоз</w:t>
            </w:r>
            <w:r w:rsidR="004C4E9A"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, др</w:t>
            </w: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6B" w:rsidRPr="00353DF9"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="0056032B" w:rsidRPr="00353DF9">
              <w:rPr>
                <w:rFonts w:ascii="Times New Roman" w:hAnsi="Times New Roman" w:cs="Times New Roman"/>
                <w:sz w:val="24"/>
                <w:szCs w:val="24"/>
              </w:rPr>
              <w:t>. Тема 1</w:t>
            </w:r>
          </w:p>
          <w:p w:rsidR="0032106B" w:rsidRPr="00353DF9" w:rsidRDefault="0032106B" w:rsidP="008019F5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проведения микроскопических методов исследования ИППП.</w:t>
            </w:r>
          </w:p>
        </w:tc>
        <w:tc>
          <w:tcPr>
            <w:tcW w:w="851" w:type="dxa"/>
          </w:tcPr>
          <w:p w:rsidR="0032106B" w:rsidRPr="00353DF9" w:rsidRDefault="0032106B" w:rsidP="008019F5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06B" w:rsidRPr="00353DF9" w:rsidRDefault="0032106B" w:rsidP="008019F5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6B" w:rsidRPr="00353DF9">
        <w:trPr>
          <w:trHeight w:val="1070"/>
        </w:trPr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B91" w:rsidRPr="00353DF9" w:rsidRDefault="00E54B91" w:rsidP="008019F5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56032B" w:rsidRPr="00353DF9">
              <w:rPr>
                <w:rFonts w:ascii="Times New Roman" w:hAnsi="Times New Roman" w:cs="Times New Roman"/>
                <w:sz w:val="24"/>
                <w:szCs w:val="24"/>
              </w:rPr>
              <w:t>4. Тема 2</w:t>
            </w:r>
          </w:p>
          <w:p w:rsidR="0032106B" w:rsidRPr="00353DF9" w:rsidRDefault="0032106B" w:rsidP="008019F5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проведения серологических м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тодов исследования ИППП.</w:t>
            </w:r>
          </w:p>
          <w:p w:rsidR="0032106B" w:rsidRPr="00353DF9" w:rsidRDefault="0032106B" w:rsidP="008019F5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rPr>
          <w:trHeight w:val="823"/>
        </w:trPr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4B91" w:rsidRPr="00353DF9" w:rsidRDefault="00E54B91" w:rsidP="00DB6800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56032B" w:rsidRPr="00353DF9">
              <w:rPr>
                <w:rFonts w:ascii="Times New Roman" w:hAnsi="Times New Roman" w:cs="Times New Roman"/>
                <w:sz w:val="24"/>
                <w:szCs w:val="24"/>
              </w:rPr>
              <w:t>4. Тема 3</w:t>
            </w:r>
          </w:p>
          <w:p w:rsidR="0032106B" w:rsidRPr="00353DF9" w:rsidRDefault="0032106B" w:rsidP="00E54B91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проведения микроскопических методов исследования кожных инфекций.</w:t>
            </w: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Тестовый опрос. 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106B" w:rsidRPr="00353DF9">
        <w:tc>
          <w:tcPr>
            <w:tcW w:w="534" w:type="dxa"/>
          </w:tcPr>
          <w:p w:rsidR="0032106B" w:rsidRPr="00353DF9" w:rsidRDefault="0032106B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32106B" w:rsidRPr="00353DF9" w:rsidRDefault="0032106B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06B" w:rsidRPr="00353DF9" w:rsidRDefault="0032106B" w:rsidP="00FD6FC0">
      <w:pPr>
        <w:tabs>
          <w:tab w:val="left" w:pos="1276"/>
        </w:tabs>
        <w:spacing w:after="0"/>
        <w:ind w:left="57"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32106B" w:rsidRPr="00353DF9" w:rsidRDefault="0032106B" w:rsidP="00FD6FC0">
      <w:pPr>
        <w:tabs>
          <w:tab w:val="left" w:pos="1276"/>
        </w:tabs>
        <w:spacing w:after="0"/>
        <w:ind w:left="57" w:right="5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Всего: 36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академических часа включают: очное обучение 36 часа. 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7.УЧЕБНЫЙ ПЛАН ДОПОЛНИТЕЛЬНОЙ ПРОФЕССИОНАЛЬНОЙ</w:t>
      </w:r>
    </w:p>
    <w:p w:rsidR="0032106B" w:rsidRPr="00353DF9" w:rsidRDefault="0032106B" w:rsidP="005A5C83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</w:t>
      </w:r>
      <w:r w:rsidRPr="0035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программе                                 </w:t>
      </w:r>
    </w:p>
    <w:p w:rsidR="0032106B" w:rsidRPr="00353DF9" w:rsidRDefault="0032106B" w:rsidP="005A5C83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«Лабораторная диагностика инфекций, передаваемых половым путем</w:t>
      </w:r>
    </w:p>
    <w:p w:rsidR="0032106B" w:rsidRPr="00353DF9" w:rsidRDefault="0032106B" w:rsidP="005A5C83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заразных кожных заболеваний»</w:t>
      </w:r>
    </w:p>
    <w:p w:rsidR="0032106B" w:rsidRPr="00353DF9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врача-специалиста, нео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ходимых для профессиональной деятельности в рамках имеющейся квалификации.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Категория слушателей: врачи клинической лабораторной диагностики, биологи, врачи клин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3DF9">
        <w:rPr>
          <w:rFonts w:ascii="Times New Roman" w:hAnsi="Times New Roman" w:cs="Times New Roman"/>
          <w:sz w:val="24"/>
          <w:szCs w:val="24"/>
          <w:lang w:eastAsia="ru-RU"/>
        </w:rPr>
        <w:t>ческих специальностей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Срок обучения: 36 акад. час., 6 дней, 1 нед.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 xml:space="preserve">Трудоемкость: 36 зач.ед. 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32106B" w:rsidRPr="00353DF9" w:rsidRDefault="0032106B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552"/>
        <w:gridCol w:w="993"/>
        <w:gridCol w:w="991"/>
        <w:gridCol w:w="1066"/>
        <w:gridCol w:w="787"/>
        <w:gridCol w:w="1288"/>
        <w:gridCol w:w="782"/>
        <w:gridCol w:w="907"/>
      </w:tblGrid>
      <w:tr w:rsidR="0032106B" w:rsidRPr="00353DF9">
        <w:tc>
          <w:tcPr>
            <w:tcW w:w="851" w:type="dxa"/>
            <w:vMerge w:val="restart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дулей, тем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3" w:type="dxa"/>
            <w:vMerge w:val="restart"/>
            <w:vAlign w:val="center"/>
          </w:tcPr>
          <w:p w:rsidR="0032106B" w:rsidRPr="00353DF9" w:rsidRDefault="0032106B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2106B" w:rsidRPr="00353DF9" w:rsidRDefault="0032106B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(ак.час./зач.ед.)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2106B" w:rsidRPr="00353DF9">
        <w:tc>
          <w:tcPr>
            <w:tcW w:w="851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32106B" w:rsidRPr="00353DF9" w:rsidRDefault="0032106B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Дистанционное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( о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тавить 1 час)</w:t>
            </w:r>
          </w:p>
        </w:tc>
        <w:tc>
          <w:tcPr>
            <w:tcW w:w="3764" w:type="dxa"/>
            <w:gridSpan w:val="4"/>
            <w:vAlign w:val="center"/>
          </w:tcPr>
          <w:p w:rsidR="0032106B" w:rsidRPr="00353DF9" w:rsidRDefault="0032106B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Очное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32106B" w:rsidRPr="00353DF9">
        <w:tc>
          <w:tcPr>
            <w:tcW w:w="851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слайд-ле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66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87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8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ческие, сем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нарские занятия, трени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 и др.</w:t>
            </w:r>
          </w:p>
        </w:tc>
        <w:tc>
          <w:tcPr>
            <w:tcW w:w="782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мост. 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7" w:type="dxa"/>
            <w:vAlign w:val="center"/>
          </w:tcPr>
          <w:p w:rsidR="0032106B" w:rsidRPr="00353DF9" w:rsidRDefault="0032106B" w:rsidP="007861D8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2106B" w:rsidRPr="00353DF9" w:rsidRDefault="0032106B" w:rsidP="006D5E4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 </w:t>
            </w:r>
          </w:p>
          <w:p w:rsidR="0032106B" w:rsidRPr="00353DF9" w:rsidRDefault="0032106B" w:rsidP="00F76458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Преаналитический   этап лабораторных исследований для диагностики ИППП ИППП. П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равила получения биол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гического матери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 для лаборато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 исследований. Контроль качества преаналитического этапа лаборато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исследований.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106B" w:rsidRPr="00353DF9" w:rsidRDefault="0032106B" w:rsidP="00F7645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2106B" w:rsidRPr="00353DF9" w:rsidRDefault="0032106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rPr>
          <w:trHeight w:val="1124"/>
        </w:trPr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</w:tcPr>
          <w:p w:rsidR="0032106B" w:rsidRPr="00353DF9" w:rsidRDefault="0032106B" w:rsidP="00F76458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</w:rPr>
              <w:t>Тема 1</w:t>
            </w:r>
          </w:p>
          <w:p w:rsidR="0032106B" w:rsidRPr="00353DF9" w:rsidRDefault="0032106B" w:rsidP="00F76458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Подготовка пацие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та, показания к 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следованию, правила взятия, хранения и транспортировки биологического м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териала для лабор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торных  исследов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ний. Возможные ошибки, дефекты на преаналитическом этапе исследования.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2106B" w:rsidRPr="00353DF9" w:rsidRDefault="0032106B" w:rsidP="006D5E4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2 </w:t>
            </w:r>
          </w:p>
          <w:p w:rsidR="0032106B" w:rsidRPr="00353DF9" w:rsidRDefault="0032106B" w:rsidP="00F76458">
            <w:pPr>
              <w:keepNext/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Стандартизованные методы лаборато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диагностики</w:t>
            </w:r>
          </w:p>
          <w:p w:rsidR="0032106B" w:rsidRPr="00353DF9" w:rsidRDefault="0032106B" w:rsidP="00F76458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инфекций, перед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ваемых половым путем. Внутрилаб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раторный и вне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контроль кач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ства.</w:t>
            </w:r>
          </w:p>
          <w:p w:rsidR="0032106B" w:rsidRPr="00353DF9" w:rsidRDefault="0032106B" w:rsidP="00283BB9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2106B" w:rsidRPr="00353DF9" w:rsidRDefault="0032106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32106B" w:rsidRPr="00353DF9" w:rsidRDefault="0032106B" w:rsidP="002E79DE">
            <w:pPr>
              <w:widowControl w:val="0"/>
              <w:spacing w:after="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1</w:t>
            </w:r>
          </w:p>
          <w:p w:rsidR="0032106B" w:rsidRPr="00353DF9" w:rsidRDefault="0032106B" w:rsidP="0056032B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Обзор нормативной документации: пр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казы, клинические рекомендации, С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Пы, методические указания</w:t>
            </w:r>
            <w:r w:rsidR="00E54B91"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ИППП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Протоколы лабор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торной диагностики</w:t>
            </w:r>
            <w:r w:rsidR="0056032B"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документация. 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2</w:t>
            </w:r>
          </w:p>
          <w:p w:rsidR="0032106B" w:rsidRPr="00353DF9" w:rsidRDefault="0032106B" w:rsidP="00E257EA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диа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ностика сифилиса, прямые непрямые методы диагностики, трепонемные и н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трепонемные тесты.</w:t>
            </w:r>
            <w:r w:rsidRPr="00353DF9">
              <w:rPr>
                <w:rFonts w:ascii="Times New Roman" w:hAnsi="Times New Roman"/>
                <w:b w:val="0"/>
                <w:bCs w:val="0"/>
                <w:lang w:eastAsia="en-US"/>
              </w:rPr>
              <w:t xml:space="preserve"> 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Реактивы, оборуд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вание, контрольные материалы. Возмо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ж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ные ошибки и дефе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ты на аналитическом этапе исследования. Контроль качества.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806E32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3</w:t>
            </w:r>
          </w:p>
          <w:p w:rsidR="0032106B" w:rsidRPr="00353DF9" w:rsidRDefault="0032106B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Алгоритм лабор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торной диагностики ИППП. Краткая х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рактеристика мет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дов.</w:t>
            </w:r>
            <w:r w:rsidRPr="00353DF9">
              <w:rPr>
                <w:rFonts w:ascii="Times New Roman" w:hAnsi="Times New Roman"/>
                <w:b w:val="0"/>
                <w:bCs w:val="0"/>
                <w:lang w:eastAsia="en-US"/>
              </w:rPr>
              <w:t xml:space="preserve"> 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Ошибки на ан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литическом этапе и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с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следования.  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</w:t>
            </w: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троль качества.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2106B" w:rsidRPr="00353DF9" w:rsidRDefault="0032106B" w:rsidP="007861D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</w:t>
            </w:r>
          </w:p>
          <w:p w:rsidR="0032106B" w:rsidRPr="00353DF9" w:rsidRDefault="0032106B" w:rsidP="000066BC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д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агностика заразных  кожных заболев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 (микозов,  дерматозов) микр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спория, трихоф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тия, эпидермоф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тия, чесотка, дем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декоз, др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32106B" w:rsidRPr="00353DF9" w:rsidRDefault="0032106B" w:rsidP="0034043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F25ED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:rsidR="0032106B" w:rsidRPr="00353DF9" w:rsidRDefault="0032106B" w:rsidP="00F25ED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Преаналитический этап.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циента, показания к обследованию, пр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вила взятия, хран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ния и транспорт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ровки биологическ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го материала для л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бораторных  иссл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дований. Возможные ошибки, дефекты на преаналитическом этапе исследования.</w:t>
            </w:r>
          </w:p>
          <w:p w:rsidR="0032106B" w:rsidRPr="00353DF9" w:rsidRDefault="0032106B" w:rsidP="00857CA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32106B" w:rsidRPr="00353DF9" w:rsidRDefault="0032106B" w:rsidP="00E6685E">
            <w:pPr>
              <w:spacing w:after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Краткая характер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стика методов лаб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раторной  диагн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стики.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Ошибки на аналитическом этапе исследования.  Ко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троль качества.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</w:p>
          <w:p w:rsidR="0032106B" w:rsidRPr="00353DF9" w:rsidRDefault="0032106B" w:rsidP="00E6685E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Отработка практ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ческих навыков.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85221E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1</w:t>
            </w:r>
          </w:p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ских навыков пров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дения микроскоп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ческих методов 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следования ИППП.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85221E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2</w:t>
            </w:r>
          </w:p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ских навыков пров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дения серологич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ских методов иссл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дования ИППП.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85221E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53DF9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Тема 3</w:t>
            </w:r>
          </w:p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Отработка практич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ских навыков пров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дения микроскоп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ческих методов и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следования кожных инфекций.</w:t>
            </w:r>
          </w:p>
          <w:p w:rsidR="0032106B" w:rsidRPr="00353DF9" w:rsidRDefault="0032106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ция</w:t>
            </w: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Тестовый опрос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</w:t>
            </w: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vAlign w:val="center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06B" w:rsidRPr="00353DF9">
        <w:tc>
          <w:tcPr>
            <w:tcW w:w="851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</w:tcPr>
          <w:p w:rsidR="0032106B" w:rsidRPr="00353DF9" w:rsidRDefault="0032106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</w:tcPr>
          <w:p w:rsidR="0032106B" w:rsidRPr="00353DF9" w:rsidRDefault="0032106B" w:rsidP="005A6CB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</w:tcPr>
          <w:p w:rsidR="0032106B" w:rsidRPr="00353DF9" w:rsidRDefault="0032106B" w:rsidP="007E61E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32106B" w:rsidRPr="00353DF9" w:rsidRDefault="0032106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2106B" w:rsidRPr="00353DF9" w:rsidRDefault="0032106B" w:rsidP="00460987">
      <w:pPr>
        <w:spacing w:after="0"/>
        <w:ind w:left="57" w:right="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06B" w:rsidRPr="00353DF9" w:rsidRDefault="0032106B" w:rsidP="00460987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8.ПРИЛОЖЕНИЕ</w:t>
      </w:r>
    </w:p>
    <w:p w:rsidR="0032106B" w:rsidRPr="00353DF9" w:rsidRDefault="0032106B" w:rsidP="00AD12D3">
      <w:pPr>
        <w:spacing w:after="0"/>
        <w:ind w:left="57" w:right="5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 Кадровое обеспечение образовательного процесса</w:t>
      </w:r>
    </w:p>
    <w:p w:rsidR="0032106B" w:rsidRPr="00353DF9" w:rsidRDefault="0032106B" w:rsidP="00AD12D3">
      <w:pPr>
        <w:spacing w:after="0"/>
        <w:ind w:left="57" w:right="5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1787"/>
        <w:gridCol w:w="1891"/>
        <w:gridCol w:w="1314"/>
        <w:gridCol w:w="2625"/>
        <w:gridCol w:w="2332"/>
      </w:tblGrid>
      <w:tr w:rsidR="0032106B" w:rsidRPr="00353DF9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модулей (дисциплин, модулей, разделов, тем</w:t>
            </w:r>
          </w:p>
        </w:tc>
        <w:tc>
          <w:tcPr>
            <w:tcW w:w="891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во,</w:t>
            </w:r>
          </w:p>
        </w:tc>
        <w:tc>
          <w:tcPr>
            <w:tcW w:w="619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37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место р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боты, должность</w:t>
            </w:r>
          </w:p>
        </w:tc>
        <w:tc>
          <w:tcPr>
            <w:tcW w:w="1099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и должность по с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5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вместительству</w:t>
            </w:r>
          </w:p>
        </w:tc>
      </w:tr>
      <w:tr w:rsidR="0032106B" w:rsidRPr="00353DF9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Белохвостик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 Т.С.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зав. кафедрой клин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ческой лабораторной диагностики </w:t>
            </w:r>
          </w:p>
        </w:tc>
        <w:tc>
          <w:tcPr>
            <w:tcW w:w="1099" w:type="pct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Долженицина Н.А.</w:t>
            </w:r>
          </w:p>
        </w:tc>
        <w:tc>
          <w:tcPr>
            <w:tcW w:w="619" w:type="pct"/>
          </w:tcPr>
          <w:p w:rsidR="0032106B" w:rsidRPr="00353DF9" w:rsidRDefault="0056032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37" w:type="pct"/>
          </w:tcPr>
          <w:p w:rsidR="0032106B" w:rsidRPr="00353DF9" w:rsidRDefault="0032106B" w:rsidP="00AD12D3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врач ГБУЗ ОКВД г. Иркутск </w:t>
            </w:r>
          </w:p>
        </w:tc>
        <w:tc>
          <w:tcPr>
            <w:tcW w:w="1099" w:type="pct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</w:tcPr>
          <w:p w:rsidR="0032106B" w:rsidRPr="00353DF9" w:rsidRDefault="0032106B" w:rsidP="0093122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Величко  Е.Н.</w:t>
            </w:r>
          </w:p>
        </w:tc>
        <w:tc>
          <w:tcPr>
            <w:tcW w:w="619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высшей катег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ГБУЗ ОКВД г. Иркутск</w:t>
            </w:r>
          </w:p>
        </w:tc>
        <w:tc>
          <w:tcPr>
            <w:tcW w:w="1099" w:type="pct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353DF9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Логинова Т.Г</w:t>
            </w:r>
          </w:p>
        </w:tc>
        <w:tc>
          <w:tcPr>
            <w:tcW w:w="619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высшей катег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ГБУЗ ОКВД г. Иркутск</w:t>
            </w:r>
          </w:p>
        </w:tc>
        <w:tc>
          <w:tcPr>
            <w:tcW w:w="1099" w:type="pct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6B" w:rsidRPr="00AD12D3">
        <w:tc>
          <w:tcPr>
            <w:tcW w:w="312" w:type="pct"/>
            <w:vAlign w:val="center"/>
          </w:tcPr>
          <w:p w:rsidR="0032106B" w:rsidRPr="00353DF9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</w:tc>
        <w:tc>
          <w:tcPr>
            <w:tcW w:w="891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Кузьменко В.В. </w:t>
            </w:r>
          </w:p>
        </w:tc>
        <w:tc>
          <w:tcPr>
            <w:tcW w:w="619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32106B" w:rsidRPr="00353DF9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32106B" w:rsidRPr="00AD12D3" w:rsidRDefault="0032106B" w:rsidP="00AD12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кафедры клинической лабораторной диагн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099" w:type="pct"/>
          </w:tcPr>
          <w:p w:rsidR="0032106B" w:rsidRPr="00AD12D3" w:rsidRDefault="0032106B" w:rsidP="00AD12D3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2106B" w:rsidRPr="00AD12D3" w:rsidRDefault="0032106B" w:rsidP="00AD12D3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2106B" w:rsidRPr="00D3073B" w:rsidRDefault="0032106B" w:rsidP="00460987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32106B" w:rsidRPr="00D3073B" w:rsidSect="009C5F21">
      <w:footerReference w:type="default" r:id="rId10"/>
      <w:pgSz w:w="11906" w:h="16838" w:code="9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15" w:rsidRDefault="005E0915" w:rsidP="00FB5360">
      <w:pPr>
        <w:spacing w:after="0" w:line="240" w:lineRule="auto"/>
      </w:pPr>
      <w:r>
        <w:separator/>
      </w:r>
    </w:p>
  </w:endnote>
  <w:endnote w:type="continuationSeparator" w:id="0">
    <w:p w:rsidR="005E0915" w:rsidRDefault="005E0915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CE" w:rsidRDefault="00F41F22">
    <w:pPr>
      <w:pStyle w:val="af3"/>
    </w:pPr>
    <w:r>
      <w:fldChar w:fldCharType="begin"/>
    </w:r>
    <w:r w:rsidR="00304BCE">
      <w:instrText>PAGE   \* MERGEFORMAT</w:instrText>
    </w:r>
    <w:r>
      <w:fldChar w:fldCharType="separate"/>
    </w:r>
    <w:r w:rsidR="005E0915">
      <w:rPr>
        <w:noProof/>
      </w:rPr>
      <w:t>1</w:t>
    </w:r>
    <w:r>
      <w:rPr>
        <w:noProof/>
      </w:rPr>
      <w:fldChar w:fldCharType="end"/>
    </w:r>
  </w:p>
  <w:p w:rsidR="00304BCE" w:rsidRDefault="00304BC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15" w:rsidRDefault="005E0915" w:rsidP="00FB5360">
      <w:pPr>
        <w:spacing w:after="0" w:line="240" w:lineRule="auto"/>
      </w:pPr>
      <w:r>
        <w:separator/>
      </w:r>
    </w:p>
  </w:footnote>
  <w:footnote w:type="continuationSeparator" w:id="0">
    <w:p w:rsidR="005E0915" w:rsidRDefault="005E0915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C02479"/>
    <w:multiLevelType w:val="multilevel"/>
    <w:tmpl w:val="F75646D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8">
    <w:nsid w:val="5D264604"/>
    <w:multiLevelType w:val="hybridMultilevel"/>
    <w:tmpl w:val="A2D8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6AB45079"/>
    <w:multiLevelType w:val="hybridMultilevel"/>
    <w:tmpl w:val="CC7C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066BC"/>
    <w:rsid w:val="0001118E"/>
    <w:rsid w:val="00026DEB"/>
    <w:rsid w:val="00027D15"/>
    <w:rsid w:val="000359DC"/>
    <w:rsid w:val="00037FF9"/>
    <w:rsid w:val="00041056"/>
    <w:rsid w:val="00054D3E"/>
    <w:rsid w:val="00076EC2"/>
    <w:rsid w:val="000775D3"/>
    <w:rsid w:val="00080DFA"/>
    <w:rsid w:val="00091681"/>
    <w:rsid w:val="00095591"/>
    <w:rsid w:val="000A35AB"/>
    <w:rsid w:val="000B6ED2"/>
    <w:rsid w:val="000C4376"/>
    <w:rsid w:val="000C6993"/>
    <w:rsid w:val="000D16B9"/>
    <w:rsid w:val="000E3C9D"/>
    <w:rsid w:val="000E4085"/>
    <w:rsid w:val="000F57E8"/>
    <w:rsid w:val="0011350F"/>
    <w:rsid w:val="00114282"/>
    <w:rsid w:val="00115CB2"/>
    <w:rsid w:val="00116071"/>
    <w:rsid w:val="0011797F"/>
    <w:rsid w:val="00131C78"/>
    <w:rsid w:val="00131EE1"/>
    <w:rsid w:val="00133DA3"/>
    <w:rsid w:val="00152B1F"/>
    <w:rsid w:val="00161833"/>
    <w:rsid w:val="001618D3"/>
    <w:rsid w:val="001731D1"/>
    <w:rsid w:val="00174463"/>
    <w:rsid w:val="001844F3"/>
    <w:rsid w:val="00184C67"/>
    <w:rsid w:val="00186C29"/>
    <w:rsid w:val="001A1373"/>
    <w:rsid w:val="001B2F75"/>
    <w:rsid w:val="001D19D8"/>
    <w:rsid w:val="001D39EF"/>
    <w:rsid w:val="001D5454"/>
    <w:rsid w:val="001E293E"/>
    <w:rsid w:val="001E4594"/>
    <w:rsid w:val="001E7D5F"/>
    <w:rsid w:val="001F17A4"/>
    <w:rsid w:val="001F6C18"/>
    <w:rsid w:val="00200141"/>
    <w:rsid w:val="002016AC"/>
    <w:rsid w:val="002058FA"/>
    <w:rsid w:val="002070EB"/>
    <w:rsid w:val="00211194"/>
    <w:rsid w:val="002114F3"/>
    <w:rsid w:val="00211985"/>
    <w:rsid w:val="00215E31"/>
    <w:rsid w:val="00222C97"/>
    <w:rsid w:val="00235813"/>
    <w:rsid w:val="00244B6E"/>
    <w:rsid w:val="00245F20"/>
    <w:rsid w:val="00251277"/>
    <w:rsid w:val="002528A4"/>
    <w:rsid w:val="00262663"/>
    <w:rsid w:val="002644E1"/>
    <w:rsid w:val="00265CEC"/>
    <w:rsid w:val="00267CDB"/>
    <w:rsid w:val="00274A04"/>
    <w:rsid w:val="00277239"/>
    <w:rsid w:val="00277368"/>
    <w:rsid w:val="0028157E"/>
    <w:rsid w:val="00283BB9"/>
    <w:rsid w:val="0028794E"/>
    <w:rsid w:val="00293937"/>
    <w:rsid w:val="00295671"/>
    <w:rsid w:val="002A1EF0"/>
    <w:rsid w:val="002A4F8D"/>
    <w:rsid w:val="002B133B"/>
    <w:rsid w:val="002B5E5C"/>
    <w:rsid w:val="002C5171"/>
    <w:rsid w:val="002C5765"/>
    <w:rsid w:val="002D651D"/>
    <w:rsid w:val="002D69BA"/>
    <w:rsid w:val="002D7078"/>
    <w:rsid w:val="002E5A0F"/>
    <w:rsid w:val="002E79DE"/>
    <w:rsid w:val="002F2D6D"/>
    <w:rsid w:val="002F43E0"/>
    <w:rsid w:val="00304BCE"/>
    <w:rsid w:val="003075D7"/>
    <w:rsid w:val="003136B8"/>
    <w:rsid w:val="00314305"/>
    <w:rsid w:val="00315362"/>
    <w:rsid w:val="0032106B"/>
    <w:rsid w:val="00335D7B"/>
    <w:rsid w:val="003374B7"/>
    <w:rsid w:val="00340432"/>
    <w:rsid w:val="00343ED5"/>
    <w:rsid w:val="00353283"/>
    <w:rsid w:val="00353DF9"/>
    <w:rsid w:val="00366E8B"/>
    <w:rsid w:val="00367FA6"/>
    <w:rsid w:val="00373B41"/>
    <w:rsid w:val="00375561"/>
    <w:rsid w:val="00381E5C"/>
    <w:rsid w:val="003A0A66"/>
    <w:rsid w:val="003A2B82"/>
    <w:rsid w:val="003A7297"/>
    <w:rsid w:val="003B05EF"/>
    <w:rsid w:val="003B5E4A"/>
    <w:rsid w:val="003C4023"/>
    <w:rsid w:val="003C74BD"/>
    <w:rsid w:val="003D2F8C"/>
    <w:rsid w:val="003D6991"/>
    <w:rsid w:val="003E3ADC"/>
    <w:rsid w:val="003E6A9F"/>
    <w:rsid w:val="003F1FC2"/>
    <w:rsid w:val="00420CD0"/>
    <w:rsid w:val="00433B0B"/>
    <w:rsid w:val="00433E08"/>
    <w:rsid w:val="00460987"/>
    <w:rsid w:val="00462299"/>
    <w:rsid w:val="00464C5F"/>
    <w:rsid w:val="00466A79"/>
    <w:rsid w:val="00466FB4"/>
    <w:rsid w:val="004703A4"/>
    <w:rsid w:val="00470FE4"/>
    <w:rsid w:val="00471777"/>
    <w:rsid w:val="00471A24"/>
    <w:rsid w:val="004749D4"/>
    <w:rsid w:val="00482FE2"/>
    <w:rsid w:val="004844AC"/>
    <w:rsid w:val="00484990"/>
    <w:rsid w:val="00484BD9"/>
    <w:rsid w:val="00494813"/>
    <w:rsid w:val="004B0D74"/>
    <w:rsid w:val="004C08E5"/>
    <w:rsid w:val="004C1FA3"/>
    <w:rsid w:val="004C4E9A"/>
    <w:rsid w:val="004C5934"/>
    <w:rsid w:val="004C7BEF"/>
    <w:rsid w:val="004D13E3"/>
    <w:rsid w:val="004D187D"/>
    <w:rsid w:val="004D2FC0"/>
    <w:rsid w:val="004D611E"/>
    <w:rsid w:val="004E2830"/>
    <w:rsid w:val="004E472A"/>
    <w:rsid w:val="004F2D44"/>
    <w:rsid w:val="005373A7"/>
    <w:rsid w:val="00540868"/>
    <w:rsid w:val="0054088A"/>
    <w:rsid w:val="0054136E"/>
    <w:rsid w:val="0054496C"/>
    <w:rsid w:val="00550BE5"/>
    <w:rsid w:val="00552008"/>
    <w:rsid w:val="00557679"/>
    <w:rsid w:val="0056032B"/>
    <w:rsid w:val="005612F5"/>
    <w:rsid w:val="00566CA7"/>
    <w:rsid w:val="0057367F"/>
    <w:rsid w:val="0057427E"/>
    <w:rsid w:val="005771FF"/>
    <w:rsid w:val="00581053"/>
    <w:rsid w:val="00593487"/>
    <w:rsid w:val="005A0B48"/>
    <w:rsid w:val="005A551A"/>
    <w:rsid w:val="005A5C83"/>
    <w:rsid w:val="005A6CBA"/>
    <w:rsid w:val="005B4F7F"/>
    <w:rsid w:val="005D062F"/>
    <w:rsid w:val="005D120E"/>
    <w:rsid w:val="005D203A"/>
    <w:rsid w:val="005D2671"/>
    <w:rsid w:val="005D2DB6"/>
    <w:rsid w:val="005D4258"/>
    <w:rsid w:val="005E0915"/>
    <w:rsid w:val="005E1B00"/>
    <w:rsid w:val="005F1D96"/>
    <w:rsid w:val="00600B18"/>
    <w:rsid w:val="006117F8"/>
    <w:rsid w:val="00613E2A"/>
    <w:rsid w:val="006159D6"/>
    <w:rsid w:val="00616DCF"/>
    <w:rsid w:val="00620130"/>
    <w:rsid w:val="00621A37"/>
    <w:rsid w:val="00632D91"/>
    <w:rsid w:val="0063791F"/>
    <w:rsid w:val="0064635B"/>
    <w:rsid w:val="00647163"/>
    <w:rsid w:val="006630D3"/>
    <w:rsid w:val="00667A5F"/>
    <w:rsid w:val="00673676"/>
    <w:rsid w:val="00683B41"/>
    <w:rsid w:val="00690706"/>
    <w:rsid w:val="006916AE"/>
    <w:rsid w:val="00691FC7"/>
    <w:rsid w:val="00692ED3"/>
    <w:rsid w:val="006A3FBA"/>
    <w:rsid w:val="006B4E55"/>
    <w:rsid w:val="006C0BF1"/>
    <w:rsid w:val="006C4095"/>
    <w:rsid w:val="006C736D"/>
    <w:rsid w:val="006D0253"/>
    <w:rsid w:val="006D5E43"/>
    <w:rsid w:val="006D6992"/>
    <w:rsid w:val="006F066E"/>
    <w:rsid w:val="006F476C"/>
    <w:rsid w:val="006F4C41"/>
    <w:rsid w:val="0070347E"/>
    <w:rsid w:val="0071284D"/>
    <w:rsid w:val="00712C4F"/>
    <w:rsid w:val="00721938"/>
    <w:rsid w:val="00722A31"/>
    <w:rsid w:val="007258CD"/>
    <w:rsid w:val="007304B9"/>
    <w:rsid w:val="00731BF9"/>
    <w:rsid w:val="00740FB5"/>
    <w:rsid w:val="00744CE5"/>
    <w:rsid w:val="0076196A"/>
    <w:rsid w:val="00764486"/>
    <w:rsid w:val="00765382"/>
    <w:rsid w:val="00770009"/>
    <w:rsid w:val="00773727"/>
    <w:rsid w:val="00784713"/>
    <w:rsid w:val="007861D8"/>
    <w:rsid w:val="007A7849"/>
    <w:rsid w:val="007B5701"/>
    <w:rsid w:val="007C1451"/>
    <w:rsid w:val="007D2496"/>
    <w:rsid w:val="007D2777"/>
    <w:rsid w:val="007D2AEB"/>
    <w:rsid w:val="007E2B81"/>
    <w:rsid w:val="007E3290"/>
    <w:rsid w:val="007E38EA"/>
    <w:rsid w:val="007E5E0B"/>
    <w:rsid w:val="007E61E4"/>
    <w:rsid w:val="007F0BB7"/>
    <w:rsid w:val="007F4A76"/>
    <w:rsid w:val="008019F5"/>
    <w:rsid w:val="00802196"/>
    <w:rsid w:val="008038F8"/>
    <w:rsid w:val="00806332"/>
    <w:rsid w:val="00806E32"/>
    <w:rsid w:val="008165EA"/>
    <w:rsid w:val="00817C38"/>
    <w:rsid w:val="008243C0"/>
    <w:rsid w:val="00833818"/>
    <w:rsid w:val="008379A5"/>
    <w:rsid w:val="00842F3E"/>
    <w:rsid w:val="00846EBC"/>
    <w:rsid w:val="00847D89"/>
    <w:rsid w:val="0085221E"/>
    <w:rsid w:val="00857CA0"/>
    <w:rsid w:val="008712F4"/>
    <w:rsid w:val="00871B66"/>
    <w:rsid w:val="00872BA2"/>
    <w:rsid w:val="008831CE"/>
    <w:rsid w:val="00883823"/>
    <w:rsid w:val="008964A6"/>
    <w:rsid w:val="008A384D"/>
    <w:rsid w:val="008A42C1"/>
    <w:rsid w:val="008B528F"/>
    <w:rsid w:val="008D14EF"/>
    <w:rsid w:val="008D2FAC"/>
    <w:rsid w:val="008D3B3A"/>
    <w:rsid w:val="008D6E44"/>
    <w:rsid w:val="008D700F"/>
    <w:rsid w:val="008E61DF"/>
    <w:rsid w:val="008F1F01"/>
    <w:rsid w:val="008F39CC"/>
    <w:rsid w:val="00901C62"/>
    <w:rsid w:val="009076EB"/>
    <w:rsid w:val="009123BB"/>
    <w:rsid w:val="00913E14"/>
    <w:rsid w:val="00915AB0"/>
    <w:rsid w:val="0093122B"/>
    <w:rsid w:val="009364E1"/>
    <w:rsid w:val="0093689A"/>
    <w:rsid w:val="00957EAD"/>
    <w:rsid w:val="00963F33"/>
    <w:rsid w:val="00964775"/>
    <w:rsid w:val="009706D9"/>
    <w:rsid w:val="00974FB8"/>
    <w:rsid w:val="00975A67"/>
    <w:rsid w:val="009778CC"/>
    <w:rsid w:val="00982156"/>
    <w:rsid w:val="009914D0"/>
    <w:rsid w:val="009923E4"/>
    <w:rsid w:val="009942B0"/>
    <w:rsid w:val="00996825"/>
    <w:rsid w:val="009B26B3"/>
    <w:rsid w:val="009B4150"/>
    <w:rsid w:val="009B6A81"/>
    <w:rsid w:val="009C5F21"/>
    <w:rsid w:val="009E073D"/>
    <w:rsid w:val="009E38C9"/>
    <w:rsid w:val="009E4828"/>
    <w:rsid w:val="009E572A"/>
    <w:rsid w:val="009E71B4"/>
    <w:rsid w:val="00A007BC"/>
    <w:rsid w:val="00A01F00"/>
    <w:rsid w:val="00A02C3D"/>
    <w:rsid w:val="00A02E6B"/>
    <w:rsid w:val="00A0308E"/>
    <w:rsid w:val="00A12BEA"/>
    <w:rsid w:val="00A30603"/>
    <w:rsid w:val="00A537E6"/>
    <w:rsid w:val="00A60251"/>
    <w:rsid w:val="00A70DF2"/>
    <w:rsid w:val="00A771E5"/>
    <w:rsid w:val="00A81998"/>
    <w:rsid w:val="00A83682"/>
    <w:rsid w:val="00A841CE"/>
    <w:rsid w:val="00A95CDD"/>
    <w:rsid w:val="00A96A2C"/>
    <w:rsid w:val="00AA2B04"/>
    <w:rsid w:val="00AA6DE8"/>
    <w:rsid w:val="00AA7CE9"/>
    <w:rsid w:val="00AB03EC"/>
    <w:rsid w:val="00AB57F1"/>
    <w:rsid w:val="00AB7259"/>
    <w:rsid w:val="00AC11C2"/>
    <w:rsid w:val="00AD12D3"/>
    <w:rsid w:val="00AD5E24"/>
    <w:rsid w:val="00AD75BF"/>
    <w:rsid w:val="00AD7832"/>
    <w:rsid w:val="00AE14AE"/>
    <w:rsid w:val="00AE1B65"/>
    <w:rsid w:val="00AE741E"/>
    <w:rsid w:val="00AE7F7E"/>
    <w:rsid w:val="00AF2EF8"/>
    <w:rsid w:val="00AF5532"/>
    <w:rsid w:val="00B06762"/>
    <w:rsid w:val="00B129DD"/>
    <w:rsid w:val="00B14BDF"/>
    <w:rsid w:val="00B178B1"/>
    <w:rsid w:val="00B259E6"/>
    <w:rsid w:val="00B31149"/>
    <w:rsid w:val="00B3464C"/>
    <w:rsid w:val="00B408E6"/>
    <w:rsid w:val="00B4094A"/>
    <w:rsid w:val="00B413BD"/>
    <w:rsid w:val="00B54C40"/>
    <w:rsid w:val="00B56A22"/>
    <w:rsid w:val="00B6055F"/>
    <w:rsid w:val="00B610B0"/>
    <w:rsid w:val="00B6325C"/>
    <w:rsid w:val="00B645D9"/>
    <w:rsid w:val="00B65F2D"/>
    <w:rsid w:val="00B6662D"/>
    <w:rsid w:val="00B71766"/>
    <w:rsid w:val="00B72C20"/>
    <w:rsid w:val="00B756D1"/>
    <w:rsid w:val="00B77C04"/>
    <w:rsid w:val="00B86CA7"/>
    <w:rsid w:val="00BA3320"/>
    <w:rsid w:val="00BB199E"/>
    <w:rsid w:val="00BB513B"/>
    <w:rsid w:val="00BC1ED7"/>
    <w:rsid w:val="00BC3F21"/>
    <w:rsid w:val="00BD36C1"/>
    <w:rsid w:val="00BD69AA"/>
    <w:rsid w:val="00BD7100"/>
    <w:rsid w:val="00BE0172"/>
    <w:rsid w:val="00BE6784"/>
    <w:rsid w:val="00BF1B0D"/>
    <w:rsid w:val="00BF2F34"/>
    <w:rsid w:val="00C04481"/>
    <w:rsid w:val="00C074C3"/>
    <w:rsid w:val="00C13F98"/>
    <w:rsid w:val="00C14F01"/>
    <w:rsid w:val="00C15766"/>
    <w:rsid w:val="00C245EF"/>
    <w:rsid w:val="00C26476"/>
    <w:rsid w:val="00C33679"/>
    <w:rsid w:val="00C357D7"/>
    <w:rsid w:val="00C43F61"/>
    <w:rsid w:val="00C50B2B"/>
    <w:rsid w:val="00C74A16"/>
    <w:rsid w:val="00C75146"/>
    <w:rsid w:val="00C814A6"/>
    <w:rsid w:val="00C8644D"/>
    <w:rsid w:val="00C97B03"/>
    <w:rsid w:val="00CA094C"/>
    <w:rsid w:val="00CB23D2"/>
    <w:rsid w:val="00CB3865"/>
    <w:rsid w:val="00CB390E"/>
    <w:rsid w:val="00CB4F1C"/>
    <w:rsid w:val="00CB5825"/>
    <w:rsid w:val="00CC0BBB"/>
    <w:rsid w:val="00CD13FC"/>
    <w:rsid w:val="00CD5B61"/>
    <w:rsid w:val="00CD6CF4"/>
    <w:rsid w:val="00CD725F"/>
    <w:rsid w:val="00CE0D3D"/>
    <w:rsid w:val="00CE60E5"/>
    <w:rsid w:val="00CF0A9A"/>
    <w:rsid w:val="00CF447C"/>
    <w:rsid w:val="00CF485F"/>
    <w:rsid w:val="00CF5671"/>
    <w:rsid w:val="00D0035B"/>
    <w:rsid w:val="00D068A4"/>
    <w:rsid w:val="00D1268B"/>
    <w:rsid w:val="00D166FF"/>
    <w:rsid w:val="00D3073B"/>
    <w:rsid w:val="00D37C6D"/>
    <w:rsid w:val="00D400A1"/>
    <w:rsid w:val="00D42FB7"/>
    <w:rsid w:val="00D60D38"/>
    <w:rsid w:val="00D624AE"/>
    <w:rsid w:val="00D71B47"/>
    <w:rsid w:val="00D82ECB"/>
    <w:rsid w:val="00D83A0F"/>
    <w:rsid w:val="00D851C4"/>
    <w:rsid w:val="00D865B3"/>
    <w:rsid w:val="00D9776E"/>
    <w:rsid w:val="00DA0B17"/>
    <w:rsid w:val="00DB6800"/>
    <w:rsid w:val="00DC1424"/>
    <w:rsid w:val="00DC553E"/>
    <w:rsid w:val="00DD25C0"/>
    <w:rsid w:val="00DE6CFC"/>
    <w:rsid w:val="00DF4AD9"/>
    <w:rsid w:val="00DF7C1A"/>
    <w:rsid w:val="00E04E15"/>
    <w:rsid w:val="00E05C95"/>
    <w:rsid w:val="00E21056"/>
    <w:rsid w:val="00E257EA"/>
    <w:rsid w:val="00E41084"/>
    <w:rsid w:val="00E41575"/>
    <w:rsid w:val="00E415FF"/>
    <w:rsid w:val="00E44B34"/>
    <w:rsid w:val="00E54B91"/>
    <w:rsid w:val="00E66513"/>
    <w:rsid w:val="00E6685E"/>
    <w:rsid w:val="00E70C2D"/>
    <w:rsid w:val="00E71D6D"/>
    <w:rsid w:val="00E746B0"/>
    <w:rsid w:val="00E770C1"/>
    <w:rsid w:val="00EA659E"/>
    <w:rsid w:val="00EB3E11"/>
    <w:rsid w:val="00ED3CE0"/>
    <w:rsid w:val="00ED623C"/>
    <w:rsid w:val="00ED6BEA"/>
    <w:rsid w:val="00EF5F10"/>
    <w:rsid w:val="00F03EFB"/>
    <w:rsid w:val="00F07229"/>
    <w:rsid w:val="00F25ED2"/>
    <w:rsid w:val="00F27163"/>
    <w:rsid w:val="00F3235A"/>
    <w:rsid w:val="00F3504C"/>
    <w:rsid w:val="00F365C8"/>
    <w:rsid w:val="00F4057E"/>
    <w:rsid w:val="00F41F22"/>
    <w:rsid w:val="00F56A4F"/>
    <w:rsid w:val="00F6279A"/>
    <w:rsid w:val="00F757EB"/>
    <w:rsid w:val="00F76458"/>
    <w:rsid w:val="00F77EBE"/>
    <w:rsid w:val="00FB5360"/>
    <w:rsid w:val="00FB5460"/>
    <w:rsid w:val="00FD4333"/>
    <w:rsid w:val="00FD6FC0"/>
    <w:rsid w:val="00FE20BC"/>
    <w:rsid w:val="00FF3CE0"/>
    <w:rsid w:val="00FF4160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49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5360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FB5360"/>
    <w:pPr>
      <w:keepNext/>
      <w:spacing w:after="0" w:line="240" w:lineRule="auto"/>
      <w:outlineLvl w:val="1"/>
    </w:pPr>
    <w:rPr>
      <w:rFonts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5360"/>
    <w:pPr>
      <w:keepNext/>
      <w:spacing w:after="0" w:line="240" w:lineRule="auto"/>
      <w:jc w:val="center"/>
      <w:outlineLvl w:val="3"/>
    </w:pPr>
    <w:rPr>
      <w:rFonts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B5360"/>
    <w:pPr>
      <w:keepNext/>
      <w:spacing w:after="0" w:line="240" w:lineRule="auto"/>
      <w:jc w:val="center"/>
      <w:outlineLvl w:val="4"/>
    </w:pPr>
    <w:rPr>
      <w:rFonts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B5360"/>
    <w:pPr>
      <w:keepNext/>
      <w:spacing w:after="0" w:line="240" w:lineRule="auto"/>
      <w:jc w:val="center"/>
      <w:outlineLvl w:val="5"/>
    </w:pPr>
    <w:rPr>
      <w:rFonts w:ascii="Arial" w:hAnsi="Arial" w:cs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B5360"/>
    <w:pPr>
      <w:keepNext/>
      <w:spacing w:after="0" w:line="240" w:lineRule="auto"/>
      <w:jc w:val="right"/>
      <w:outlineLvl w:val="7"/>
    </w:pPr>
    <w:rPr>
      <w:rFonts w:ascii="Arial" w:hAnsi="Arial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hAnsi="Arial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360"/>
    <w:rPr>
      <w:rFonts w:ascii="Times New Roman" w:hAnsi="Times New Roman" w:cs="Times New Roman"/>
      <w:b/>
      <w:sz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FB5360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5360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B5360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B5360"/>
    <w:rPr>
      <w:rFonts w:ascii="Arial" w:hAnsi="Arial" w:cs="Times New Roman"/>
      <w:b/>
      <w:snapToGrid w:val="0"/>
      <w:color w:val="000000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B5360"/>
    <w:rPr>
      <w:rFonts w:ascii="Arial" w:hAnsi="Arial" w:cs="Times New Roman"/>
      <w:b/>
      <w:snapToGrid w:val="0"/>
      <w:color w:val="00000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B5360"/>
    <w:rPr>
      <w:rFonts w:ascii="Arial" w:hAnsi="Arial" w:cs="Times New Roman"/>
      <w:b/>
      <w:snapToGrid w:val="0"/>
      <w:color w:val="000000"/>
      <w:sz w:val="20"/>
      <w:lang w:eastAsia="ru-RU"/>
    </w:rPr>
  </w:style>
  <w:style w:type="paragraph" w:styleId="a3">
    <w:name w:val="List Paragraph"/>
    <w:basedOn w:val="a"/>
    <w:uiPriority w:val="99"/>
    <w:qFormat/>
    <w:rsid w:val="00FB5360"/>
    <w:pPr>
      <w:spacing w:after="160" w:line="259" w:lineRule="auto"/>
      <w:ind w:left="720"/>
    </w:pPr>
  </w:style>
  <w:style w:type="character" w:customStyle="1" w:styleId="22">
    <w:name w:val="Основной текст (2)_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  <w:rPr>
      <w:rFonts w:cs="Times New Roman"/>
      <w:sz w:val="20"/>
      <w:szCs w:val="20"/>
      <w:lang w:eastAsia="ru-RU"/>
    </w:rPr>
  </w:style>
  <w:style w:type="character" w:customStyle="1" w:styleId="11">
    <w:name w:val="Гиперссылка1"/>
    <w:uiPriority w:val="99"/>
    <w:rsid w:val="00FB5360"/>
    <w:rPr>
      <w:color w:val="auto"/>
      <w:u w:val="single"/>
    </w:rPr>
  </w:style>
  <w:style w:type="paragraph" w:styleId="a4">
    <w:name w:val="footnote text"/>
    <w:basedOn w:val="a"/>
    <w:link w:val="a5"/>
    <w:uiPriority w:val="99"/>
    <w:semiHidden/>
    <w:rsid w:val="00FB536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basedOn w:val="a0"/>
    <w:uiPriority w:val="99"/>
    <w:semiHidden/>
    <w:rsid w:val="00FB536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B5360"/>
  </w:style>
  <w:style w:type="paragraph" w:styleId="a7">
    <w:name w:val="Normal (Web)"/>
    <w:basedOn w:val="a"/>
    <w:uiPriority w:val="99"/>
    <w:rsid w:val="00FB5360"/>
    <w:pPr>
      <w:spacing w:after="160" w:line="259" w:lineRule="auto"/>
    </w:pPr>
    <w:rPr>
      <w:sz w:val="24"/>
      <w:szCs w:val="24"/>
    </w:rPr>
  </w:style>
  <w:style w:type="table" w:styleId="a8">
    <w:name w:val="Table Grid"/>
    <w:basedOn w:val="a1"/>
    <w:uiPriority w:val="99"/>
    <w:rsid w:val="00FB53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5360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FB5360"/>
    <w:rPr>
      <w:rFonts w:ascii="Tahoma" w:hAnsi="Tahoma" w:cs="Times New Roman"/>
      <w:sz w:val="16"/>
      <w:lang w:eastAsia="ru-RU"/>
    </w:rPr>
  </w:style>
  <w:style w:type="paragraph" w:styleId="ab">
    <w:name w:val="endnote text"/>
    <w:basedOn w:val="a"/>
    <w:link w:val="ac"/>
    <w:uiPriority w:val="99"/>
    <w:semiHidden/>
    <w:rsid w:val="00FB536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character" w:styleId="ad">
    <w:name w:val="endnote reference"/>
    <w:basedOn w:val="a0"/>
    <w:uiPriority w:val="99"/>
    <w:semiHidden/>
    <w:rsid w:val="00FB5360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FB5360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FB536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paragraph" w:styleId="af1">
    <w:name w:val="header"/>
    <w:basedOn w:val="a"/>
    <w:link w:val="af2"/>
    <w:uiPriority w:val="99"/>
    <w:rsid w:val="00FB536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FB5360"/>
    <w:rPr>
      <w:rFonts w:ascii="Times New Roman" w:hAnsi="Times New Roman" w:cs="Times New Roman"/>
      <w:sz w:val="24"/>
      <w:lang w:eastAsia="ru-RU"/>
    </w:rPr>
  </w:style>
  <w:style w:type="paragraph" w:styleId="af3">
    <w:name w:val="footer"/>
    <w:basedOn w:val="a"/>
    <w:link w:val="af4"/>
    <w:uiPriority w:val="99"/>
    <w:rsid w:val="00FB536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FB5360"/>
    <w:rPr>
      <w:rFonts w:ascii="Times New Roman" w:hAnsi="Times New Roman" w:cs="Times New Roman"/>
      <w:sz w:val="24"/>
      <w:lang w:eastAsia="ru-RU"/>
    </w:rPr>
  </w:style>
  <w:style w:type="table" w:customStyle="1" w:styleId="12">
    <w:name w:val="Сетка таблицы1"/>
    <w:uiPriority w:val="99"/>
    <w:rsid w:val="00FB536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B5360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3">
    <w:name w:val="Абзац списка1"/>
    <w:basedOn w:val="a"/>
    <w:uiPriority w:val="99"/>
    <w:rsid w:val="00FB5360"/>
    <w:pPr>
      <w:ind w:left="720"/>
    </w:pPr>
    <w:rPr>
      <w:rFonts w:eastAsia="Times New Roman"/>
    </w:rPr>
  </w:style>
  <w:style w:type="character" w:customStyle="1" w:styleId="apple-style-span">
    <w:name w:val="apple-style-span"/>
    <w:uiPriority w:val="99"/>
    <w:rsid w:val="00FB5360"/>
  </w:style>
  <w:style w:type="paragraph" w:styleId="31">
    <w:name w:val="Body Text 3"/>
    <w:basedOn w:val="a"/>
    <w:link w:val="32"/>
    <w:uiPriority w:val="99"/>
    <w:rsid w:val="00FB5360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FB5360"/>
    <w:rPr>
      <w:rFonts w:ascii="Times New Roman" w:hAnsi="Times New Roman" w:cs="Times New Roman"/>
      <w:sz w:val="16"/>
      <w:lang w:eastAsia="ru-RU"/>
    </w:rPr>
  </w:style>
  <w:style w:type="paragraph" w:customStyle="1" w:styleId="14">
    <w:name w:val="Основной текст1"/>
    <w:basedOn w:val="a"/>
    <w:link w:val="af5"/>
    <w:uiPriority w:val="99"/>
    <w:rsid w:val="00FB5360"/>
    <w:pPr>
      <w:spacing w:after="0" w:line="259" w:lineRule="exact"/>
    </w:pPr>
    <w:rPr>
      <w:rFonts w:cs="Times New Roman"/>
      <w:sz w:val="21"/>
      <w:szCs w:val="20"/>
      <w:lang w:eastAsia="ru-RU"/>
    </w:rPr>
  </w:style>
  <w:style w:type="paragraph" w:styleId="24">
    <w:name w:val="Body Text 2"/>
    <w:basedOn w:val="a"/>
    <w:link w:val="25"/>
    <w:uiPriority w:val="99"/>
    <w:rsid w:val="00FB5360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FB5360"/>
    <w:rPr>
      <w:rFonts w:ascii="Times New Roman" w:hAnsi="Times New Roman" w:cs="Times New Roman"/>
      <w:sz w:val="24"/>
      <w:lang w:eastAsia="ru-RU"/>
    </w:rPr>
  </w:style>
  <w:style w:type="paragraph" w:styleId="af6">
    <w:name w:val="Body Text Indent"/>
    <w:basedOn w:val="a"/>
    <w:link w:val="af7"/>
    <w:uiPriority w:val="99"/>
    <w:rsid w:val="00FB5360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FB5360"/>
    <w:rPr>
      <w:rFonts w:ascii="Times New Roman" w:hAnsi="Times New Roman" w:cs="Times New Roman"/>
      <w:sz w:val="24"/>
      <w:lang w:eastAsia="ru-RU"/>
    </w:rPr>
  </w:style>
  <w:style w:type="table" w:customStyle="1" w:styleId="26">
    <w:name w:val="Сетка таблицы2"/>
    <w:uiPriority w:val="99"/>
    <w:rsid w:val="00FB53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locked/>
    <w:rsid w:val="00FB5360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FB5360"/>
    <w:rPr>
      <w:rFonts w:cs="Calibri"/>
    </w:rPr>
  </w:style>
  <w:style w:type="character" w:styleId="afa">
    <w:name w:val="Intense Emphasis"/>
    <w:basedOn w:val="a0"/>
    <w:uiPriority w:val="99"/>
    <w:qFormat/>
    <w:rsid w:val="00FB5360"/>
    <w:rPr>
      <w:rFonts w:cs="Times New Roman"/>
      <w:b/>
      <w:i/>
      <w:color w:val="auto"/>
    </w:rPr>
  </w:style>
  <w:style w:type="paragraph" w:customStyle="1" w:styleId="15">
    <w:name w:val="Обычный1"/>
    <w:uiPriority w:val="99"/>
    <w:rsid w:val="00FB5360"/>
    <w:rPr>
      <w:rFonts w:ascii="Courier" w:eastAsia="Times New Roman" w:hAnsi="Courier" w:cs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uiPriority w:val="99"/>
    <w:rsid w:val="00FB5360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">
    <w:name w:val="Автозамена"/>
    <w:uiPriority w:val="99"/>
    <w:rsid w:val="00FB5360"/>
    <w:rPr>
      <w:rFonts w:ascii="Times New Roman" w:eastAsia="Times New Roman" w:hAnsi="Times New Roman"/>
      <w:sz w:val="20"/>
      <w:szCs w:val="20"/>
      <w:lang w:eastAsia="ja-JP"/>
    </w:rPr>
  </w:style>
  <w:style w:type="paragraph" w:customStyle="1" w:styleId="Style6">
    <w:name w:val="Style6"/>
    <w:basedOn w:val="a"/>
    <w:uiPriority w:val="99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uiPriority w:val="99"/>
    <w:rsid w:val="00FB5360"/>
    <w:pPr>
      <w:tabs>
        <w:tab w:val="left" w:pos="709"/>
      </w:tabs>
      <w:suppressAutoHyphens/>
      <w:spacing w:after="200" w:line="276" w:lineRule="atLeast"/>
    </w:pPr>
    <w:rPr>
      <w:rFonts w:eastAsia="Arial Unicode MS" w:cs="Calibri"/>
    </w:rPr>
  </w:style>
  <w:style w:type="character" w:styleId="afe">
    <w:name w:val="page number"/>
    <w:basedOn w:val="a0"/>
    <w:uiPriority w:val="99"/>
    <w:rsid w:val="00FB5360"/>
    <w:rPr>
      <w:rFonts w:cs="Times New Roman"/>
    </w:rPr>
  </w:style>
  <w:style w:type="table" w:customStyle="1" w:styleId="33">
    <w:name w:val="Сетка таблицы3"/>
    <w:uiPriority w:val="99"/>
    <w:rsid w:val="00FB536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FB5360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FB5360"/>
    <w:rPr>
      <w:rFonts w:ascii="Times New Roman" w:hAnsi="Times New Roman" w:cs="Times New Roman"/>
      <w:sz w:val="24"/>
      <w:lang w:eastAsia="ru-RU"/>
    </w:rPr>
  </w:style>
  <w:style w:type="paragraph" w:styleId="aff1">
    <w:name w:val="Plain Text"/>
    <w:basedOn w:val="a"/>
    <w:link w:val="aff2"/>
    <w:uiPriority w:val="99"/>
    <w:rsid w:val="00FB5360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locked/>
    <w:rsid w:val="00FB5360"/>
    <w:rPr>
      <w:rFonts w:ascii="Courier New" w:hAnsi="Courier New" w:cs="Times New Roman"/>
      <w:sz w:val="20"/>
      <w:lang w:eastAsia="ru-RU"/>
    </w:rPr>
  </w:style>
  <w:style w:type="paragraph" w:customStyle="1" w:styleId="16">
    <w:name w:val="Без интервала1"/>
    <w:uiPriority w:val="99"/>
    <w:rsid w:val="00FB53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7">
    <w:name w:val="Стиль2 Знак"/>
    <w:link w:val="2"/>
    <w:uiPriority w:val="99"/>
    <w:locked/>
    <w:rsid w:val="00FB5360"/>
    <w:rPr>
      <w:sz w:val="24"/>
    </w:rPr>
  </w:style>
  <w:style w:type="paragraph" w:customStyle="1" w:styleId="2">
    <w:name w:val="Стиль2"/>
    <w:basedOn w:val="a3"/>
    <w:link w:val="27"/>
    <w:uiPriority w:val="99"/>
    <w:rsid w:val="00FB5360"/>
    <w:pPr>
      <w:numPr>
        <w:numId w:val="6"/>
      </w:numPr>
      <w:spacing w:after="0" w:line="240" w:lineRule="auto"/>
      <w:jc w:val="both"/>
    </w:pPr>
    <w:rPr>
      <w:rFonts w:cs="Times New Roman"/>
      <w:sz w:val="24"/>
      <w:szCs w:val="20"/>
      <w:lang w:eastAsia="ru-RU"/>
    </w:rPr>
  </w:style>
  <w:style w:type="paragraph" w:customStyle="1" w:styleId="17">
    <w:name w:val="Знак Знак1 Знак Знак Знак Знак"/>
    <w:basedOn w:val="a"/>
    <w:uiPriority w:val="99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Стиль1"/>
    <w:basedOn w:val="a"/>
    <w:uiPriority w:val="99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Indent 2"/>
    <w:basedOn w:val="a"/>
    <w:link w:val="29"/>
    <w:uiPriority w:val="99"/>
    <w:rsid w:val="00FB5360"/>
    <w:pPr>
      <w:spacing w:after="0" w:line="240" w:lineRule="auto"/>
      <w:ind w:left="1418" w:hanging="284"/>
      <w:jc w:val="both"/>
    </w:pPr>
    <w:rPr>
      <w:rFonts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paragraph" w:styleId="34">
    <w:name w:val="Body Text Indent 3"/>
    <w:basedOn w:val="a"/>
    <w:link w:val="35"/>
    <w:uiPriority w:val="99"/>
    <w:rsid w:val="00FB5360"/>
    <w:pPr>
      <w:spacing w:after="0" w:line="240" w:lineRule="auto"/>
      <w:ind w:firstLine="7088"/>
      <w:jc w:val="both"/>
    </w:pPr>
    <w:rPr>
      <w:rFonts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FB5360"/>
    <w:rPr>
      <w:rFonts w:ascii="Times New Roman" w:hAnsi="Times New Roman" w:cs="Times New Roman"/>
      <w:sz w:val="20"/>
      <w:lang w:eastAsia="ru-RU"/>
    </w:rPr>
  </w:style>
  <w:style w:type="paragraph" w:styleId="aff3">
    <w:name w:val="Title"/>
    <w:basedOn w:val="a"/>
    <w:link w:val="aff4"/>
    <w:uiPriority w:val="99"/>
    <w:qFormat/>
    <w:rsid w:val="00FB5360"/>
    <w:pPr>
      <w:spacing w:after="0" w:line="240" w:lineRule="auto"/>
      <w:jc w:val="center"/>
    </w:pPr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aff4">
    <w:name w:val="Название Знак"/>
    <w:basedOn w:val="a0"/>
    <w:link w:val="aff3"/>
    <w:uiPriority w:val="99"/>
    <w:locked/>
    <w:rsid w:val="00FB5360"/>
    <w:rPr>
      <w:rFonts w:ascii="Arial" w:hAnsi="Arial" w:cs="Times New Roman"/>
      <w:b/>
      <w:sz w:val="20"/>
      <w:lang w:eastAsia="ru-RU"/>
    </w:rPr>
  </w:style>
  <w:style w:type="paragraph" w:customStyle="1" w:styleId="ConsTitle">
    <w:name w:val="ConsTitle"/>
    <w:uiPriority w:val="99"/>
    <w:rsid w:val="00FB5360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FB536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B536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Document Map"/>
    <w:basedOn w:val="a"/>
    <w:link w:val="aff6"/>
    <w:uiPriority w:val="99"/>
    <w:semiHidden/>
    <w:rsid w:val="00FB5360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FB5360"/>
    <w:rPr>
      <w:rFonts w:ascii="Tahoma" w:hAnsi="Tahoma" w:cs="Times New Roman"/>
      <w:sz w:val="20"/>
      <w:shd w:val="clear" w:color="auto" w:fill="000080"/>
      <w:lang w:eastAsia="ru-RU"/>
    </w:rPr>
  </w:style>
  <w:style w:type="paragraph" w:styleId="aff7">
    <w:name w:val="caption"/>
    <w:basedOn w:val="a"/>
    <w:next w:val="a"/>
    <w:uiPriority w:val="99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val="en-US" w:eastAsia="zh-CN"/>
    </w:rPr>
  </w:style>
  <w:style w:type="character" w:customStyle="1" w:styleId="submenu-table">
    <w:name w:val="submenu-table"/>
    <w:uiPriority w:val="99"/>
    <w:rsid w:val="00FB5360"/>
  </w:style>
  <w:style w:type="character" w:styleId="aff8">
    <w:name w:val="Hyperlink"/>
    <w:basedOn w:val="a0"/>
    <w:uiPriority w:val="99"/>
    <w:semiHidden/>
    <w:rsid w:val="00FB5360"/>
    <w:rPr>
      <w:rFonts w:cs="Times New Roman"/>
      <w:color w:val="0000FF"/>
      <w:u w:val="single"/>
    </w:rPr>
  </w:style>
  <w:style w:type="character" w:customStyle="1" w:styleId="af5">
    <w:name w:val="Основной текст_"/>
    <w:link w:val="14"/>
    <w:uiPriority w:val="99"/>
    <w:locked/>
    <w:rsid w:val="00773727"/>
    <w:rPr>
      <w:rFonts w:ascii="Times New Roman" w:hAnsi="Times New Roman"/>
      <w:sz w:val="21"/>
      <w:lang w:eastAsia="ru-RU"/>
    </w:rPr>
  </w:style>
  <w:style w:type="character" w:customStyle="1" w:styleId="19">
    <w:name w:val="Заголовок №1_"/>
    <w:link w:val="1a"/>
    <w:uiPriority w:val="99"/>
    <w:locked/>
    <w:rsid w:val="00773727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773727"/>
    <w:pPr>
      <w:shd w:val="clear" w:color="auto" w:fill="FFFFFF"/>
      <w:spacing w:after="240" w:line="322" w:lineRule="exact"/>
      <w:jc w:val="both"/>
      <w:outlineLvl w:val="0"/>
    </w:pPr>
    <w:rPr>
      <w:rFonts w:cs="Times New Roman"/>
      <w:sz w:val="27"/>
      <w:szCs w:val="20"/>
      <w:lang w:eastAsia="ru-RU"/>
    </w:rPr>
  </w:style>
  <w:style w:type="paragraph" w:customStyle="1" w:styleId="ConsPlusNormal">
    <w:name w:val="ConsPlusNormal"/>
    <w:uiPriority w:val="99"/>
    <w:rsid w:val="002C5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ntdots">
    <w:name w:val="entdots"/>
    <w:uiPriority w:val="99"/>
    <w:rsid w:val="009942B0"/>
  </w:style>
  <w:style w:type="character" w:customStyle="1" w:styleId="entryreadall">
    <w:name w:val="entryreadall"/>
    <w:uiPriority w:val="99"/>
    <w:rsid w:val="009942B0"/>
  </w:style>
  <w:style w:type="character" w:customStyle="1" w:styleId="toctext">
    <w:name w:val="toctext"/>
    <w:uiPriority w:val="99"/>
    <w:rsid w:val="00975A67"/>
  </w:style>
  <w:style w:type="character" w:customStyle="1" w:styleId="tocnumber">
    <w:name w:val="tocnumber"/>
    <w:uiPriority w:val="99"/>
    <w:rsid w:val="00975A67"/>
  </w:style>
  <w:style w:type="character" w:customStyle="1" w:styleId="mw-headline">
    <w:name w:val="mw-headline"/>
    <w:uiPriority w:val="99"/>
    <w:rsid w:val="0097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5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566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156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medicina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ev.ers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v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2016-12-20T07:48:00Z</cp:lastPrinted>
  <dcterms:created xsi:type="dcterms:W3CDTF">2018-06-19T07:03:00Z</dcterms:created>
  <dcterms:modified xsi:type="dcterms:W3CDTF">2019-02-25T08:42:00Z</dcterms:modified>
</cp:coreProperties>
</file>