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8B" w:rsidRPr="00D95405" w:rsidRDefault="001C3F8B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95405">
        <w:rPr>
          <w:rFonts w:ascii="Arial" w:hAnsi="Arial" w:cs="Arial"/>
        </w:rPr>
        <w:t>ИРКУТСКАЯ ГОСУДАРСТВЕННАЯ МЕДИЦИНСКАЯ АКАДЕМИЯ ПОСЛЕДИ</w:t>
      </w:r>
      <w:r w:rsidRPr="00D95405">
        <w:rPr>
          <w:rFonts w:ascii="Arial" w:hAnsi="Arial" w:cs="Arial"/>
        </w:rPr>
        <w:t>П</w:t>
      </w:r>
      <w:r w:rsidRPr="00D95405">
        <w:rPr>
          <w:rFonts w:ascii="Arial" w:hAnsi="Arial" w:cs="Arial"/>
        </w:rPr>
        <w:t>ЛОМНОГО ОБРАХОВАНИЯ – ФИЛИАЛ ФЕДЕРАЛЬНОГО ГОСУДАРСТВЕННОГО БЮДЖЕТНОГО ОБРАЗОВАТЕЛЬНОГО УЧРЕЖДЕНИЯ ДОПОЛНИТЕЛЬНОГО ПРОФЕССИОНАЛЬНОГО ОБРАЗОВАНИЯ «РОССИЙСКАЯ МЕДИЦИНСКАЯ АК</w:t>
      </w:r>
      <w:r w:rsidRPr="00D95405">
        <w:rPr>
          <w:rFonts w:ascii="Arial" w:hAnsi="Arial" w:cs="Arial"/>
        </w:rPr>
        <w:t>А</w:t>
      </w:r>
      <w:r w:rsidRPr="00D95405">
        <w:rPr>
          <w:rFonts w:ascii="Arial" w:hAnsi="Arial" w:cs="Arial"/>
        </w:rPr>
        <w:t>ДЕМИЯ НЕПРЕРЫВНОГО ПРОФЕССИОНАЛЬНОГО ОБРАЗОВАНИЯ»</w:t>
      </w: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95405">
        <w:rPr>
          <w:rFonts w:ascii="Arial" w:hAnsi="Arial" w:cs="Arial"/>
        </w:rPr>
        <w:t>МИНИСТЕРСТВО ЗДРАВООХРАНЕНИЯ РОССИЙСКОЙ ФЕДЕРАЦИИ</w:t>
      </w: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</w:p>
    <w:p w:rsidR="00D95405" w:rsidRPr="00D95405" w:rsidRDefault="00D95405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</w:p>
    <w:p w:rsidR="00D95405" w:rsidRPr="00D95405" w:rsidRDefault="00D95405" w:rsidP="00D95405">
      <w:pPr>
        <w:spacing w:line="276" w:lineRule="auto"/>
        <w:jc w:val="right"/>
        <w:rPr>
          <w:rFonts w:ascii="Arial" w:hAnsi="Arial" w:cs="Arial"/>
          <w:b/>
          <w:sz w:val="24"/>
          <w:szCs w:val="24"/>
        </w:rPr>
      </w:pPr>
    </w:p>
    <w:p w:rsidR="001C3F8B" w:rsidRPr="00D95405" w:rsidRDefault="001C3F8B" w:rsidP="00D95405">
      <w:pPr>
        <w:spacing w:line="276" w:lineRule="auto"/>
        <w:jc w:val="right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УТВЕРЖДЕНО</w:t>
      </w:r>
    </w:p>
    <w:p w:rsidR="004614B3" w:rsidRPr="00D95405" w:rsidRDefault="001C3F8B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Методическим советом ИГМАПО</w:t>
      </w:r>
      <w:r w:rsidR="004614B3" w:rsidRPr="00D95405">
        <w:rPr>
          <w:rFonts w:ascii="Arial" w:hAnsi="Arial" w:cs="Arial"/>
          <w:sz w:val="24"/>
          <w:szCs w:val="24"/>
        </w:rPr>
        <w:t xml:space="preserve"> – </w:t>
      </w:r>
    </w:p>
    <w:p w:rsidR="001C3F8B" w:rsidRPr="00D95405" w:rsidRDefault="004614B3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филиал ФГБОУ ДПО РМАНПО</w:t>
      </w:r>
    </w:p>
    <w:p w:rsidR="001C3F8B" w:rsidRPr="00D95405" w:rsidRDefault="009030BE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«</w:t>
      </w:r>
      <w:r w:rsidR="003B28F2" w:rsidRPr="00D95405">
        <w:rPr>
          <w:rFonts w:ascii="Arial" w:hAnsi="Arial" w:cs="Arial"/>
          <w:sz w:val="24"/>
          <w:szCs w:val="24"/>
        </w:rPr>
        <w:t>8</w:t>
      </w:r>
      <w:r w:rsidR="008C4730" w:rsidRPr="00D95405">
        <w:rPr>
          <w:rFonts w:ascii="Arial" w:hAnsi="Arial" w:cs="Arial"/>
          <w:sz w:val="24"/>
          <w:szCs w:val="24"/>
        </w:rPr>
        <w:t xml:space="preserve">» </w:t>
      </w:r>
      <w:r w:rsidR="003B28F2" w:rsidRPr="00D95405">
        <w:rPr>
          <w:rFonts w:ascii="Arial" w:hAnsi="Arial" w:cs="Arial"/>
          <w:sz w:val="24"/>
          <w:szCs w:val="24"/>
        </w:rPr>
        <w:t>октября</w:t>
      </w:r>
      <w:r w:rsidRPr="00D95405">
        <w:rPr>
          <w:rFonts w:ascii="Arial" w:hAnsi="Arial" w:cs="Arial"/>
          <w:sz w:val="24"/>
          <w:szCs w:val="24"/>
        </w:rPr>
        <w:t xml:space="preserve"> 2020 </w:t>
      </w:r>
      <w:r w:rsidR="001C3F8B" w:rsidRPr="00D95405">
        <w:rPr>
          <w:rFonts w:ascii="Arial" w:hAnsi="Arial" w:cs="Arial"/>
          <w:sz w:val="24"/>
          <w:szCs w:val="24"/>
        </w:rPr>
        <w:t>г. протокол №</w:t>
      </w:r>
      <w:r w:rsidR="003B28F2" w:rsidRPr="00D95405">
        <w:rPr>
          <w:rFonts w:ascii="Arial" w:hAnsi="Arial" w:cs="Arial"/>
          <w:sz w:val="24"/>
          <w:szCs w:val="24"/>
        </w:rPr>
        <w:t>3</w:t>
      </w:r>
    </w:p>
    <w:p w:rsidR="001C3F8B" w:rsidRPr="00D95405" w:rsidRDefault="001C3F8B" w:rsidP="00D95405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Председатель совета</w:t>
      </w:r>
    </w:p>
    <w:p w:rsidR="001C3F8B" w:rsidRPr="00D95405" w:rsidRDefault="001C3F8B" w:rsidP="00D95405">
      <w:pPr>
        <w:spacing w:line="276" w:lineRule="auto"/>
        <w:jc w:val="right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hAnsi="Arial" w:cs="Arial"/>
          <w:sz w:val="24"/>
          <w:szCs w:val="24"/>
          <w:u w:val="single"/>
        </w:rPr>
        <w:t>_____________</w:t>
      </w:r>
      <w:r w:rsidRPr="00D95405">
        <w:rPr>
          <w:rFonts w:ascii="Arial" w:hAnsi="Arial" w:cs="Arial"/>
          <w:sz w:val="24"/>
          <w:szCs w:val="24"/>
        </w:rPr>
        <w:t>С.М. Горбачева</w:t>
      </w:r>
    </w:p>
    <w:p w:rsidR="001C3F8B" w:rsidRPr="00D95405" w:rsidRDefault="001C3F8B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D95405" w:rsidRPr="00D95405" w:rsidRDefault="004D275D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</w:t>
      </w:r>
      <w:r w:rsidR="001C3F8B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ополнительная профессиональная</w:t>
      </w:r>
      <w:r w:rsidR="00D95405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программа</w:t>
      </w:r>
    </w:p>
    <w:p w:rsidR="00D95405" w:rsidRPr="00D95405" w:rsidRDefault="002D4DDE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повышения квалификации</w:t>
      </w:r>
      <w:r w:rsidR="001C3F8B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врачей</w:t>
      </w:r>
      <w:r w:rsidR="00786F70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– клинических специальностей</w:t>
      </w:r>
    </w:p>
    <w:p w:rsidR="003B28F2" w:rsidRPr="00D95405" w:rsidRDefault="003B28F2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 специальности </w:t>
      </w:r>
      <w:r w:rsidR="00D95405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«А</w:t>
      </w:r>
      <w:r w:rsidR="007629BC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кушерство и гинекология»</w:t>
      </w:r>
    </w:p>
    <w:p w:rsidR="001C3F8B" w:rsidRPr="00D95405" w:rsidRDefault="00D95405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C3D89">
        <w:rPr>
          <w:rFonts w:ascii="Arial" w:eastAsia="Times New Roman" w:hAnsi="Arial" w:cs="Arial"/>
          <w:bCs/>
          <w:sz w:val="24"/>
          <w:szCs w:val="24"/>
          <w:lang w:eastAsia="ru-RU"/>
        </w:rPr>
        <w:t>по теме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3B28F2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</w:t>
      </w:r>
      <w:r w:rsidR="00723317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Комплексная оценка состояния плода</w:t>
      </w:r>
      <w:r w:rsidR="003B28F2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  <w:r w:rsidR="001C3F8B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3B28F2" w:rsidRPr="00D95405" w:rsidRDefault="003B28F2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C3F8B" w:rsidRPr="00D95405" w:rsidRDefault="001C3F8B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(</w:t>
      </w:r>
      <w:r w:rsidRPr="00D95405">
        <w:rPr>
          <w:rFonts w:ascii="Arial" w:eastAsia="Times New Roman" w:hAnsi="Arial" w:cs="Arial"/>
          <w:bCs/>
          <w:sz w:val="24"/>
          <w:szCs w:val="24"/>
          <w:lang w:eastAsia="ru-RU"/>
        </w:rPr>
        <w:t>срок обучения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3B28F2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72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gramStart"/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академических</w:t>
      </w:r>
      <w:proofErr w:type="gramEnd"/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час</w:t>
      </w:r>
      <w:r w:rsidR="004614B3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)</w:t>
      </w: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1C3F8B" w:rsidRPr="00D95405" w:rsidRDefault="001C3F8B" w:rsidP="00CA2000">
      <w:pPr>
        <w:pStyle w:val="a3"/>
        <w:tabs>
          <w:tab w:val="left" w:pos="4253"/>
        </w:tabs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95405">
        <w:rPr>
          <w:rFonts w:ascii="Arial" w:hAnsi="Arial" w:cs="Arial"/>
        </w:rPr>
        <w:t>Форма обучения</w:t>
      </w:r>
      <w:r w:rsidR="00D95405" w:rsidRPr="00D95405">
        <w:rPr>
          <w:rFonts w:ascii="Arial" w:hAnsi="Arial" w:cs="Arial"/>
        </w:rPr>
        <w:t>:</w:t>
      </w:r>
      <w:r w:rsidR="004D275D" w:rsidRPr="00D95405">
        <w:rPr>
          <w:rFonts w:ascii="Arial" w:hAnsi="Arial" w:cs="Arial"/>
        </w:rPr>
        <w:t xml:space="preserve"> </w:t>
      </w:r>
      <w:proofErr w:type="spellStart"/>
      <w:r w:rsidR="003B28F2" w:rsidRPr="00D95405">
        <w:rPr>
          <w:rFonts w:ascii="Arial" w:hAnsi="Arial" w:cs="Arial"/>
        </w:rPr>
        <w:t>очно-заочная</w:t>
      </w:r>
      <w:proofErr w:type="spellEnd"/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D95405" w:rsidRPr="00D95405" w:rsidRDefault="00D95405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2D4DDE" w:rsidRPr="00D95405" w:rsidRDefault="002D4DDE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4D275D" w:rsidRPr="00D95405" w:rsidRDefault="004D275D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3A3F1E" w:rsidRPr="00D95405" w:rsidRDefault="001C3F8B" w:rsidP="00D95405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D95405">
        <w:rPr>
          <w:rFonts w:ascii="Arial" w:hAnsi="Arial" w:cs="Arial"/>
        </w:rPr>
        <w:t>Иркутск</w:t>
      </w:r>
      <w:r w:rsidR="003B28F2" w:rsidRPr="00D95405">
        <w:rPr>
          <w:rFonts w:ascii="Arial" w:hAnsi="Arial" w:cs="Arial"/>
        </w:rPr>
        <w:t xml:space="preserve"> 2020</w:t>
      </w:r>
      <w:r w:rsidR="003A3F1E" w:rsidRPr="00D95405">
        <w:rPr>
          <w:rFonts w:ascii="Arial" w:hAnsi="Arial" w:cs="Arial"/>
          <w:b/>
          <w:bCs/>
        </w:rPr>
        <w:br w:type="page"/>
      </w:r>
    </w:p>
    <w:p w:rsidR="00106063" w:rsidRPr="00D95405" w:rsidRDefault="00106063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I. Общие положения</w:t>
      </w:r>
    </w:p>
    <w:p w:rsidR="00106063" w:rsidRPr="00D95405" w:rsidRDefault="00106063" w:rsidP="000C3D89">
      <w:pPr>
        <w:spacing w:line="276" w:lineRule="auto"/>
        <w:ind w:firstLine="567"/>
        <w:jc w:val="both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sz w:val="24"/>
          <w:szCs w:val="24"/>
          <w:lang w:eastAsia="ru-RU"/>
        </w:rPr>
        <w:t>1.1. Цель</w:t>
      </w:r>
      <w:r w:rsidRPr="00D954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примерной дополнительной профессиональной программы пов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шения квалиф</w:t>
      </w:r>
      <w:r w:rsidR="003B28F2" w:rsidRPr="00D95405">
        <w:rPr>
          <w:rFonts w:ascii="Arial" w:eastAsia="Times New Roman" w:hAnsi="Arial" w:cs="Arial"/>
          <w:sz w:val="24"/>
          <w:szCs w:val="24"/>
          <w:lang w:eastAsia="ru-RU"/>
        </w:rPr>
        <w:t xml:space="preserve">икации врачей </w:t>
      </w:r>
      <w:r w:rsidR="0042509F">
        <w:rPr>
          <w:rFonts w:ascii="Arial" w:eastAsia="Times New Roman" w:hAnsi="Arial" w:cs="Arial"/>
          <w:sz w:val="24"/>
          <w:szCs w:val="24"/>
          <w:lang w:eastAsia="ru-RU"/>
        </w:rPr>
        <w:t xml:space="preserve">по теме </w:t>
      </w:r>
      <w:r w:rsidR="003B28F2" w:rsidRPr="00D95405">
        <w:rPr>
          <w:rFonts w:ascii="Arial" w:eastAsia="Times New Roman" w:hAnsi="Arial" w:cs="Arial"/>
          <w:bCs/>
          <w:sz w:val="24"/>
          <w:szCs w:val="24"/>
          <w:lang w:eastAsia="ru-RU"/>
        </w:rPr>
        <w:t>«</w:t>
      </w:r>
      <w:r w:rsidR="00723317" w:rsidRPr="00D95405">
        <w:rPr>
          <w:rFonts w:ascii="Arial" w:eastAsia="Times New Roman" w:hAnsi="Arial" w:cs="Arial"/>
          <w:bCs/>
          <w:sz w:val="24"/>
          <w:szCs w:val="24"/>
          <w:lang w:eastAsia="ru-RU"/>
        </w:rPr>
        <w:t>Комплексная оценка состояния плода</w:t>
      </w:r>
      <w:r w:rsidR="003B28F2" w:rsidRPr="00D95405">
        <w:rPr>
          <w:rFonts w:ascii="Arial" w:eastAsia="Times New Roman" w:hAnsi="Arial" w:cs="Arial"/>
          <w:bCs/>
          <w:sz w:val="24"/>
          <w:szCs w:val="24"/>
          <w:lang w:eastAsia="ru-RU"/>
        </w:rPr>
        <w:t>»</w:t>
      </w:r>
      <w:r w:rsidR="003B28F2" w:rsidRPr="00D954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(д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лее – Программа) заключается в совершенствовании профессиональных знаний и компетенций врача</w:t>
      </w:r>
      <w:r w:rsidR="003A2FBD" w:rsidRPr="00D95405">
        <w:rPr>
          <w:rFonts w:ascii="Arial" w:eastAsia="Times New Roman" w:hAnsi="Arial" w:cs="Arial"/>
          <w:sz w:val="24"/>
          <w:szCs w:val="24"/>
          <w:lang w:eastAsia="ru-RU"/>
        </w:rPr>
        <w:t xml:space="preserve"> клинической специальности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, необходимых для професси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нальной деятельности в рамках имеющейся квалификации, необходимых для в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ы</w:t>
      </w:r>
      <w:r w:rsidR="00E95F72" w:rsidRPr="00D95405">
        <w:rPr>
          <w:rFonts w:ascii="Arial" w:eastAsia="Times New Roman" w:hAnsi="Arial" w:cs="Arial"/>
          <w:sz w:val="24"/>
          <w:szCs w:val="24"/>
          <w:lang w:eastAsia="ru-RU"/>
        </w:rPr>
        <w:t>полнения профессиональной деятельности.</w:t>
      </w:r>
    </w:p>
    <w:p w:rsidR="004D275D" w:rsidRPr="00D95405" w:rsidRDefault="004D275D" w:rsidP="00F94F1D">
      <w:pPr>
        <w:tabs>
          <w:tab w:val="left" w:pos="1276"/>
        </w:tabs>
        <w:spacing w:line="276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D95405">
        <w:rPr>
          <w:rFonts w:ascii="Arial" w:eastAsia="Times New Roman" w:hAnsi="Arial" w:cs="Arial"/>
          <w:b/>
          <w:sz w:val="24"/>
          <w:szCs w:val="24"/>
        </w:rPr>
        <w:t xml:space="preserve">Вид программы: </w:t>
      </w:r>
      <w:proofErr w:type="spellStart"/>
      <w:r w:rsidRPr="00D95405">
        <w:rPr>
          <w:rFonts w:ascii="Arial" w:eastAsia="Times New Roman" w:hAnsi="Arial" w:cs="Arial"/>
          <w:sz w:val="24"/>
          <w:szCs w:val="24"/>
        </w:rPr>
        <w:t>практикоориентированная</w:t>
      </w:r>
      <w:proofErr w:type="spellEnd"/>
      <w:r w:rsidRPr="00D95405">
        <w:rPr>
          <w:rFonts w:ascii="Arial" w:eastAsia="Times New Roman" w:hAnsi="Arial" w:cs="Arial"/>
          <w:sz w:val="24"/>
          <w:szCs w:val="24"/>
        </w:rPr>
        <w:t>.</w:t>
      </w:r>
    </w:p>
    <w:p w:rsidR="003B28F2" w:rsidRPr="00D95405" w:rsidRDefault="0042509F" w:rsidP="00F94F1D">
      <w:pPr>
        <w:pStyle w:val="ConsPlusNormal"/>
        <w:tabs>
          <w:tab w:val="left" w:pos="1276"/>
        </w:tabs>
        <w:spacing w:line="276" w:lineRule="auto"/>
        <w:ind w:firstLine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Трудоё</w:t>
      </w:r>
      <w:r w:rsidR="004D275D" w:rsidRPr="00D95405">
        <w:rPr>
          <w:rFonts w:ascii="Arial" w:hAnsi="Arial" w:cs="Arial"/>
          <w:b/>
          <w:szCs w:val="24"/>
        </w:rPr>
        <w:t>мкость освоения</w:t>
      </w:r>
      <w:r w:rsidR="004D275D" w:rsidRPr="00D95405">
        <w:rPr>
          <w:rFonts w:ascii="Arial" w:hAnsi="Arial" w:cs="Arial"/>
          <w:szCs w:val="24"/>
        </w:rPr>
        <w:t xml:space="preserve"> – </w:t>
      </w:r>
      <w:r w:rsidR="003B28F2" w:rsidRPr="00D95405">
        <w:rPr>
          <w:rFonts w:ascii="Arial" w:hAnsi="Arial" w:cs="Arial"/>
          <w:szCs w:val="24"/>
        </w:rPr>
        <w:t>72</w:t>
      </w:r>
      <w:r w:rsidR="004D275D" w:rsidRPr="00D95405">
        <w:rPr>
          <w:rFonts w:ascii="Arial" w:hAnsi="Arial" w:cs="Arial"/>
          <w:szCs w:val="24"/>
        </w:rPr>
        <w:t xml:space="preserve"> </w:t>
      </w:r>
      <w:proofErr w:type="gramStart"/>
      <w:r w:rsidR="004D275D" w:rsidRPr="00D95405">
        <w:rPr>
          <w:rFonts w:ascii="Arial" w:hAnsi="Arial" w:cs="Arial"/>
          <w:szCs w:val="24"/>
        </w:rPr>
        <w:t>академических</w:t>
      </w:r>
      <w:proofErr w:type="gramEnd"/>
      <w:r w:rsidR="004D275D" w:rsidRPr="00D95405">
        <w:rPr>
          <w:rFonts w:ascii="Arial" w:hAnsi="Arial" w:cs="Arial"/>
          <w:szCs w:val="24"/>
        </w:rPr>
        <w:t xml:space="preserve"> час</w:t>
      </w:r>
      <w:r w:rsidR="00E95F72" w:rsidRPr="00D95405">
        <w:rPr>
          <w:rFonts w:ascii="Arial" w:hAnsi="Arial" w:cs="Arial"/>
          <w:szCs w:val="24"/>
        </w:rPr>
        <w:t>а</w:t>
      </w:r>
      <w:r w:rsidR="004D275D" w:rsidRPr="00D95405">
        <w:rPr>
          <w:rFonts w:ascii="Arial" w:hAnsi="Arial" w:cs="Arial"/>
          <w:szCs w:val="24"/>
        </w:rPr>
        <w:t>.</w:t>
      </w:r>
    </w:p>
    <w:p w:rsidR="004D275D" w:rsidRPr="00F94F1D" w:rsidRDefault="004D275D" w:rsidP="00F94F1D">
      <w:pPr>
        <w:pStyle w:val="ConsPlusNormal"/>
        <w:tabs>
          <w:tab w:val="left" w:pos="1276"/>
        </w:tabs>
        <w:spacing w:line="276" w:lineRule="auto"/>
        <w:ind w:firstLine="567"/>
        <w:jc w:val="both"/>
        <w:rPr>
          <w:rFonts w:ascii="Arial" w:hAnsi="Arial" w:cs="Arial"/>
          <w:b/>
          <w:szCs w:val="24"/>
        </w:rPr>
      </w:pPr>
      <w:r w:rsidRPr="00F94F1D">
        <w:rPr>
          <w:rFonts w:ascii="Arial" w:hAnsi="Arial" w:cs="Arial"/>
          <w:b/>
          <w:szCs w:val="24"/>
        </w:rPr>
        <w:t>Основными компонентами Программы являются:</w:t>
      </w:r>
    </w:p>
    <w:p w:rsidR="003B28F2" w:rsidRPr="00D95405" w:rsidRDefault="004D275D" w:rsidP="00D95405">
      <w:pPr>
        <w:pStyle w:val="ConsPlusNormal"/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– общие положения;</w:t>
      </w:r>
    </w:p>
    <w:p w:rsidR="003B28F2" w:rsidRPr="00D95405" w:rsidRDefault="004D275D" w:rsidP="00D95405">
      <w:pPr>
        <w:pStyle w:val="ConsPlusNormal"/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– планируемые результаты освоения образовательной Программы;</w:t>
      </w:r>
    </w:p>
    <w:p w:rsidR="003B28F2" w:rsidRPr="00D95405" w:rsidRDefault="004D275D" w:rsidP="00D95405">
      <w:pPr>
        <w:pStyle w:val="ConsPlusNormal"/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– учебный план;</w:t>
      </w:r>
    </w:p>
    <w:p w:rsidR="003B28F2" w:rsidRPr="00D95405" w:rsidRDefault="004D275D" w:rsidP="00D95405">
      <w:pPr>
        <w:pStyle w:val="ConsPlusNormal"/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– календарный учебный график;</w:t>
      </w:r>
    </w:p>
    <w:p w:rsidR="003B28F2" w:rsidRPr="00D95405" w:rsidRDefault="004D275D" w:rsidP="00D95405">
      <w:pPr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– рабочие программы учебных модулей:</w:t>
      </w:r>
      <w:r w:rsidR="003B28F2" w:rsidRPr="00D95405">
        <w:rPr>
          <w:rFonts w:ascii="Arial" w:hAnsi="Arial" w:cs="Arial"/>
          <w:sz w:val="24"/>
          <w:szCs w:val="24"/>
        </w:rPr>
        <w:t xml:space="preserve"> </w:t>
      </w:r>
      <w:r w:rsidR="00370E9C" w:rsidRPr="00D95405">
        <w:rPr>
          <w:rFonts w:ascii="Arial" w:hAnsi="Arial" w:cs="Arial"/>
          <w:b/>
          <w:sz w:val="24"/>
          <w:szCs w:val="24"/>
        </w:rPr>
        <w:t>«</w:t>
      </w:r>
      <w:r w:rsidR="00CA334B" w:rsidRPr="00D95405">
        <w:rPr>
          <w:rFonts w:ascii="Arial" w:hAnsi="Arial" w:cs="Arial"/>
          <w:sz w:val="24"/>
          <w:szCs w:val="24"/>
        </w:rPr>
        <w:t>Фундаментальные дисциплины»</w:t>
      </w:r>
      <w:r w:rsidR="00370E9C" w:rsidRPr="00D95405">
        <w:rPr>
          <w:rFonts w:ascii="Arial" w:hAnsi="Arial" w:cs="Arial"/>
          <w:sz w:val="24"/>
          <w:szCs w:val="24"/>
        </w:rPr>
        <w:t>; «</w:t>
      </w:r>
      <w:r w:rsidR="00CA334B" w:rsidRPr="00D95405">
        <w:rPr>
          <w:rFonts w:ascii="Arial" w:hAnsi="Arial" w:cs="Arial"/>
          <w:sz w:val="24"/>
          <w:szCs w:val="24"/>
        </w:rPr>
        <w:t>Специальные дисциплины»</w:t>
      </w:r>
      <w:r w:rsidR="00370E9C" w:rsidRPr="00D95405">
        <w:rPr>
          <w:rFonts w:ascii="Arial" w:hAnsi="Arial" w:cs="Arial"/>
          <w:sz w:val="24"/>
          <w:szCs w:val="24"/>
        </w:rPr>
        <w:t>; «</w:t>
      </w:r>
      <w:r w:rsidR="00CA334B" w:rsidRPr="00D95405">
        <w:rPr>
          <w:rFonts w:ascii="Arial" w:hAnsi="Arial" w:cs="Arial"/>
          <w:sz w:val="24"/>
          <w:szCs w:val="24"/>
        </w:rPr>
        <w:t>Смежные дисциплины»</w:t>
      </w:r>
      <w:r w:rsidR="00370E9C" w:rsidRPr="00D95405">
        <w:rPr>
          <w:rFonts w:ascii="Arial" w:hAnsi="Arial" w:cs="Arial"/>
          <w:sz w:val="24"/>
          <w:szCs w:val="24"/>
        </w:rPr>
        <w:t>; «</w:t>
      </w:r>
      <w:r w:rsidR="00CA334B" w:rsidRPr="00D95405">
        <w:rPr>
          <w:rFonts w:ascii="Arial" w:hAnsi="Arial" w:cs="Arial"/>
          <w:sz w:val="24"/>
          <w:szCs w:val="24"/>
        </w:rPr>
        <w:t xml:space="preserve">Обучающий </w:t>
      </w:r>
      <w:proofErr w:type="spellStart"/>
      <w:r w:rsidR="00CA334B" w:rsidRPr="00D95405">
        <w:rPr>
          <w:rFonts w:ascii="Arial" w:hAnsi="Arial" w:cs="Arial"/>
          <w:sz w:val="24"/>
          <w:szCs w:val="24"/>
        </w:rPr>
        <w:t>симуляцио</w:t>
      </w:r>
      <w:r w:rsidR="00CA334B" w:rsidRPr="00D95405">
        <w:rPr>
          <w:rFonts w:ascii="Arial" w:hAnsi="Arial" w:cs="Arial"/>
          <w:sz w:val="24"/>
          <w:szCs w:val="24"/>
        </w:rPr>
        <w:t>н</w:t>
      </w:r>
      <w:r w:rsidR="00CA334B" w:rsidRPr="00D95405">
        <w:rPr>
          <w:rFonts w:ascii="Arial" w:hAnsi="Arial" w:cs="Arial"/>
          <w:sz w:val="24"/>
          <w:szCs w:val="24"/>
        </w:rPr>
        <w:t>ный</w:t>
      </w:r>
      <w:proofErr w:type="spellEnd"/>
      <w:r w:rsidR="00CA334B" w:rsidRPr="00D95405">
        <w:rPr>
          <w:rFonts w:ascii="Arial" w:hAnsi="Arial" w:cs="Arial"/>
          <w:sz w:val="24"/>
          <w:szCs w:val="24"/>
        </w:rPr>
        <w:t xml:space="preserve"> курс»</w:t>
      </w:r>
      <w:r w:rsidR="00370E9C" w:rsidRPr="00D95405">
        <w:rPr>
          <w:rFonts w:ascii="Arial" w:hAnsi="Arial" w:cs="Arial"/>
          <w:sz w:val="24"/>
          <w:szCs w:val="24"/>
        </w:rPr>
        <w:t xml:space="preserve">; </w:t>
      </w:r>
    </w:p>
    <w:p w:rsidR="004D275D" w:rsidRPr="00D95405" w:rsidRDefault="004D275D" w:rsidP="00D95405">
      <w:pPr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– организационно-педагогические условия;</w:t>
      </w:r>
    </w:p>
    <w:p w:rsidR="004D275D" w:rsidRPr="00D95405" w:rsidRDefault="004D275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– формы аттестации</w:t>
      </w:r>
      <w:bookmarkStart w:id="0" w:name="_Ref532308029"/>
      <w:r w:rsidRPr="00D95405">
        <w:rPr>
          <w:rStyle w:val="aa"/>
          <w:rFonts w:ascii="Arial" w:hAnsi="Arial" w:cs="Arial"/>
          <w:szCs w:val="24"/>
        </w:rPr>
        <w:footnoteReference w:id="1"/>
      </w:r>
      <w:bookmarkEnd w:id="0"/>
      <w:r w:rsidRPr="00D95405">
        <w:rPr>
          <w:rFonts w:ascii="Arial" w:hAnsi="Arial" w:cs="Arial"/>
          <w:szCs w:val="24"/>
        </w:rPr>
        <w:t>;</w:t>
      </w:r>
    </w:p>
    <w:p w:rsidR="004D275D" w:rsidRPr="00D95405" w:rsidRDefault="004D275D" w:rsidP="00D95405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– оценочные материалы</w:t>
      </w:r>
      <w:fldSimple w:instr=" NOTEREF _Ref532308029 \h  \* MERGEFORMAT ">
        <w:r w:rsidR="00EB3F4F" w:rsidRPr="00D95405">
          <w:rPr>
            <w:rFonts w:ascii="Arial" w:hAnsi="Arial" w:cs="Arial"/>
            <w:sz w:val="24"/>
            <w:szCs w:val="24"/>
          </w:rPr>
          <w:t>1</w:t>
        </w:r>
      </w:fldSimple>
      <w:r w:rsidRPr="00D95405">
        <w:rPr>
          <w:rFonts w:ascii="Arial" w:hAnsi="Arial" w:cs="Arial"/>
          <w:sz w:val="24"/>
          <w:szCs w:val="24"/>
        </w:rPr>
        <w:t>.</w:t>
      </w:r>
    </w:p>
    <w:p w:rsidR="00370E9C" w:rsidRPr="00D95405" w:rsidRDefault="00370E9C" w:rsidP="00D95405">
      <w:pPr>
        <w:pStyle w:val="ConsPlusTitle"/>
        <w:spacing w:line="276" w:lineRule="auto"/>
        <w:ind w:firstLine="709"/>
        <w:jc w:val="both"/>
        <w:outlineLvl w:val="1"/>
        <w:rPr>
          <w:rFonts w:ascii="Arial" w:hAnsi="Arial" w:cs="Arial"/>
          <w:b w:val="0"/>
          <w:sz w:val="24"/>
          <w:szCs w:val="24"/>
        </w:rPr>
      </w:pPr>
      <w:r w:rsidRPr="00D95405">
        <w:rPr>
          <w:rFonts w:ascii="Arial" w:hAnsi="Arial" w:cs="Arial"/>
          <w:b w:val="0"/>
          <w:sz w:val="24"/>
          <w:szCs w:val="24"/>
        </w:rPr>
        <w:t xml:space="preserve">На </w:t>
      </w:r>
      <w:proofErr w:type="gramStart"/>
      <w:r w:rsidRPr="00D95405">
        <w:rPr>
          <w:rFonts w:ascii="Arial" w:hAnsi="Arial" w:cs="Arial"/>
          <w:b w:val="0"/>
          <w:sz w:val="24"/>
          <w:szCs w:val="24"/>
        </w:rPr>
        <w:t>обучение по программе</w:t>
      </w:r>
      <w:proofErr w:type="gramEnd"/>
      <w:r w:rsidRPr="00D95405">
        <w:rPr>
          <w:rFonts w:ascii="Arial" w:hAnsi="Arial" w:cs="Arial"/>
          <w:b w:val="0"/>
          <w:sz w:val="24"/>
          <w:szCs w:val="24"/>
        </w:rPr>
        <w:t xml:space="preserve"> могут быть зачислены врачи с высшим медици</w:t>
      </w:r>
      <w:r w:rsidRPr="00D95405">
        <w:rPr>
          <w:rFonts w:ascii="Arial" w:hAnsi="Arial" w:cs="Arial"/>
          <w:b w:val="0"/>
          <w:sz w:val="24"/>
          <w:szCs w:val="24"/>
        </w:rPr>
        <w:t>н</w:t>
      </w:r>
      <w:r w:rsidRPr="00D95405">
        <w:rPr>
          <w:rFonts w:ascii="Arial" w:hAnsi="Arial" w:cs="Arial"/>
          <w:b w:val="0"/>
          <w:sz w:val="24"/>
          <w:szCs w:val="24"/>
        </w:rPr>
        <w:t xml:space="preserve">ским образованием </w:t>
      </w:r>
      <w:r w:rsidR="00750A0D" w:rsidRPr="00D95405">
        <w:rPr>
          <w:rFonts w:ascii="Arial" w:hAnsi="Arial" w:cs="Arial"/>
          <w:b w:val="0"/>
          <w:sz w:val="24"/>
          <w:szCs w:val="24"/>
        </w:rPr>
        <w:t xml:space="preserve">– </w:t>
      </w:r>
      <w:proofErr w:type="spellStart"/>
      <w:r w:rsidR="00750A0D" w:rsidRPr="00D95405">
        <w:rPr>
          <w:rFonts w:ascii="Arial" w:hAnsi="Arial" w:cs="Arial"/>
          <w:b w:val="0"/>
          <w:sz w:val="24"/>
          <w:szCs w:val="24"/>
        </w:rPr>
        <w:t>специалитет</w:t>
      </w:r>
      <w:proofErr w:type="spellEnd"/>
      <w:r w:rsidR="00750A0D" w:rsidRPr="00D95405">
        <w:rPr>
          <w:rFonts w:ascii="Arial" w:hAnsi="Arial" w:cs="Arial"/>
          <w:b w:val="0"/>
          <w:sz w:val="24"/>
          <w:szCs w:val="24"/>
        </w:rPr>
        <w:t xml:space="preserve"> по одной из специальностей: «</w:t>
      </w:r>
      <w:r w:rsidR="00E078C6" w:rsidRPr="00D95405">
        <w:rPr>
          <w:rFonts w:ascii="Arial" w:hAnsi="Arial" w:cs="Arial"/>
          <w:b w:val="0"/>
          <w:sz w:val="24"/>
          <w:szCs w:val="24"/>
        </w:rPr>
        <w:t xml:space="preserve">35.05.01 </w:t>
      </w:r>
      <w:r w:rsidR="00750A0D" w:rsidRPr="00D95405">
        <w:rPr>
          <w:rFonts w:ascii="Arial" w:hAnsi="Arial" w:cs="Arial"/>
          <w:b w:val="0"/>
          <w:sz w:val="24"/>
          <w:szCs w:val="24"/>
        </w:rPr>
        <w:t>Лече</w:t>
      </w:r>
      <w:r w:rsidR="00750A0D" w:rsidRPr="00D95405">
        <w:rPr>
          <w:rFonts w:ascii="Arial" w:hAnsi="Arial" w:cs="Arial"/>
          <w:b w:val="0"/>
          <w:sz w:val="24"/>
          <w:szCs w:val="24"/>
        </w:rPr>
        <w:t>б</w:t>
      </w:r>
      <w:r w:rsidR="00750A0D" w:rsidRPr="00D95405">
        <w:rPr>
          <w:rFonts w:ascii="Arial" w:hAnsi="Arial" w:cs="Arial"/>
          <w:b w:val="0"/>
          <w:sz w:val="24"/>
          <w:szCs w:val="24"/>
        </w:rPr>
        <w:t>ное дело», «</w:t>
      </w:r>
      <w:r w:rsidR="00E078C6" w:rsidRPr="00D95405">
        <w:rPr>
          <w:rFonts w:ascii="Arial" w:hAnsi="Arial" w:cs="Arial"/>
          <w:b w:val="0"/>
          <w:sz w:val="24"/>
          <w:szCs w:val="24"/>
        </w:rPr>
        <w:t xml:space="preserve">31.05.02 </w:t>
      </w:r>
      <w:r w:rsidR="00750A0D" w:rsidRPr="00D95405">
        <w:rPr>
          <w:rFonts w:ascii="Arial" w:hAnsi="Arial" w:cs="Arial"/>
          <w:b w:val="0"/>
          <w:sz w:val="24"/>
          <w:szCs w:val="24"/>
        </w:rPr>
        <w:t>Педиатрия»</w:t>
      </w:r>
      <w:r w:rsidR="009170C6" w:rsidRPr="00D95405">
        <w:rPr>
          <w:rFonts w:ascii="Arial" w:hAnsi="Arial" w:cs="Arial"/>
          <w:b w:val="0"/>
          <w:sz w:val="24"/>
          <w:szCs w:val="24"/>
        </w:rPr>
        <w:t>, а</w:t>
      </w:r>
      <w:r w:rsidR="003A2FBD" w:rsidRPr="00D95405">
        <w:rPr>
          <w:rFonts w:ascii="Arial" w:hAnsi="Arial" w:cs="Arial"/>
          <w:b w:val="0"/>
          <w:sz w:val="24"/>
          <w:szCs w:val="24"/>
        </w:rPr>
        <w:t xml:space="preserve"> также врачи, </w:t>
      </w:r>
      <w:r w:rsidRPr="00D95405">
        <w:rPr>
          <w:rFonts w:ascii="Arial" w:hAnsi="Arial" w:cs="Arial"/>
          <w:b w:val="0"/>
          <w:sz w:val="24"/>
          <w:szCs w:val="24"/>
        </w:rPr>
        <w:t>прошедшие</w:t>
      </w:r>
      <w:r w:rsidR="00D95405" w:rsidRPr="00D95405">
        <w:rPr>
          <w:rFonts w:ascii="Arial" w:hAnsi="Arial" w:cs="Arial"/>
          <w:b w:val="0"/>
          <w:sz w:val="24"/>
          <w:szCs w:val="24"/>
        </w:rPr>
        <w:t xml:space="preserve"> обучение по пр</w:t>
      </w:r>
      <w:r w:rsidR="00D95405" w:rsidRPr="00D95405">
        <w:rPr>
          <w:rFonts w:ascii="Arial" w:hAnsi="Arial" w:cs="Arial"/>
          <w:b w:val="0"/>
          <w:sz w:val="24"/>
          <w:szCs w:val="24"/>
        </w:rPr>
        <w:t>о</w:t>
      </w:r>
      <w:r w:rsidR="00D95405" w:rsidRPr="00D95405">
        <w:rPr>
          <w:rFonts w:ascii="Arial" w:hAnsi="Arial" w:cs="Arial"/>
          <w:b w:val="0"/>
          <w:sz w:val="24"/>
          <w:szCs w:val="24"/>
        </w:rPr>
        <w:t xml:space="preserve">граммам профессиональной переподготовки, </w:t>
      </w:r>
      <w:r w:rsidRPr="00D95405">
        <w:rPr>
          <w:rFonts w:ascii="Arial" w:hAnsi="Arial" w:cs="Arial"/>
          <w:b w:val="0"/>
          <w:sz w:val="24"/>
          <w:szCs w:val="24"/>
        </w:rPr>
        <w:t>ординатуры</w:t>
      </w:r>
      <w:r w:rsidR="00E95F72" w:rsidRPr="00D95405">
        <w:rPr>
          <w:rFonts w:ascii="Arial" w:hAnsi="Arial" w:cs="Arial"/>
          <w:b w:val="0"/>
          <w:sz w:val="24"/>
          <w:szCs w:val="24"/>
        </w:rPr>
        <w:t xml:space="preserve"> </w:t>
      </w:r>
      <w:bookmarkStart w:id="1" w:name="_Ref532307655"/>
      <w:r w:rsidR="009170C6" w:rsidRPr="00D95405">
        <w:rPr>
          <w:rFonts w:ascii="Arial" w:hAnsi="Arial" w:cs="Arial"/>
          <w:b w:val="0"/>
          <w:sz w:val="24"/>
          <w:szCs w:val="24"/>
        </w:rPr>
        <w:t>31.08.01 Акушерство и гинекология</w:t>
      </w:r>
      <w:r w:rsidRPr="00D95405">
        <w:rPr>
          <w:rFonts w:ascii="Arial" w:hAnsi="Arial" w:cs="Arial"/>
          <w:sz w:val="24"/>
          <w:szCs w:val="24"/>
        </w:rPr>
        <w:footnoteReference w:id="2"/>
      </w:r>
      <w:bookmarkEnd w:id="1"/>
      <w:r w:rsidRPr="00D95405">
        <w:rPr>
          <w:rFonts w:ascii="Arial" w:hAnsi="Arial" w:cs="Arial"/>
          <w:b w:val="0"/>
          <w:sz w:val="24"/>
          <w:szCs w:val="24"/>
        </w:rPr>
        <w:t>.</w:t>
      </w:r>
    </w:p>
    <w:p w:rsidR="000C3D89" w:rsidRDefault="000C3D89" w:rsidP="00D95405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9170C6" w:rsidRPr="00D95405" w:rsidRDefault="00B66752" w:rsidP="00D95405">
      <w:pPr>
        <w:spacing w:line="276" w:lineRule="auto"/>
        <w:ind w:firstLine="709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D95405">
        <w:rPr>
          <w:rFonts w:ascii="Arial" w:hAnsi="Arial" w:cs="Arial"/>
          <w:b/>
          <w:sz w:val="24"/>
          <w:szCs w:val="24"/>
        </w:rPr>
        <w:t xml:space="preserve">1.2 </w:t>
      </w:r>
      <w:r w:rsidRPr="00D95405">
        <w:rPr>
          <w:rFonts w:ascii="Arial" w:eastAsia="Calibri" w:hAnsi="Arial" w:cs="Arial"/>
          <w:b/>
          <w:bCs/>
          <w:sz w:val="24"/>
          <w:szCs w:val="24"/>
          <w:lang w:eastAsia="ru-RU"/>
        </w:rPr>
        <w:t>Основная цель</w:t>
      </w:r>
      <w:r w:rsidRPr="00D95405">
        <w:rPr>
          <w:rFonts w:ascii="Arial" w:eastAsia="Calibri" w:hAnsi="Arial" w:cs="Arial"/>
          <w:bCs/>
          <w:sz w:val="24"/>
          <w:szCs w:val="24"/>
          <w:lang w:eastAsia="ru-RU"/>
        </w:rPr>
        <w:t xml:space="preserve"> вида профессиональной деятельности: </w:t>
      </w:r>
      <w:r w:rsidR="00D95405" w:rsidRPr="00D95405">
        <w:rPr>
          <w:rFonts w:ascii="Arial" w:eastAsia="Calibri" w:hAnsi="Arial" w:cs="Arial"/>
          <w:bCs/>
          <w:sz w:val="24"/>
          <w:szCs w:val="24"/>
          <w:lang w:eastAsia="ru-RU"/>
        </w:rPr>
        <w:t>с</w:t>
      </w:r>
      <w:r w:rsidR="009170C6" w:rsidRPr="00D95405">
        <w:rPr>
          <w:rFonts w:ascii="Arial" w:eastAsia="Calibri" w:hAnsi="Arial" w:cs="Arial"/>
          <w:bCs/>
          <w:sz w:val="24"/>
          <w:szCs w:val="24"/>
          <w:lang w:eastAsia="ru-RU"/>
        </w:rPr>
        <w:t>охранение здоровья, профилактика, диагностика и лечение гинекологических болезней и акушерских осложнений с целью обеспечения качества жизни, физиологического функционирования органов репродуктивной системы в различные возрастные п</w:t>
      </w:r>
      <w:r w:rsidR="009170C6" w:rsidRPr="00D95405">
        <w:rPr>
          <w:rFonts w:ascii="Arial" w:eastAsia="Calibri" w:hAnsi="Arial" w:cs="Arial"/>
          <w:bCs/>
          <w:sz w:val="24"/>
          <w:szCs w:val="24"/>
          <w:lang w:eastAsia="ru-RU"/>
        </w:rPr>
        <w:t>е</w:t>
      </w:r>
      <w:r w:rsidR="009170C6" w:rsidRPr="00D95405">
        <w:rPr>
          <w:rFonts w:ascii="Arial" w:eastAsia="Calibri" w:hAnsi="Arial" w:cs="Arial"/>
          <w:bCs/>
          <w:sz w:val="24"/>
          <w:szCs w:val="24"/>
          <w:lang w:eastAsia="ru-RU"/>
        </w:rPr>
        <w:t xml:space="preserve">риоды жизни женщины, рождения полноценного потомства. </w:t>
      </w:r>
    </w:p>
    <w:p w:rsidR="00B66752" w:rsidRPr="00D95405" w:rsidRDefault="00B66752" w:rsidP="00D95405">
      <w:pPr>
        <w:spacing w:line="276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Обобщенные трудовые функции и (или) трудовые функции в соотве</w:t>
      </w:r>
      <w:r w:rsidRPr="00D95405">
        <w:rPr>
          <w:rFonts w:ascii="Arial" w:hAnsi="Arial" w:cs="Arial"/>
          <w:b/>
          <w:sz w:val="24"/>
          <w:szCs w:val="24"/>
        </w:rPr>
        <w:t>т</w:t>
      </w:r>
      <w:r w:rsidRPr="00D95405">
        <w:rPr>
          <w:rFonts w:ascii="Arial" w:hAnsi="Arial" w:cs="Arial"/>
          <w:b/>
          <w:sz w:val="24"/>
          <w:szCs w:val="24"/>
        </w:rPr>
        <w:t>стви</w:t>
      </w:r>
      <w:r w:rsidR="0042509F">
        <w:rPr>
          <w:rFonts w:ascii="Arial" w:hAnsi="Arial" w:cs="Arial"/>
          <w:b/>
          <w:sz w:val="24"/>
          <w:szCs w:val="24"/>
        </w:rPr>
        <w:t>и с профессиональным стандартом:</w:t>
      </w:r>
    </w:p>
    <w:p w:rsidR="009170C6" w:rsidRPr="00D95405" w:rsidRDefault="009170C6" w:rsidP="00D95405">
      <w:pPr>
        <w:pStyle w:val="TableParagraph"/>
        <w:spacing w:line="276" w:lineRule="auto"/>
        <w:ind w:left="0" w:firstLine="28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5405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D95405"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Оказание первичной медико</w:t>
      </w:r>
      <w:r w:rsidR="0042509F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санитарной специализированной акушерско-гинекологической помощи детям и женщинам в амбулаторных условиях A/01.7 7</w:t>
      </w:r>
    </w:p>
    <w:p w:rsidR="009170C6" w:rsidRPr="00D95405" w:rsidRDefault="009170C6" w:rsidP="00D95405">
      <w:pPr>
        <w:pStyle w:val="TableParagraph"/>
        <w:spacing w:line="276" w:lineRule="auto"/>
        <w:ind w:left="0" w:firstLine="28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5405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D95405"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Оказание первичной медико</w:t>
      </w:r>
      <w:r w:rsidR="0042509F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санитарной специализированной акушерско-гинекологической помощи детям и женщинам в условиях дневного стационара A/01.7 7.</w:t>
      </w:r>
    </w:p>
    <w:p w:rsidR="009170C6" w:rsidRPr="00D95405" w:rsidRDefault="009170C6" w:rsidP="00D95405">
      <w:pPr>
        <w:pStyle w:val="TableParagraph"/>
        <w:spacing w:line="276" w:lineRule="auto"/>
        <w:ind w:left="0" w:firstLine="28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5405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D95405"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Оказание специализированной акушерско-гинекологической медицинской п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>о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lastRenderedPageBreak/>
        <w:t>мощи детям и женщинам вне беременности, подросткам и женщинам в период беременности, в родах и в послеродовом периоде в стационарных условиях, в том числе дневного стационара A/02.7 7</w:t>
      </w:r>
    </w:p>
    <w:p w:rsidR="00B66752" w:rsidRPr="00D95405" w:rsidRDefault="00BD3EA7" w:rsidP="00D95405">
      <w:pPr>
        <w:pStyle w:val="TableParagraph"/>
        <w:spacing w:line="276" w:lineRule="auto"/>
        <w:ind w:left="0" w:firstLine="284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D95405"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Оказание скорой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специализированной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акушерско-гинекологической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медици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н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ской помощи детям и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женщинам с заболеваниями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вне беременности, подросткам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и женщинам в период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беременности, в родах и в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послеродовом периоде</w:t>
      </w:r>
      <w:r w:rsidRPr="00D9540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170C6" w:rsidRPr="00D95405">
        <w:rPr>
          <w:rFonts w:ascii="Arial" w:eastAsiaTheme="minorHAnsi" w:hAnsi="Arial" w:cs="Arial"/>
          <w:sz w:val="24"/>
          <w:szCs w:val="24"/>
          <w:lang w:eastAsia="en-US"/>
        </w:rPr>
        <w:t>A/03.7 7</w:t>
      </w:r>
    </w:p>
    <w:p w:rsidR="0042509F" w:rsidRDefault="0042509F" w:rsidP="00D95405">
      <w:pPr>
        <w:pStyle w:val="ConsPlusTitle"/>
        <w:keepNext/>
        <w:keepLines/>
        <w:widowControl/>
        <w:suppressLineNumbers/>
        <w:suppressAutoHyphens/>
        <w:spacing w:line="276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B66752" w:rsidRPr="00D95405" w:rsidRDefault="00B66752" w:rsidP="00D95405">
      <w:pPr>
        <w:pStyle w:val="ConsPlusTitle"/>
        <w:keepNext/>
        <w:keepLines/>
        <w:widowControl/>
        <w:suppressLineNumbers/>
        <w:suppressAutoHyphens/>
        <w:spacing w:line="276" w:lineRule="auto"/>
        <w:ind w:firstLine="709"/>
        <w:jc w:val="both"/>
        <w:outlineLvl w:val="1"/>
        <w:rPr>
          <w:rFonts w:ascii="Arial" w:hAnsi="Arial" w:cs="Arial"/>
          <w:b w:val="0"/>
          <w:sz w:val="24"/>
          <w:szCs w:val="24"/>
        </w:rPr>
      </w:pPr>
      <w:r w:rsidRPr="0042509F">
        <w:rPr>
          <w:rFonts w:ascii="Arial" w:hAnsi="Arial" w:cs="Arial"/>
          <w:sz w:val="24"/>
          <w:szCs w:val="24"/>
        </w:rPr>
        <w:t>1.3. Программа</w:t>
      </w:r>
      <w:r w:rsidRPr="00D95405">
        <w:rPr>
          <w:rFonts w:ascii="Arial" w:hAnsi="Arial" w:cs="Arial"/>
          <w:b w:val="0"/>
          <w:sz w:val="24"/>
          <w:szCs w:val="24"/>
        </w:rPr>
        <w:t xml:space="preserve"> разработана на основании квалификационных требований к медицинским работникам с высшим образованием по специальности «</w:t>
      </w:r>
      <w:r w:rsidR="00F94F1D">
        <w:rPr>
          <w:rFonts w:ascii="Arial" w:hAnsi="Arial" w:cs="Arial"/>
          <w:b w:val="0"/>
          <w:sz w:val="24"/>
          <w:szCs w:val="24"/>
        </w:rPr>
        <w:t>А</w:t>
      </w:r>
      <w:r w:rsidR="00BD3EA7" w:rsidRPr="00D95405">
        <w:rPr>
          <w:rFonts w:ascii="Arial" w:hAnsi="Arial" w:cs="Arial"/>
          <w:b w:val="0"/>
          <w:sz w:val="24"/>
          <w:szCs w:val="24"/>
        </w:rPr>
        <w:t>кушерство и гинекология</w:t>
      </w:r>
      <w:r w:rsidRPr="00D95405">
        <w:rPr>
          <w:rFonts w:ascii="Arial" w:hAnsi="Arial" w:cs="Arial"/>
          <w:b w:val="0"/>
          <w:sz w:val="24"/>
          <w:szCs w:val="24"/>
        </w:rPr>
        <w:t>», требований федерального государственного образовательного стандарта высшего образования</w:t>
      </w:r>
      <w:r w:rsidRPr="00D95405">
        <w:rPr>
          <w:rStyle w:val="aa"/>
          <w:rFonts w:ascii="Arial" w:hAnsi="Arial" w:cs="Arial"/>
          <w:b w:val="0"/>
          <w:sz w:val="24"/>
          <w:szCs w:val="24"/>
        </w:rPr>
        <w:footnoteReference w:id="3"/>
      </w:r>
      <w:r w:rsidRPr="00D95405">
        <w:rPr>
          <w:rFonts w:ascii="Arial" w:hAnsi="Arial" w:cs="Arial"/>
          <w:b w:val="0"/>
          <w:sz w:val="24"/>
          <w:szCs w:val="24"/>
        </w:rPr>
        <w:t>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b/>
          <w:szCs w:val="24"/>
        </w:rPr>
      </w:pPr>
    </w:p>
    <w:p w:rsidR="00B66752" w:rsidRPr="00D95405" w:rsidRDefault="00B6675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1.4. Содержание Программы</w:t>
      </w:r>
      <w:r w:rsidRPr="00D95405">
        <w:rPr>
          <w:rFonts w:ascii="Arial" w:hAnsi="Arial" w:cs="Arial"/>
          <w:szCs w:val="24"/>
        </w:rPr>
        <w:t xml:space="preserve">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– на элементы, каждый эл</w:t>
      </w:r>
      <w:r w:rsidRPr="00D95405">
        <w:rPr>
          <w:rFonts w:ascii="Arial" w:hAnsi="Arial" w:cs="Arial"/>
          <w:szCs w:val="24"/>
        </w:rPr>
        <w:t>е</w:t>
      </w:r>
      <w:r w:rsidRPr="00D95405">
        <w:rPr>
          <w:rFonts w:ascii="Arial" w:hAnsi="Arial" w:cs="Arial"/>
          <w:szCs w:val="24"/>
        </w:rPr>
        <w:t xml:space="preserve">мент – на </w:t>
      </w:r>
      <w:proofErr w:type="spellStart"/>
      <w:r w:rsidRPr="00D95405">
        <w:rPr>
          <w:rFonts w:ascii="Arial" w:hAnsi="Arial" w:cs="Arial"/>
          <w:szCs w:val="24"/>
        </w:rPr>
        <w:t>подэлементы</w:t>
      </w:r>
      <w:proofErr w:type="spellEnd"/>
      <w:r w:rsidRPr="00D95405">
        <w:rPr>
          <w:rFonts w:ascii="Arial" w:hAnsi="Arial" w:cs="Arial"/>
          <w:szCs w:val="24"/>
        </w:rPr>
        <w:t>. Для удобства пользования Программой в учебном пр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 xml:space="preserve">цессе каждая его структурная единица кодируется. На первом месте ставится код раздела дисциплины (например, 1), на втором – код темы (например, 1.1), далее – код элемента (например, 1.1.1), затем – код </w:t>
      </w:r>
      <w:proofErr w:type="spellStart"/>
      <w:r w:rsidRPr="00D95405">
        <w:rPr>
          <w:rFonts w:ascii="Arial" w:hAnsi="Arial" w:cs="Arial"/>
          <w:szCs w:val="24"/>
        </w:rPr>
        <w:t>подэлемента</w:t>
      </w:r>
      <w:proofErr w:type="spellEnd"/>
      <w:r w:rsidRPr="00D95405">
        <w:rPr>
          <w:rFonts w:ascii="Arial" w:hAnsi="Arial" w:cs="Arial"/>
          <w:szCs w:val="24"/>
        </w:rPr>
        <w:t xml:space="preserve"> (например, 1.1.1.1). К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дировка вносит определенный порядок в перечень вопросов, содержащихся в Программе, что, в свою очередь, позволяет кодировать оценочные материалы.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B66752" w:rsidRPr="00D95405" w:rsidRDefault="00B6675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1.5. Для формирования профессиональных компетенций</w:t>
      </w:r>
      <w:r w:rsidRPr="00D95405">
        <w:rPr>
          <w:rFonts w:ascii="Arial" w:hAnsi="Arial" w:cs="Arial"/>
          <w:szCs w:val="24"/>
        </w:rPr>
        <w:t>, необходимых для оказания</w:t>
      </w:r>
      <w:r w:rsidR="00643D64" w:rsidRPr="00D95405">
        <w:rPr>
          <w:rFonts w:ascii="Arial" w:hAnsi="Arial" w:cs="Arial"/>
          <w:szCs w:val="24"/>
        </w:rPr>
        <w:t xml:space="preserve"> неотложной</w:t>
      </w:r>
      <w:r w:rsidRPr="00D95405">
        <w:rPr>
          <w:rFonts w:ascii="Arial" w:hAnsi="Arial" w:cs="Arial"/>
          <w:szCs w:val="24"/>
        </w:rPr>
        <w:t xml:space="preserve"> медицинской помощи </w:t>
      </w:r>
      <w:r w:rsidR="00643D64" w:rsidRPr="00D95405">
        <w:rPr>
          <w:rFonts w:ascii="Arial" w:hAnsi="Arial" w:cs="Arial"/>
          <w:szCs w:val="24"/>
        </w:rPr>
        <w:t>и для формирования специал</w:t>
      </w:r>
      <w:r w:rsidR="00643D64" w:rsidRPr="00D95405">
        <w:rPr>
          <w:rFonts w:ascii="Arial" w:hAnsi="Arial" w:cs="Arial"/>
          <w:szCs w:val="24"/>
        </w:rPr>
        <w:t>ь</w:t>
      </w:r>
      <w:r w:rsidR="00643D64" w:rsidRPr="00D95405">
        <w:rPr>
          <w:rFonts w:ascii="Arial" w:hAnsi="Arial" w:cs="Arial"/>
          <w:szCs w:val="24"/>
        </w:rPr>
        <w:t xml:space="preserve">ных профессиональных умений и навыков </w:t>
      </w:r>
      <w:r w:rsidRPr="00D95405">
        <w:rPr>
          <w:rFonts w:ascii="Arial" w:hAnsi="Arial" w:cs="Arial"/>
          <w:szCs w:val="24"/>
        </w:rPr>
        <w:t>в программе отводятся часы на об</w:t>
      </w:r>
      <w:r w:rsidRPr="00D95405">
        <w:rPr>
          <w:rFonts w:ascii="Arial" w:hAnsi="Arial" w:cs="Arial"/>
          <w:szCs w:val="24"/>
        </w:rPr>
        <w:t>у</w:t>
      </w:r>
      <w:r w:rsidRPr="00D95405">
        <w:rPr>
          <w:rFonts w:ascii="Arial" w:hAnsi="Arial" w:cs="Arial"/>
          <w:szCs w:val="24"/>
        </w:rPr>
        <w:t xml:space="preserve">чающий </w:t>
      </w:r>
      <w:proofErr w:type="spellStart"/>
      <w:r w:rsidRPr="00D95405">
        <w:rPr>
          <w:rFonts w:ascii="Arial" w:hAnsi="Arial" w:cs="Arial"/>
          <w:szCs w:val="24"/>
        </w:rPr>
        <w:t>симуляционный</w:t>
      </w:r>
      <w:proofErr w:type="spellEnd"/>
      <w:r w:rsidRPr="00D95405">
        <w:rPr>
          <w:rFonts w:ascii="Arial" w:hAnsi="Arial" w:cs="Arial"/>
          <w:szCs w:val="24"/>
        </w:rPr>
        <w:t xml:space="preserve"> курс (далее – ОСК).</w:t>
      </w:r>
    </w:p>
    <w:p w:rsidR="00B66752" w:rsidRPr="00D95405" w:rsidRDefault="002B1DAD" w:rsidP="00D95405">
      <w:pPr>
        <w:pStyle w:val="ConsPlusNormal"/>
        <w:spacing w:line="276" w:lineRule="auto"/>
        <w:jc w:val="both"/>
        <w:rPr>
          <w:rFonts w:ascii="Arial" w:hAnsi="Arial" w:cs="Arial"/>
          <w:szCs w:val="24"/>
        </w:rPr>
      </w:pPr>
      <w:r w:rsidRPr="00D95405">
        <w:rPr>
          <w:rFonts w:ascii="Arial" w:eastAsiaTheme="minorHAnsi" w:hAnsi="Arial" w:cs="Arial"/>
          <w:szCs w:val="24"/>
          <w:lang w:eastAsia="en-US"/>
        </w:rPr>
        <w:t xml:space="preserve">            </w:t>
      </w:r>
      <w:r w:rsidR="00B66752" w:rsidRPr="00D95405">
        <w:rPr>
          <w:rFonts w:ascii="Arial" w:hAnsi="Arial" w:cs="Arial"/>
          <w:szCs w:val="24"/>
        </w:rPr>
        <w:t xml:space="preserve">Обучающий </w:t>
      </w:r>
      <w:proofErr w:type="spellStart"/>
      <w:r w:rsidR="00B66752" w:rsidRPr="00D95405">
        <w:rPr>
          <w:rFonts w:ascii="Arial" w:hAnsi="Arial" w:cs="Arial"/>
          <w:szCs w:val="24"/>
        </w:rPr>
        <w:t>симуляционный</w:t>
      </w:r>
      <w:proofErr w:type="spellEnd"/>
      <w:r w:rsidR="00B66752" w:rsidRPr="00D95405">
        <w:rPr>
          <w:rFonts w:ascii="Arial" w:hAnsi="Arial" w:cs="Arial"/>
          <w:szCs w:val="24"/>
        </w:rPr>
        <w:t xml:space="preserve"> курс состоит из </w:t>
      </w:r>
      <w:r w:rsidR="00ED55C6" w:rsidRPr="00D95405">
        <w:rPr>
          <w:rFonts w:ascii="Arial" w:hAnsi="Arial" w:cs="Arial"/>
          <w:szCs w:val="24"/>
        </w:rPr>
        <w:t>одного</w:t>
      </w:r>
      <w:r w:rsidR="00B66752" w:rsidRPr="00D95405">
        <w:rPr>
          <w:rFonts w:ascii="Arial" w:hAnsi="Arial" w:cs="Arial"/>
          <w:szCs w:val="24"/>
        </w:rPr>
        <w:t xml:space="preserve"> компонент</w:t>
      </w:r>
      <w:r w:rsidR="00BD3EA7" w:rsidRPr="00D95405">
        <w:rPr>
          <w:rFonts w:ascii="Arial" w:hAnsi="Arial" w:cs="Arial"/>
          <w:szCs w:val="24"/>
        </w:rPr>
        <w:t>а</w:t>
      </w:r>
      <w:r w:rsidR="00B66752" w:rsidRPr="00D95405">
        <w:rPr>
          <w:rFonts w:ascii="Arial" w:hAnsi="Arial" w:cs="Arial"/>
          <w:szCs w:val="24"/>
        </w:rPr>
        <w:t>:</w:t>
      </w:r>
    </w:p>
    <w:p w:rsidR="00B66752" w:rsidRPr="00D95405" w:rsidRDefault="00B6675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1) ОСК, </w:t>
      </w:r>
      <w:proofErr w:type="gramStart"/>
      <w:r w:rsidRPr="00D95405">
        <w:rPr>
          <w:rFonts w:ascii="Arial" w:hAnsi="Arial" w:cs="Arial"/>
          <w:szCs w:val="24"/>
        </w:rPr>
        <w:t>направленный</w:t>
      </w:r>
      <w:proofErr w:type="gramEnd"/>
      <w:r w:rsidRPr="00D95405">
        <w:rPr>
          <w:rFonts w:ascii="Arial" w:hAnsi="Arial" w:cs="Arial"/>
          <w:szCs w:val="24"/>
        </w:rPr>
        <w:t xml:space="preserve"> на формирование общепрофессиональных умений и навыков</w:t>
      </w:r>
      <w:r w:rsidR="00ED55C6" w:rsidRPr="00D95405">
        <w:rPr>
          <w:rFonts w:ascii="Arial" w:hAnsi="Arial" w:cs="Arial"/>
          <w:szCs w:val="24"/>
        </w:rPr>
        <w:t>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B66752" w:rsidRPr="00D95405" w:rsidRDefault="00B6675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1.6. Планируемые результаты</w:t>
      </w:r>
      <w:r w:rsidRPr="00D95405">
        <w:rPr>
          <w:rFonts w:ascii="Arial" w:hAnsi="Arial" w:cs="Arial"/>
          <w:szCs w:val="24"/>
        </w:rPr>
        <w:t xml:space="preserve"> </w:t>
      </w:r>
      <w:r w:rsidRPr="0042509F">
        <w:rPr>
          <w:rFonts w:ascii="Arial" w:hAnsi="Arial" w:cs="Arial"/>
          <w:b/>
          <w:szCs w:val="24"/>
        </w:rPr>
        <w:t>обучения</w:t>
      </w:r>
      <w:r w:rsidRPr="00D95405">
        <w:rPr>
          <w:rFonts w:ascii="Arial" w:hAnsi="Arial" w:cs="Arial"/>
          <w:szCs w:val="24"/>
        </w:rPr>
        <w:t xml:space="preserve"> направлены на формирование профессиональных компетенций врача-</w:t>
      </w:r>
      <w:r w:rsidR="00633F63" w:rsidRPr="00D95405">
        <w:rPr>
          <w:rFonts w:ascii="Arial" w:hAnsi="Arial" w:cs="Arial"/>
          <w:szCs w:val="24"/>
        </w:rPr>
        <w:t>клинициста</w:t>
      </w:r>
      <w:r w:rsidRPr="00D95405">
        <w:rPr>
          <w:rFonts w:ascii="Arial" w:hAnsi="Arial" w:cs="Arial"/>
          <w:szCs w:val="24"/>
        </w:rPr>
        <w:t xml:space="preserve">. В планируемых результатах отражается преемственность с профессиональными стандартами, и </w:t>
      </w:r>
      <w:r w:rsidRPr="00D95405">
        <w:rPr>
          <w:rFonts w:ascii="Arial" w:hAnsi="Arial" w:cs="Arial"/>
          <w:szCs w:val="24"/>
          <w:shd w:val="clear" w:color="auto" w:fill="FFFFFF"/>
        </w:rPr>
        <w:t>требовани</w:t>
      </w:r>
      <w:r w:rsidRPr="00D95405">
        <w:rPr>
          <w:rFonts w:ascii="Arial" w:hAnsi="Arial" w:cs="Arial"/>
          <w:szCs w:val="24"/>
          <w:shd w:val="clear" w:color="auto" w:fill="FFFFFF"/>
        </w:rPr>
        <w:t>я</w:t>
      </w:r>
      <w:r w:rsidRPr="00D95405">
        <w:rPr>
          <w:rFonts w:ascii="Arial" w:hAnsi="Arial" w:cs="Arial"/>
          <w:szCs w:val="24"/>
          <w:shd w:val="clear" w:color="auto" w:fill="FFFFFF"/>
        </w:rPr>
        <w:t>ми соответствующих федеральных государственных образовательных стандартов высшего образования к результатам освоения образовательных программ</w:t>
      </w:r>
      <w:r w:rsidRPr="00D95405">
        <w:rPr>
          <w:rStyle w:val="aa"/>
          <w:rFonts w:ascii="Arial" w:hAnsi="Arial" w:cs="Arial"/>
          <w:szCs w:val="24"/>
          <w:shd w:val="clear" w:color="auto" w:fill="FFFFFF"/>
        </w:rPr>
        <w:footnoteReference w:id="4"/>
      </w:r>
      <w:r w:rsidRPr="00D95405">
        <w:rPr>
          <w:rFonts w:ascii="Arial" w:hAnsi="Arial" w:cs="Arial"/>
          <w:szCs w:val="24"/>
        </w:rPr>
        <w:t>.</w:t>
      </w:r>
    </w:p>
    <w:p w:rsidR="00F94F1D" w:rsidRDefault="00F94F1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F94F1D">
        <w:rPr>
          <w:rFonts w:ascii="Arial" w:hAnsi="Arial" w:cs="Arial"/>
          <w:b/>
          <w:szCs w:val="24"/>
        </w:rPr>
        <w:t>1.7. Учебный план с календарным учебным графиком</w:t>
      </w:r>
      <w:r w:rsidRPr="00D95405">
        <w:rPr>
          <w:rFonts w:ascii="Arial" w:hAnsi="Arial" w:cs="Arial"/>
          <w:szCs w:val="24"/>
        </w:rPr>
        <w:t xml:space="preserve"> определяет с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став изучаемых дисциплин с указанием их трудоемкости, объема, последовател</w:t>
      </w:r>
      <w:r w:rsidRPr="00D95405">
        <w:rPr>
          <w:rFonts w:ascii="Arial" w:hAnsi="Arial" w:cs="Arial"/>
          <w:szCs w:val="24"/>
        </w:rPr>
        <w:t>ь</w:t>
      </w:r>
      <w:r w:rsidRPr="00D95405">
        <w:rPr>
          <w:rFonts w:ascii="Arial" w:hAnsi="Arial" w:cs="Arial"/>
          <w:szCs w:val="24"/>
        </w:rPr>
        <w:t xml:space="preserve">ности и сроков изучения, устанавливает формы организации учебного процесса и </w:t>
      </w:r>
      <w:r w:rsidRPr="00D95405">
        <w:rPr>
          <w:rFonts w:ascii="Arial" w:hAnsi="Arial" w:cs="Arial"/>
          <w:szCs w:val="24"/>
        </w:rPr>
        <w:lastRenderedPageBreak/>
        <w:t xml:space="preserve">их соотношение (лекции, обучающий </w:t>
      </w:r>
      <w:proofErr w:type="spellStart"/>
      <w:r w:rsidRPr="00D95405">
        <w:rPr>
          <w:rFonts w:ascii="Arial" w:hAnsi="Arial" w:cs="Arial"/>
          <w:szCs w:val="24"/>
        </w:rPr>
        <w:t>симуляционный</w:t>
      </w:r>
      <w:proofErr w:type="spellEnd"/>
      <w:r w:rsidRPr="00D95405">
        <w:rPr>
          <w:rFonts w:ascii="Arial" w:hAnsi="Arial" w:cs="Arial"/>
          <w:szCs w:val="24"/>
        </w:rPr>
        <w:t xml:space="preserve"> курс, семинарские и практ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ческие занятия), конкретизирует формы контроля знаний и умений обучающихся.</w:t>
      </w:r>
    </w:p>
    <w:p w:rsidR="00F94F1D" w:rsidRDefault="00F94F1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b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1.8. Организационно-педагогические условия реализации Программы</w:t>
      </w:r>
      <w:r w:rsidRPr="00D95405">
        <w:rPr>
          <w:rFonts w:ascii="Arial" w:hAnsi="Arial" w:cs="Arial"/>
          <w:szCs w:val="24"/>
        </w:rPr>
        <w:t xml:space="preserve"> включают:</w:t>
      </w: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а) учебно-методическую документацию и материалы по всем разделам (м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дулям) специальности;</w:t>
      </w: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б) материально-техническую базу, обеспечивающую организацию всех в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дов занятий:</w:t>
      </w: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- учебные аудитории, оснащенные материалами и оборудованием для пр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ведения учебного процесса;</w:t>
      </w: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- клиники в образовательных и научных организациях, клинические базы в медицинских организациях в зависимости от условий оказания медицинской п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мощи по профилю «Рентгенология», соответствующие требованиям Порядка о</w:t>
      </w:r>
      <w:r w:rsidRPr="00D95405">
        <w:rPr>
          <w:rFonts w:ascii="Arial" w:hAnsi="Arial" w:cs="Arial"/>
          <w:szCs w:val="24"/>
        </w:rPr>
        <w:t>р</w:t>
      </w:r>
      <w:r w:rsidRPr="00D95405">
        <w:rPr>
          <w:rFonts w:ascii="Arial" w:hAnsi="Arial" w:cs="Arial"/>
          <w:szCs w:val="24"/>
        </w:rPr>
        <w:t>ганизации и осуществления образовательной деятельности по дополнительным профессиональным программам;</w:t>
      </w: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в) кадровое обеспечение реализации Программы, соответствующее треб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ваниям штатного расписания соответствующих образовательных и научных орг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низаций, реализующих дополнительные профессиональные программы</w:t>
      </w:r>
      <w:r w:rsidRPr="00D95405">
        <w:rPr>
          <w:rStyle w:val="aa"/>
          <w:rFonts w:ascii="Arial" w:hAnsi="Arial" w:cs="Arial"/>
          <w:szCs w:val="24"/>
        </w:rPr>
        <w:footnoteReference w:id="5"/>
      </w:r>
      <w:r w:rsidRPr="00D95405">
        <w:rPr>
          <w:rFonts w:ascii="Arial" w:hAnsi="Arial" w:cs="Arial"/>
          <w:szCs w:val="24"/>
        </w:rPr>
        <w:t>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1.9. Программа</w:t>
      </w:r>
      <w:r w:rsidRPr="00D95405">
        <w:rPr>
          <w:rFonts w:ascii="Arial" w:hAnsi="Arial" w:cs="Arial"/>
          <w:szCs w:val="24"/>
        </w:rPr>
        <w:t xml:space="preserve"> может реализовываться полностью или частично в форме стажировки. Стажировка осуществляется в целях изучения передового опыта, а также закрепления теоретических знаний, полученных при освоении Программы и приобретения практических навыков и умений для их эффективного использов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чей-</w:t>
      </w:r>
      <w:r w:rsidR="00BD3EA7" w:rsidRPr="00D95405">
        <w:rPr>
          <w:rFonts w:ascii="Arial" w:hAnsi="Arial" w:cs="Arial"/>
          <w:szCs w:val="24"/>
        </w:rPr>
        <w:t>акушеров - гинекологов</w:t>
      </w:r>
      <w:r w:rsidRPr="00D95405">
        <w:rPr>
          <w:rFonts w:ascii="Arial" w:hAnsi="Arial" w:cs="Arial"/>
          <w:szCs w:val="24"/>
        </w:rPr>
        <w:t xml:space="preserve"> на стажировку.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1.10. При реализации Программы</w:t>
      </w:r>
      <w:r w:rsidRPr="00D95405">
        <w:rPr>
          <w:rFonts w:ascii="Arial" w:hAnsi="Arial" w:cs="Arial"/>
          <w:szCs w:val="24"/>
        </w:rPr>
        <w:t xml:space="preserve"> могут применяться различные образ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вательные технологии, в том числе дистанционные образовательные технологии и электронное обучение</w:t>
      </w:r>
      <w:r w:rsidRPr="00D95405">
        <w:rPr>
          <w:rStyle w:val="aa"/>
          <w:rFonts w:ascii="Arial" w:hAnsi="Arial" w:cs="Arial"/>
          <w:szCs w:val="24"/>
        </w:rPr>
        <w:footnoteReference w:id="6"/>
      </w:r>
      <w:r w:rsidRPr="00D95405">
        <w:rPr>
          <w:rFonts w:ascii="Arial" w:hAnsi="Arial" w:cs="Arial"/>
          <w:szCs w:val="24"/>
        </w:rPr>
        <w:t>. Организация, осуществляющая обучение, вправе пр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 xml:space="preserve">менять электронное обучение и дистанционные образовательные технологии при реализации Программы, за исключением практической подготовки </w:t>
      </w:r>
      <w:proofErr w:type="gramStart"/>
      <w:r w:rsidRPr="00D95405">
        <w:rPr>
          <w:rFonts w:ascii="Arial" w:hAnsi="Arial" w:cs="Arial"/>
          <w:szCs w:val="24"/>
        </w:rPr>
        <w:t>обучающихся</w:t>
      </w:r>
      <w:proofErr w:type="gramEnd"/>
      <w:r w:rsidRPr="00D95405">
        <w:rPr>
          <w:rFonts w:ascii="Arial" w:hAnsi="Arial" w:cs="Arial"/>
          <w:szCs w:val="24"/>
        </w:rPr>
        <w:t>.</w:t>
      </w:r>
    </w:p>
    <w:p w:rsidR="0042509F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szCs w:val="24"/>
        </w:rPr>
        <w:t>1.11. Программа</w:t>
      </w:r>
      <w:r w:rsidRPr="00D95405">
        <w:rPr>
          <w:rFonts w:ascii="Arial" w:hAnsi="Arial" w:cs="Arial"/>
          <w:szCs w:val="24"/>
        </w:rPr>
        <w:t xml:space="preserve"> может реализовываться организацией, осуществляющей обучение, как самостоятельно, так и посредством сетевой формы</w:t>
      </w:r>
      <w:r w:rsidRPr="00D95405">
        <w:rPr>
          <w:rStyle w:val="aa"/>
          <w:rFonts w:ascii="Arial" w:hAnsi="Arial" w:cs="Arial"/>
          <w:szCs w:val="24"/>
        </w:rPr>
        <w:footnoteReference w:id="7"/>
      </w:r>
      <w:r w:rsidRPr="00D95405">
        <w:rPr>
          <w:rFonts w:ascii="Arial" w:hAnsi="Arial" w:cs="Arial"/>
          <w:szCs w:val="24"/>
        </w:rPr>
        <w:t>.</w:t>
      </w:r>
    </w:p>
    <w:p w:rsidR="000C3D89" w:rsidRDefault="000C3D89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2B1DAD" w:rsidRPr="00D95405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0C3D89">
        <w:rPr>
          <w:rFonts w:ascii="Arial" w:hAnsi="Arial" w:cs="Arial"/>
          <w:b/>
          <w:szCs w:val="24"/>
        </w:rPr>
        <w:lastRenderedPageBreak/>
        <w:t>1.12. В Программе</w:t>
      </w:r>
      <w:r w:rsidRPr="00D95405">
        <w:rPr>
          <w:rFonts w:ascii="Arial" w:hAnsi="Arial" w:cs="Arial"/>
          <w:szCs w:val="24"/>
        </w:rPr>
        <w:t xml:space="preserve"> содержатся требования к аттестации </w:t>
      </w:r>
      <w:proofErr w:type="gramStart"/>
      <w:r w:rsidRPr="00D95405">
        <w:rPr>
          <w:rFonts w:ascii="Arial" w:hAnsi="Arial" w:cs="Arial"/>
          <w:szCs w:val="24"/>
        </w:rPr>
        <w:t>обучающихся</w:t>
      </w:r>
      <w:proofErr w:type="gramEnd"/>
      <w:r w:rsidRPr="00D95405">
        <w:rPr>
          <w:rFonts w:ascii="Arial" w:hAnsi="Arial" w:cs="Arial"/>
          <w:szCs w:val="24"/>
        </w:rPr>
        <w:t>. Итоговая аттестация осуществляется посредством проведения экзамена и выя</w:t>
      </w:r>
      <w:r w:rsidRPr="00D95405">
        <w:rPr>
          <w:rFonts w:ascii="Arial" w:hAnsi="Arial" w:cs="Arial"/>
          <w:szCs w:val="24"/>
        </w:rPr>
        <w:t>в</w:t>
      </w:r>
      <w:r w:rsidRPr="00D95405">
        <w:rPr>
          <w:rFonts w:ascii="Arial" w:hAnsi="Arial" w:cs="Arial"/>
          <w:szCs w:val="24"/>
        </w:rPr>
        <w:t>ляет теоретическую и практическую подготовку обучающегося в соответствии с целями и содержанием Программы.</w:t>
      </w:r>
    </w:p>
    <w:p w:rsidR="002B1DAD" w:rsidRDefault="002B1DAD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proofErr w:type="gramStart"/>
      <w:r w:rsidRPr="00D95405">
        <w:rPr>
          <w:rFonts w:ascii="Arial" w:hAnsi="Arial" w:cs="Arial"/>
          <w:szCs w:val="24"/>
        </w:rPr>
        <w:t>Обучающийся</w:t>
      </w:r>
      <w:proofErr w:type="gramEnd"/>
      <w:r w:rsidRPr="00D95405">
        <w:rPr>
          <w:rFonts w:ascii="Arial" w:hAnsi="Arial" w:cs="Arial"/>
          <w:szCs w:val="24"/>
        </w:rPr>
        <w:t xml:space="preserve"> допускается к итоговой аттестации после изучения Програ</w:t>
      </w:r>
      <w:r w:rsidRPr="00D95405">
        <w:rPr>
          <w:rFonts w:ascii="Arial" w:hAnsi="Arial" w:cs="Arial"/>
          <w:szCs w:val="24"/>
        </w:rPr>
        <w:t>м</w:t>
      </w:r>
      <w:r w:rsidRPr="00D95405">
        <w:rPr>
          <w:rFonts w:ascii="Arial" w:hAnsi="Arial" w:cs="Arial"/>
          <w:szCs w:val="24"/>
        </w:rPr>
        <w:t>мы в объеме, предусмотренном учебным планом. Успешно прошедший итоговую аттестацию обучающийся получает документ о дополнительном профессионал</w:t>
      </w:r>
      <w:r w:rsidRPr="00D95405">
        <w:rPr>
          <w:rFonts w:ascii="Arial" w:hAnsi="Arial" w:cs="Arial"/>
          <w:szCs w:val="24"/>
        </w:rPr>
        <w:t>ь</w:t>
      </w:r>
      <w:r w:rsidRPr="00D95405">
        <w:rPr>
          <w:rFonts w:ascii="Arial" w:hAnsi="Arial" w:cs="Arial"/>
          <w:szCs w:val="24"/>
        </w:rPr>
        <w:t xml:space="preserve">ном образовании – </w:t>
      </w:r>
      <w:r w:rsidR="003A3F1E" w:rsidRPr="0042509F">
        <w:rPr>
          <w:rFonts w:ascii="Arial" w:hAnsi="Arial" w:cs="Arial"/>
          <w:b/>
          <w:szCs w:val="24"/>
        </w:rPr>
        <w:t>удостоверение</w:t>
      </w:r>
      <w:r w:rsidRPr="0042509F">
        <w:rPr>
          <w:rFonts w:ascii="Arial" w:hAnsi="Arial" w:cs="Arial"/>
          <w:b/>
          <w:szCs w:val="24"/>
        </w:rPr>
        <w:t xml:space="preserve"> о п</w:t>
      </w:r>
      <w:r w:rsidR="003A3F1E" w:rsidRPr="0042509F">
        <w:rPr>
          <w:rFonts w:ascii="Arial" w:hAnsi="Arial" w:cs="Arial"/>
          <w:b/>
          <w:szCs w:val="24"/>
        </w:rPr>
        <w:t>овышении квалификации</w:t>
      </w:r>
      <w:r w:rsidRPr="00D95405">
        <w:rPr>
          <w:rStyle w:val="aa"/>
          <w:rFonts w:ascii="Arial" w:hAnsi="Arial" w:cs="Arial"/>
          <w:szCs w:val="24"/>
        </w:rPr>
        <w:footnoteReference w:id="8"/>
      </w:r>
      <w:r w:rsidRPr="00D95405">
        <w:rPr>
          <w:rFonts w:ascii="Arial" w:hAnsi="Arial" w:cs="Arial"/>
          <w:szCs w:val="24"/>
        </w:rPr>
        <w:t>.</w:t>
      </w:r>
    </w:p>
    <w:p w:rsidR="0042509F" w:rsidRPr="00D95405" w:rsidRDefault="0042509F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106063" w:rsidRDefault="00106063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II. Планируемые результаты обучения</w:t>
      </w:r>
    </w:p>
    <w:p w:rsidR="0042509F" w:rsidRPr="00D95405" w:rsidRDefault="0042509F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2B1DAD" w:rsidRPr="00D95405" w:rsidRDefault="002B1DAD" w:rsidP="00D95405">
      <w:pPr>
        <w:widowControl w:val="0"/>
        <w:autoSpaceDE w:val="0"/>
        <w:autoSpaceDN w:val="0"/>
        <w:spacing w:line="276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0C3D89">
        <w:rPr>
          <w:rFonts w:ascii="Arial" w:eastAsia="Times New Roman" w:hAnsi="Arial" w:cs="Arial"/>
          <w:b/>
          <w:sz w:val="24"/>
          <w:szCs w:val="24"/>
        </w:rPr>
        <w:t>2.1. Требования</w:t>
      </w:r>
      <w:r w:rsidRPr="00D95405">
        <w:rPr>
          <w:rFonts w:ascii="Arial" w:eastAsia="Times New Roman" w:hAnsi="Arial" w:cs="Arial"/>
          <w:sz w:val="24"/>
          <w:szCs w:val="24"/>
        </w:rPr>
        <w:t xml:space="preserve"> к планируемым результатам освоения Программы, обе</w:t>
      </w:r>
      <w:r w:rsidRPr="00D95405">
        <w:rPr>
          <w:rFonts w:ascii="Arial" w:eastAsia="Times New Roman" w:hAnsi="Arial" w:cs="Arial"/>
          <w:sz w:val="24"/>
          <w:szCs w:val="24"/>
        </w:rPr>
        <w:t>с</w:t>
      </w:r>
      <w:r w:rsidRPr="00D95405">
        <w:rPr>
          <w:rFonts w:ascii="Arial" w:eastAsia="Times New Roman" w:hAnsi="Arial" w:cs="Arial"/>
          <w:sz w:val="24"/>
          <w:szCs w:val="24"/>
        </w:rPr>
        <w:t>печиваемым учебными модулями:</w:t>
      </w:r>
    </w:p>
    <w:p w:rsidR="002B1DAD" w:rsidRPr="00D95405" w:rsidRDefault="002B1DAD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Характеристика универсальных</w:t>
      </w:r>
      <w:r w:rsidR="00C77100" w:rsidRPr="00D95405">
        <w:rPr>
          <w:rFonts w:ascii="Arial" w:hAnsi="Arial" w:cs="Arial"/>
          <w:sz w:val="24"/>
          <w:szCs w:val="24"/>
        </w:rPr>
        <w:t xml:space="preserve"> и профессиональных</w:t>
      </w:r>
      <w:r w:rsidRPr="00D95405">
        <w:rPr>
          <w:rFonts w:ascii="Arial" w:hAnsi="Arial" w:cs="Arial"/>
          <w:sz w:val="24"/>
          <w:szCs w:val="24"/>
        </w:rPr>
        <w:t xml:space="preserve"> компетенций </w:t>
      </w:r>
    </w:p>
    <w:p w:rsidR="002B1DAD" w:rsidRPr="00D95405" w:rsidRDefault="006D7A43" w:rsidP="0042509F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</w:t>
      </w:r>
      <w:r w:rsidR="002B1DAD" w:rsidRPr="00D95405">
        <w:rPr>
          <w:rFonts w:ascii="Arial" w:hAnsi="Arial" w:cs="Arial"/>
          <w:sz w:val="24"/>
          <w:szCs w:val="24"/>
        </w:rPr>
        <w:t>рача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633F63" w:rsidRPr="00D95405">
        <w:rPr>
          <w:rFonts w:ascii="Arial" w:hAnsi="Arial" w:cs="Arial"/>
          <w:sz w:val="24"/>
          <w:szCs w:val="24"/>
        </w:rPr>
        <w:t>клинической специальности</w:t>
      </w:r>
      <w:r w:rsidR="002B1DAD" w:rsidRPr="00D95405">
        <w:rPr>
          <w:rFonts w:ascii="Arial" w:hAnsi="Arial" w:cs="Arial"/>
          <w:sz w:val="24"/>
          <w:szCs w:val="24"/>
        </w:rPr>
        <w:t>, подлежащих совершенствованию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6"/>
      </w:tblGrid>
      <w:tr w:rsidR="00CB2ABE" w:rsidRPr="00D95405" w:rsidTr="0042509F">
        <w:trPr>
          <w:trHeight w:val="194"/>
        </w:trPr>
        <w:tc>
          <w:tcPr>
            <w:tcW w:w="9606" w:type="dxa"/>
          </w:tcPr>
          <w:p w:rsidR="00CB2ABE" w:rsidRPr="00D95405" w:rsidRDefault="00CB2ABE" w:rsidP="00D95405">
            <w:pPr>
              <w:pStyle w:val="ConsPlusTitle"/>
              <w:spacing w:line="276" w:lineRule="auto"/>
              <w:jc w:val="center"/>
              <w:outlineLvl w:val="1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Код и наименование универсальной компетенции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(УК)</w:t>
            </w:r>
          </w:p>
        </w:tc>
      </w:tr>
      <w:tr w:rsidR="00CB2ABE" w:rsidRPr="00D95405" w:rsidTr="00CB2ABE">
        <w:trPr>
          <w:trHeight w:val="431"/>
        </w:trPr>
        <w:tc>
          <w:tcPr>
            <w:tcW w:w="9606" w:type="dxa"/>
          </w:tcPr>
          <w:p w:rsidR="00CB2ABE" w:rsidRPr="00D95405" w:rsidRDefault="00F447F9" w:rsidP="00D95405">
            <w:pPr>
              <w:pStyle w:val="ConsPlusTitle"/>
              <w:spacing w:line="276" w:lineRule="auto"/>
              <w:jc w:val="both"/>
              <w:outlineLvl w:val="1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УК-1. Способность анализировать и использовать на практике методы естестве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н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нонаучных и медико-биологических наук в различных видах профессиональной деятельности.</w:t>
            </w:r>
          </w:p>
        </w:tc>
      </w:tr>
      <w:tr w:rsidR="00CA334B" w:rsidRPr="00D95405" w:rsidTr="0042509F">
        <w:trPr>
          <w:trHeight w:val="60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4B" w:rsidRPr="00D95405" w:rsidRDefault="00CA334B" w:rsidP="00D95405">
            <w:pPr>
              <w:pStyle w:val="ConsPlusTitle"/>
              <w:spacing w:line="276" w:lineRule="auto"/>
              <w:jc w:val="center"/>
              <w:outlineLvl w:val="1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Код и</w:t>
            </w:r>
            <w:r w:rsidR="00120916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наименование профессиональной компетенции</w:t>
            </w:r>
          </w:p>
        </w:tc>
      </w:tr>
      <w:tr w:rsidR="00CA334B" w:rsidRPr="00D95405" w:rsidTr="00CA334B">
        <w:trPr>
          <w:trHeight w:val="415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4B" w:rsidRPr="00D95405" w:rsidRDefault="00CA334B" w:rsidP="0042509F">
            <w:pPr>
              <w:pStyle w:val="ConsPlusTitle"/>
              <w:spacing w:line="276" w:lineRule="auto"/>
              <w:jc w:val="both"/>
              <w:outlineLvl w:val="1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ПК−1.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Готовность к осуществлению комплекса мероприятий, направленных на с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о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хранение и укрепление здоровья и включающих в себя формирование здорового образа жизни,</w:t>
            </w:r>
            <w:r w:rsidR="0042509F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предупреждение возникновения и (или) распространения заболев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а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ний, их раннюю диагностику, выявление причин и условий их возникновения и ра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з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вития, а также направленных на устранение вредного </w:t>
            </w:r>
            <w:proofErr w:type="gramStart"/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влияния</w:t>
            </w:r>
            <w:proofErr w:type="gramEnd"/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на здоровье чел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о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века факторов среды его обитания.</w:t>
            </w:r>
          </w:p>
        </w:tc>
      </w:tr>
    </w:tbl>
    <w:p w:rsidR="002B1DAD" w:rsidRPr="00D95405" w:rsidRDefault="002B1DAD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FB4BD4" w:rsidRPr="00D95405" w:rsidRDefault="00FB4BD4" w:rsidP="0042509F">
      <w:pPr>
        <w:pStyle w:val="ConsPlusTitl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Характеристика новых профессиональных компетенций</w:t>
      </w:r>
      <w:r w:rsidR="006D7A43" w:rsidRPr="00D95405">
        <w:rPr>
          <w:rFonts w:ascii="Arial" w:hAnsi="Arial" w:cs="Arial"/>
          <w:sz w:val="24"/>
          <w:szCs w:val="24"/>
        </w:rPr>
        <w:t xml:space="preserve"> </w:t>
      </w:r>
      <w:r w:rsidRPr="00D95405">
        <w:rPr>
          <w:rFonts w:ascii="Arial" w:hAnsi="Arial" w:cs="Arial"/>
          <w:sz w:val="24"/>
          <w:szCs w:val="24"/>
        </w:rPr>
        <w:t>врача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498"/>
      </w:tblGrid>
      <w:tr w:rsidR="00CB2ABE" w:rsidRPr="00D95405" w:rsidTr="00CB2ABE">
        <w:trPr>
          <w:trHeight w:val="145"/>
        </w:trPr>
        <w:tc>
          <w:tcPr>
            <w:tcW w:w="9498" w:type="dxa"/>
            <w:vAlign w:val="center"/>
          </w:tcPr>
          <w:p w:rsidR="00CB2ABE" w:rsidRPr="00D95405" w:rsidRDefault="00CB2ABE" w:rsidP="00D95405">
            <w:pPr>
              <w:pStyle w:val="ConsPlusTitle"/>
              <w:spacing w:line="276" w:lineRule="auto"/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Код и</w:t>
            </w:r>
            <w:r w:rsidR="00120916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наименование профессиональной компетенции</w:t>
            </w:r>
          </w:p>
        </w:tc>
      </w:tr>
      <w:tr w:rsidR="00CB2ABE" w:rsidRPr="00D95405" w:rsidTr="00CB2ABE">
        <w:trPr>
          <w:trHeight w:val="145"/>
        </w:trPr>
        <w:tc>
          <w:tcPr>
            <w:tcW w:w="9498" w:type="dxa"/>
          </w:tcPr>
          <w:p w:rsidR="004A63FE" w:rsidRPr="00D95405" w:rsidRDefault="00F447F9" w:rsidP="00D95405">
            <w:pPr>
              <w:pStyle w:val="ConsPlusTitle"/>
              <w:spacing w:line="276" w:lineRule="auto"/>
              <w:jc w:val="both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ПК-2. Готовность к определению у пациенток патологических состояний, симпт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о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мов, синдромов заболеваний, нозологических форм в соответствии с Междун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а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родной статистической классификацией болезней и проблем, связанных со зд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о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ровьем.</w:t>
            </w:r>
          </w:p>
          <w:p w:rsidR="004A63FE" w:rsidRPr="00D95405" w:rsidRDefault="004A63FE" w:rsidP="00D95405">
            <w:pPr>
              <w:pStyle w:val="ConsPlusTitle"/>
              <w:spacing w:line="276" w:lineRule="auto"/>
              <w:jc w:val="both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Г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отовность к ведению, родовспоможению и лечению пациентов, нуждающихся в оказании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акушерско-гинекологической медицинской помощи (ПК-3) с последу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ю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щим мониторингом</w:t>
            </w:r>
            <w:r w:rsidR="0042509F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эффективности проводимых профилактических и лечебно-оздоровительных мероприятий (ПК-4)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и, в случае необходимости, проведением лечения только с добровольного информированного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447F9"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согласия пациента (ПК-5)</w:t>
            </w: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>.</w:t>
            </w:r>
          </w:p>
          <w:p w:rsidR="00CB2ABE" w:rsidRPr="00D95405" w:rsidRDefault="00CB2ABE" w:rsidP="00D95405">
            <w:pPr>
              <w:pStyle w:val="ConsPlusTitle"/>
              <w:spacing w:line="276" w:lineRule="auto"/>
              <w:jc w:val="both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t xml:space="preserve">ПК-5. </w:t>
            </w:r>
            <w:r w:rsidR="007B373B"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>Г</w:t>
            </w:r>
            <w:r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>отовность к определению у пациентов патологических состояний, симпт</w:t>
            </w:r>
            <w:r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>о</w:t>
            </w:r>
            <w:r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 xml:space="preserve">мов и синдромов заболеваний и нозологических форм в соответствии с учетом Международной статистической классификацией болезней и проблем, связанных </w:t>
            </w:r>
            <w:r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lastRenderedPageBreak/>
              <w:t>со здоровьем</w:t>
            </w:r>
            <w:r w:rsidR="006D7A43"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>.</w:t>
            </w:r>
          </w:p>
        </w:tc>
      </w:tr>
      <w:tr w:rsidR="00CB2ABE" w:rsidRPr="00D95405" w:rsidTr="00CB2ABE">
        <w:trPr>
          <w:trHeight w:val="145"/>
        </w:trPr>
        <w:tc>
          <w:tcPr>
            <w:tcW w:w="9498" w:type="dxa"/>
          </w:tcPr>
          <w:p w:rsidR="00CB2ABE" w:rsidRPr="00D95405" w:rsidRDefault="00CB2ABE" w:rsidP="00D95405">
            <w:pPr>
              <w:pStyle w:val="ConsPlusTitle"/>
              <w:spacing w:line="276" w:lineRule="auto"/>
              <w:jc w:val="both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</w:rPr>
              <w:lastRenderedPageBreak/>
              <w:t xml:space="preserve">ПК-9. </w:t>
            </w:r>
            <w:r w:rsidR="007B373B"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>Готовность</w:t>
            </w:r>
            <w:r w:rsidRPr="00D95405">
              <w:rPr>
                <w:rFonts w:ascii="Arial" w:eastAsia="Times New Roman" w:hAnsi="Arial" w:cs="Arial"/>
                <w:b w:val="0"/>
                <w:sz w:val="24"/>
                <w:szCs w:val="24"/>
              </w:rPr>
              <w:t xml:space="preserve"> к участию в оценке качества оказания медицинской помощи</w:t>
            </w:r>
          </w:p>
        </w:tc>
      </w:tr>
    </w:tbl>
    <w:p w:rsidR="00FB4BD4" w:rsidRPr="00D95405" w:rsidRDefault="00FB4BD4" w:rsidP="00D95405">
      <w:pPr>
        <w:pStyle w:val="ConsPlusTitle"/>
        <w:spacing w:line="276" w:lineRule="auto"/>
        <w:rPr>
          <w:rFonts w:ascii="Arial" w:eastAsia="Times New Roman" w:hAnsi="Arial" w:cs="Arial"/>
          <w:b w:val="0"/>
          <w:bCs w:val="0"/>
          <w:sz w:val="24"/>
          <w:szCs w:val="24"/>
        </w:rPr>
      </w:pPr>
    </w:p>
    <w:p w:rsidR="00B36D8A" w:rsidRPr="00D95405" w:rsidRDefault="00B36D8A" w:rsidP="00D95405">
      <w:pPr>
        <w:pStyle w:val="ConsPlusTitle"/>
        <w:spacing w:line="276" w:lineRule="auto"/>
        <w:jc w:val="center"/>
        <w:rPr>
          <w:rFonts w:ascii="Arial" w:eastAsia="Times New Roman" w:hAnsi="Arial" w:cs="Arial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Cs w:val="0"/>
          <w:sz w:val="24"/>
          <w:szCs w:val="24"/>
        </w:rPr>
        <w:t>Перечень знаний, умений и навыков врачей акушеров-гинекологов, обесп</w:t>
      </w:r>
      <w:r w:rsidRPr="00D95405">
        <w:rPr>
          <w:rFonts w:ascii="Arial" w:eastAsia="Times New Roman" w:hAnsi="Arial" w:cs="Arial"/>
          <w:bCs w:val="0"/>
          <w:sz w:val="24"/>
          <w:szCs w:val="24"/>
        </w:rPr>
        <w:t>е</w:t>
      </w:r>
      <w:r w:rsidRPr="00D95405">
        <w:rPr>
          <w:rFonts w:ascii="Arial" w:eastAsia="Times New Roman" w:hAnsi="Arial" w:cs="Arial"/>
          <w:bCs w:val="0"/>
          <w:sz w:val="24"/>
          <w:szCs w:val="24"/>
        </w:rPr>
        <w:t>чивающих формирование профессиональных компетенций в области род</w:t>
      </w:r>
      <w:r w:rsidRPr="00D95405">
        <w:rPr>
          <w:rFonts w:ascii="Arial" w:eastAsia="Times New Roman" w:hAnsi="Arial" w:cs="Arial"/>
          <w:bCs w:val="0"/>
          <w:sz w:val="24"/>
          <w:szCs w:val="24"/>
        </w:rPr>
        <w:t>о</w:t>
      </w:r>
      <w:r w:rsidRPr="00D95405">
        <w:rPr>
          <w:rFonts w:ascii="Arial" w:eastAsia="Times New Roman" w:hAnsi="Arial" w:cs="Arial"/>
          <w:bCs w:val="0"/>
          <w:sz w:val="24"/>
          <w:szCs w:val="24"/>
        </w:rPr>
        <w:t>вспоможения.</w:t>
      </w:r>
    </w:p>
    <w:p w:rsidR="00B36D8A" w:rsidRPr="00D95405" w:rsidRDefault="00B36D8A" w:rsidP="00D95405">
      <w:pPr>
        <w:pStyle w:val="ConsPlusTitle"/>
        <w:spacing w:line="276" w:lineRule="auto"/>
        <w:ind w:firstLine="708"/>
        <w:rPr>
          <w:rFonts w:ascii="Arial" w:eastAsia="Times New Roman" w:hAnsi="Arial" w:cs="Arial"/>
          <w:b w:val="0"/>
          <w:bCs w:val="0"/>
          <w:i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i/>
          <w:sz w:val="24"/>
          <w:szCs w:val="24"/>
        </w:rPr>
        <w:t>По окончании обучения врач акушер-гинеколог должен знать:</w:t>
      </w:r>
    </w:p>
    <w:p w:rsidR="00B36D8A" w:rsidRPr="00D95405" w:rsidRDefault="00B36D8A" w:rsidP="00D95405">
      <w:pPr>
        <w:pStyle w:val="ConsPlusTitle"/>
        <w:spacing w:line="276" w:lineRule="auto"/>
        <w:ind w:firstLine="708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1. Общие знания:</w:t>
      </w:r>
    </w:p>
    <w:p w:rsidR="00B36D8A" w:rsidRPr="00D95405" w:rsidRDefault="00B36D8A" w:rsidP="0042509F">
      <w:pPr>
        <w:pStyle w:val="ConsPlusTitle"/>
        <w:tabs>
          <w:tab w:val="left" w:pos="142"/>
        </w:tabs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основы законодательства о здравоохранении и директивные документы, о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п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ределяющие</w:t>
      </w:r>
      <w:r w:rsidR="0042509F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деятельность органов и учреждений здравоохранения; организацию </w:t>
      </w:r>
      <w:proofErr w:type="spell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акушерско</w:t>
      </w:r>
      <w:proofErr w:type="spellEnd"/>
      <w:r w:rsidR="000C3D89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гинекологической помощи в стране, организацию работы скорой и н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е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отложной помощи.</w:t>
      </w:r>
    </w:p>
    <w:p w:rsidR="00B36D8A" w:rsidRPr="00D95405" w:rsidRDefault="00B36D8A" w:rsidP="0042509F">
      <w:pPr>
        <w:pStyle w:val="ConsPlusTitle"/>
        <w:spacing w:line="276" w:lineRule="auto"/>
        <w:ind w:firstLine="708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2. Специальные знания: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физиологию и патологию беременности, родов и послеродового периода, группы риска;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причины возникновения патологических процессов в организме женщины, м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е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ханизмы </w:t>
      </w:r>
      <w:proofErr w:type="spell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и</w:t>
      </w:r>
      <w:proofErr w:type="gram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x</w:t>
      </w:r>
      <w:proofErr w:type="spellEnd"/>
      <w:proofErr w:type="gramEnd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развития и клинические проявления;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основы патогенетического подхода при проведении терапии во время бер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е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менности, родов и послеродовом периоде;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основные методы обследования в акушерстве;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современные методы профилактики и лечения акушерской патологии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основы юридического права в акушерстве и гинекологии.</w:t>
      </w:r>
    </w:p>
    <w:p w:rsidR="00B36D8A" w:rsidRPr="00D95405" w:rsidRDefault="00B36D8A" w:rsidP="0042509F">
      <w:pPr>
        <w:pStyle w:val="ConsPlusTitle"/>
        <w:spacing w:line="276" w:lineRule="auto"/>
        <w:ind w:firstLine="708"/>
        <w:jc w:val="both"/>
        <w:rPr>
          <w:rFonts w:ascii="Arial" w:eastAsia="Times New Roman" w:hAnsi="Arial" w:cs="Arial"/>
          <w:b w:val="0"/>
          <w:bCs w:val="0"/>
          <w:i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i/>
          <w:sz w:val="24"/>
          <w:szCs w:val="24"/>
        </w:rPr>
        <w:t>По окончании обучения врач - специалист акушер-гинеколог должен уметь: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- получить информацию о течении беременности; выявить факторы </w:t>
      </w:r>
      <w:proofErr w:type="spell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риск</w:t>
      </w:r>
      <w:proofErr w:type="gram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a</w:t>
      </w:r>
      <w:proofErr w:type="spellEnd"/>
      <w:proofErr w:type="gramEnd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ра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з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вития той или иной акушерской патологии и организовать проведение мер проф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и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лактики;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применить объективные методы обследования беременной и плода, выявить общие и специфические признаки осложнения беременности, родов;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оказать необходимую срочную помощь при неотложных состояниях;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составить дифференцированный план ведения беременной и провести его коррекцию в</w:t>
      </w:r>
      <w:r w:rsidR="0042509F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динамике: разработать план подготовки больной к экстренной или плановой операции, определить степень нарушения гемостаза, осуществить по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д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готовку всех функциональных систем организма к операции;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вести медицинскую документацию, осуществлять преемственность между л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е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чебно–</w:t>
      </w:r>
      <w:r w:rsidR="0042509F">
        <w:rPr>
          <w:rFonts w:ascii="Arial" w:eastAsia="Times New Roman" w:hAnsi="Arial" w:cs="Arial"/>
          <w:b w:val="0"/>
          <w:bCs w:val="0"/>
          <w:sz w:val="24"/>
          <w:szCs w:val="24"/>
        </w:rPr>
        <w:t>п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рофилактическими учреждениями;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проводить анализ основных показателей деятельности лечебно-профилактического учреждения.</w:t>
      </w:r>
    </w:p>
    <w:p w:rsidR="00B36D8A" w:rsidRPr="00D95405" w:rsidRDefault="00B36D8A" w:rsidP="00D95405">
      <w:pPr>
        <w:pStyle w:val="ConsPlusTitle"/>
        <w:spacing w:line="276" w:lineRule="auto"/>
        <w:ind w:firstLine="708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i/>
          <w:sz w:val="24"/>
          <w:szCs w:val="24"/>
        </w:rPr>
        <w:t>По окончании обучения врач - специалист акушер-гинеколог должен вл</w:t>
      </w:r>
      <w:r w:rsidRPr="00D95405">
        <w:rPr>
          <w:rFonts w:ascii="Arial" w:eastAsia="Times New Roman" w:hAnsi="Arial" w:cs="Arial"/>
          <w:b w:val="0"/>
          <w:bCs w:val="0"/>
          <w:i/>
          <w:sz w:val="24"/>
          <w:szCs w:val="24"/>
        </w:rPr>
        <w:t>а</w:t>
      </w:r>
      <w:r w:rsidRPr="00D95405">
        <w:rPr>
          <w:rFonts w:ascii="Arial" w:eastAsia="Times New Roman" w:hAnsi="Arial" w:cs="Arial"/>
          <w:b w:val="0"/>
          <w:bCs w:val="0"/>
          <w:i/>
          <w:sz w:val="24"/>
          <w:szCs w:val="24"/>
        </w:rPr>
        <w:t>деть навыками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: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классическое ручное пособие;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экстракция плода;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акушерские щипцы;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-вакуум-экстракция плода;</w:t>
      </w:r>
    </w:p>
    <w:p w:rsidR="00B36D8A" w:rsidRPr="00D95405" w:rsidRDefault="00B36D8A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- кесарево сечение.</w:t>
      </w:r>
    </w:p>
    <w:p w:rsidR="0042509F" w:rsidRDefault="0042509F" w:rsidP="0042509F">
      <w:pPr>
        <w:pStyle w:val="ConsPlusTitle"/>
        <w:spacing w:line="276" w:lineRule="auto"/>
        <w:ind w:firstLine="284"/>
        <w:rPr>
          <w:rFonts w:ascii="Arial" w:eastAsia="Times New Roman" w:hAnsi="Arial" w:cs="Arial"/>
          <w:bCs w:val="0"/>
          <w:sz w:val="24"/>
          <w:szCs w:val="24"/>
        </w:rPr>
      </w:pPr>
    </w:p>
    <w:p w:rsidR="00B36D8A" w:rsidRPr="00D95405" w:rsidRDefault="00B36D8A" w:rsidP="0042509F">
      <w:pPr>
        <w:pStyle w:val="ConsPlusTitle"/>
        <w:spacing w:line="276" w:lineRule="auto"/>
        <w:ind w:firstLine="284"/>
        <w:jc w:val="center"/>
        <w:rPr>
          <w:rFonts w:ascii="Arial" w:eastAsia="Times New Roman" w:hAnsi="Arial" w:cs="Arial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Cs w:val="0"/>
          <w:sz w:val="24"/>
          <w:szCs w:val="24"/>
        </w:rPr>
        <w:t>Требования к итоговой аттестации</w:t>
      </w:r>
    </w:p>
    <w:p w:rsidR="00B36D8A" w:rsidRPr="00D95405" w:rsidRDefault="00B36D8A" w:rsidP="000C3D89">
      <w:pPr>
        <w:pStyle w:val="ConsPlusTitle"/>
        <w:spacing w:line="276" w:lineRule="auto"/>
        <w:ind w:firstLine="708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Итоговая аттестация по дополнительной профессиональной программе п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о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вышения</w:t>
      </w:r>
      <w:r w:rsidR="000C3D89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квалификации врачей по теме «Комплексная оценка состояния плода» проводится в форме зачета и должна выявлять теоретическую и практическую подготовку врача акушера-гинеколога в соответствии с требованиями квалифик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а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ционных характеристик, профессиональных стандартов настоящей Программы.</w:t>
      </w:r>
    </w:p>
    <w:p w:rsidR="00B36D8A" w:rsidRPr="00D95405" w:rsidRDefault="00B36D8A" w:rsidP="000C3D89">
      <w:pPr>
        <w:pStyle w:val="ConsPlusTitle"/>
        <w:spacing w:line="276" w:lineRule="auto"/>
        <w:ind w:firstLine="708"/>
        <w:jc w:val="both"/>
        <w:rPr>
          <w:rFonts w:ascii="Arial" w:eastAsia="Times New Roman" w:hAnsi="Arial" w:cs="Arial"/>
          <w:b w:val="0"/>
          <w:bCs w:val="0"/>
          <w:sz w:val="24"/>
          <w:szCs w:val="24"/>
        </w:rPr>
      </w:pPr>
      <w:proofErr w:type="gramStart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Обучающийся</w:t>
      </w:r>
      <w:proofErr w:type="gramEnd"/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допускается к итоговой аттестации после изучения програ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м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мы в объеме, предусмотренном учебным планом дополнительной професси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о</w:t>
      </w: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>нальной программы повышения квалификации врачей по теме «Комплексная оценка состояния плода».</w:t>
      </w:r>
    </w:p>
    <w:p w:rsidR="004A63FE" w:rsidRPr="0042509F" w:rsidRDefault="00B36D8A" w:rsidP="000C3D89">
      <w:pPr>
        <w:pStyle w:val="ConsPlusTitle"/>
        <w:spacing w:line="276" w:lineRule="auto"/>
        <w:ind w:firstLine="708"/>
        <w:jc w:val="both"/>
        <w:rPr>
          <w:rFonts w:ascii="Arial" w:eastAsia="Times New Roman" w:hAnsi="Arial" w:cs="Arial"/>
          <w:bCs w:val="0"/>
          <w:sz w:val="24"/>
          <w:szCs w:val="24"/>
        </w:rPr>
      </w:pPr>
      <w:r w:rsidRPr="00D95405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Лица, освоившие программу и успешно прошедшие итоговую аттестацию, получают документ о дополнительном профессиональном образовании - </w:t>
      </w:r>
      <w:r w:rsidRPr="0042509F">
        <w:rPr>
          <w:rFonts w:ascii="Arial" w:eastAsia="Times New Roman" w:hAnsi="Arial" w:cs="Arial"/>
          <w:bCs w:val="0"/>
          <w:sz w:val="24"/>
          <w:szCs w:val="24"/>
        </w:rPr>
        <w:t>удост</w:t>
      </w:r>
      <w:r w:rsidRPr="0042509F">
        <w:rPr>
          <w:rFonts w:ascii="Arial" w:eastAsia="Times New Roman" w:hAnsi="Arial" w:cs="Arial"/>
          <w:bCs w:val="0"/>
          <w:sz w:val="24"/>
          <w:szCs w:val="24"/>
        </w:rPr>
        <w:t>о</w:t>
      </w:r>
      <w:r w:rsidRPr="0042509F">
        <w:rPr>
          <w:rFonts w:ascii="Arial" w:eastAsia="Times New Roman" w:hAnsi="Arial" w:cs="Arial"/>
          <w:bCs w:val="0"/>
          <w:sz w:val="24"/>
          <w:szCs w:val="24"/>
        </w:rPr>
        <w:t>верение о повышении квалификации.</w:t>
      </w:r>
    </w:p>
    <w:p w:rsidR="004A63FE" w:rsidRPr="00D95405" w:rsidRDefault="004A63FE" w:rsidP="00D95405">
      <w:pPr>
        <w:pStyle w:val="ConsPlusTitle"/>
        <w:spacing w:line="276" w:lineRule="auto"/>
        <w:rPr>
          <w:rFonts w:ascii="Arial" w:eastAsia="Times New Roman" w:hAnsi="Arial" w:cs="Arial"/>
          <w:b w:val="0"/>
          <w:bCs w:val="0"/>
          <w:sz w:val="24"/>
          <w:szCs w:val="24"/>
        </w:rPr>
      </w:pPr>
    </w:p>
    <w:p w:rsidR="00106063" w:rsidRPr="00D95405" w:rsidRDefault="00FB4BD4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III. Учебный план</w:t>
      </w:r>
    </w:p>
    <w:tbl>
      <w:tblPr>
        <w:tblW w:w="9640" w:type="dxa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4391"/>
        <w:gridCol w:w="853"/>
        <w:gridCol w:w="711"/>
        <w:gridCol w:w="566"/>
        <w:gridCol w:w="851"/>
        <w:gridCol w:w="1559"/>
      </w:tblGrid>
      <w:tr w:rsidR="00B50D1E" w:rsidRPr="00D95405" w:rsidTr="004B0CFA">
        <w:trPr>
          <w:trHeight w:val="629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4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Наименование разделов модулей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42509F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Всего ч</w:t>
            </w:r>
            <w:r w:rsidRPr="00D95405">
              <w:rPr>
                <w:rFonts w:ascii="Arial" w:hAnsi="Arial" w:cs="Arial"/>
                <w:szCs w:val="24"/>
              </w:rPr>
              <w:t>а</w:t>
            </w:r>
            <w:r w:rsidRPr="00D95405">
              <w:rPr>
                <w:rFonts w:ascii="Arial" w:hAnsi="Arial" w:cs="Arial"/>
                <w:szCs w:val="24"/>
              </w:rPr>
              <w:t>сов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В том числе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Форма ко</w:t>
            </w:r>
            <w:r w:rsidRPr="00D95405">
              <w:rPr>
                <w:rFonts w:ascii="Arial" w:hAnsi="Arial" w:cs="Arial"/>
                <w:szCs w:val="24"/>
              </w:rPr>
              <w:t>н</w:t>
            </w:r>
            <w:r w:rsidRPr="00D95405">
              <w:rPr>
                <w:rFonts w:ascii="Arial" w:hAnsi="Arial" w:cs="Arial"/>
                <w:szCs w:val="24"/>
              </w:rPr>
              <w:t>троля</w:t>
            </w:r>
          </w:p>
        </w:tc>
      </w:tr>
      <w:tr w:rsidR="00B50D1E" w:rsidRPr="00D95405" w:rsidTr="0042509F">
        <w:trPr>
          <w:cantSplit/>
          <w:trHeight w:val="505"/>
          <w:tblHeader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0D1E" w:rsidRPr="00D95405" w:rsidRDefault="00B50D1E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ле</w:t>
            </w:r>
            <w:r w:rsidRPr="00D95405">
              <w:rPr>
                <w:rFonts w:ascii="Arial" w:hAnsi="Arial" w:cs="Arial"/>
                <w:szCs w:val="24"/>
              </w:rPr>
              <w:t>к</w:t>
            </w:r>
            <w:r w:rsidRPr="00D95405">
              <w:rPr>
                <w:rFonts w:ascii="Arial" w:hAnsi="Arial" w:cs="Arial"/>
                <w:szCs w:val="24"/>
              </w:rPr>
              <w:t>ции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ОСК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50D1E" w:rsidRPr="00D95405" w:rsidRDefault="00B50D1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ПЗ, СЗ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D1E" w:rsidRPr="00D95405" w:rsidRDefault="00B50D1E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0D1E" w:rsidRPr="00D95405" w:rsidTr="004B0CFA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1E" w:rsidRPr="00D95405" w:rsidRDefault="00B50D1E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Рабочая программа учебного модуля 1</w:t>
            </w:r>
            <w:r w:rsidR="00ED55C6" w:rsidRPr="00D954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t>«</w:t>
            </w:r>
            <w:r w:rsidR="00CB2ABE" w:rsidRPr="00D95405">
              <w:rPr>
                <w:rFonts w:ascii="Arial" w:hAnsi="Arial" w:cs="Arial"/>
                <w:b/>
                <w:sz w:val="24"/>
                <w:szCs w:val="24"/>
              </w:rPr>
              <w:t>Фундаментальные дисциплины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» </w:t>
            </w:r>
          </w:p>
        </w:tc>
      </w:tr>
      <w:tr w:rsidR="003B28F2" w:rsidRPr="00D95405" w:rsidTr="0042509F">
        <w:trPr>
          <w:trHeight w:val="3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E3177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Физиология плода</w:t>
            </w:r>
            <w:r w:rsidR="00E263F5" w:rsidRPr="00D95405">
              <w:rPr>
                <w:rFonts w:ascii="Arial" w:hAnsi="Arial" w:cs="Arial"/>
                <w:iCs/>
                <w:szCs w:val="24"/>
              </w:rPr>
              <w:t xml:space="preserve"> и плаценты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E263F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204A6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4250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ТК</w:t>
            </w:r>
            <w:r w:rsidRPr="00D95405">
              <w:rPr>
                <w:rStyle w:val="aa"/>
                <w:rFonts w:ascii="Arial" w:hAnsi="Arial" w:cs="Arial"/>
                <w:sz w:val="24"/>
                <w:szCs w:val="24"/>
              </w:rPr>
              <w:footnoteReference w:id="9"/>
            </w:r>
          </w:p>
        </w:tc>
      </w:tr>
      <w:tr w:rsidR="003B28F2" w:rsidRPr="00D95405" w:rsidTr="0042509F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E3177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Патоло</w:t>
            </w:r>
            <w:r w:rsidR="00E263F5" w:rsidRPr="00D95405">
              <w:rPr>
                <w:rFonts w:ascii="Arial" w:hAnsi="Arial" w:cs="Arial"/>
                <w:iCs/>
                <w:sz w:val="24"/>
                <w:szCs w:val="24"/>
              </w:rPr>
              <w:t xml:space="preserve">гия 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плода</w:t>
            </w:r>
            <w:r w:rsidR="00E263F5"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и плаценты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E263F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204A6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4250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Рабочая программа учебного модуля 2 </w:t>
            </w:r>
            <w:r w:rsidRPr="00D95405">
              <w:rPr>
                <w:rFonts w:ascii="Arial" w:eastAsia="Times New Roman" w:hAnsi="Arial" w:cs="Arial"/>
                <w:b/>
                <w:sz w:val="24"/>
                <w:szCs w:val="24"/>
              </w:rPr>
              <w:t>«Специальные дисциплины»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Cs w:val="24"/>
              </w:rPr>
              <w:t>Основы организации медицинской помощи плоду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7629B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Cs w:val="24"/>
              </w:rPr>
              <w:t>К</w:t>
            </w:r>
            <w:r w:rsidR="0089544C" w:rsidRPr="00D95405">
              <w:rPr>
                <w:rFonts w:ascii="Arial" w:hAnsi="Arial" w:cs="Arial"/>
                <w:bCs/>
                <w:iCs/>
                <w:szCs w:val="24"/>
              </w:rPr>
              <w:t>линическ</w:t>
            </w:r>
            <w:r w:rsidRPr="00D95405">
              <w:rPr>
                <w:rFonts w:ascii="Arial" w:hAnsi="Arial" w:cs="Arial"/>
                <w:bCs/>
                <w:iCs/>
                <w:szCs w:val="24"/>
              </w:rPr>
              <w:t>ая оценка</w:t>
            </w:r>
            <w:r w:rsidR="0089544C" w:rsidRPr="00D95405">
              <w:rPr>
                <w:rFonts w:ascii="Arial" w:hAnsi="Arial" w:cs="Arial"/>
                <w:bCs/>
                <w:iCs/>
                <w:szCs w:val="24"/>
              </w:rPr>
              <w:t xml:space="preserve"> темпов роста плода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Cs w:val="24"/>
              </w:rPr>
              <w:t>Двигательная активность плода и её клиническое значение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Cs w:val="24"/>
              </w:rPr>
              <w:t>Аускультация сердцебиения плода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 xml:space="preserve">Антенатальная </w:t>
            </w:r>
            <w:proofErr w:type="spellStart"/>
            <w:r w:rsidRPr="00D95405">
              <w:rPr>
                <w:rFonts w:ascii="Arial" w:hAnsi="Arial" w:cs="Arial"/>
                <w:szCs w:val="24"/>
              </w:rPr>
              <w:t>кардиотокография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Cs w:val="24"/>
              </w:rPr>
              <w:t>Интранатальная</w:t>
            </w:r>
            <w:proofErr w:type="spellEnd"/>
            <w:r w:rsidRPr="00D95405">
              <w:rPr>
                <w:rFonts w:ascii="Arial" w:hAnsi="Arial" w:cs="Arial"/>
                <w:iCs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Cs w:val="24"/>
              </w:rPr>
              <w:t>кардиотокография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89544C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Классический и модифицированный биофизический профиль плода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E263F5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 xml:space="preserve">Ультразвуковая </w:t>
            </w:r>
            <w:proofErr w:type="spellStart"/>
            <w:r w:rsidRPr="00D95405">
              <w:rPr>
                <w:rFonts w:ascii="Arial" w:hAnsi="Arial" w:cs="Arial"/>
                <w:iCs/>
                <w:szCs w:val="24"/>
              </w:rPr>
              <w:t>фетометрия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3B28F2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3B28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F2" w:rsidRPr="00D95405" w:rsidRDefault="00E263F5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Cs w:val="24"/>
              </w:rPr>
              <w:t>Допплерометрия</w:t>
            </w:r>
            <w:proofErr w:type="spellEnd"/>
            <w:r w:rsidRPr="00D95405">
              <w:rPr>
                <w:rFonts w:ascii="Arial" w:hAnsi="Arial" w:cs="Arial"/>
                <w:iCs/>
                <w:szCs w:val="24"/>
              </w:rPr>
              <w:t xml:space="preserve"> скорости кровотока в сосудах плода, пуповины и матки с </w:t>
            </w:r>
            <w:r w:rsidR="00785CB1" w:rsidRPr="00D95405">
              <w:rPr>
                <w:rFonts w:ascii="Arial" w:hAnsi="Arial" w:cs="Arial"/>
                <w:iCs/>
                <w:szCs w:val="24"/>
              </w:rPr>
              <w:t>цветовым картированием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8F2" w:rsidRPr="00D95405" w:rsidRDefault="003B28F2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0878F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F1" w:rsidRPr="00D95405" w:rsidRDefault="000878F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F1" w:rsidRPr="00D95405" w:rsidRDefault="000878F1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Патоморфологическое исследов</w:t>
            </w:r>
            <w:r w:rsidRPr="00D95405">
              <w:rPr>
                <w:rFonts w:ascii="Arial" w:hAnsi="Arial" w:cs="Arial"/>
                <w:iCs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Cs w:val="24"/>
              </w:rPr>
              <w:t>ние плаценты и пуповины в прогнозе развития ребенка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78F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F1" w:rsidRPr="00D95405" w:rsidRDefault="000878F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8F1" w:rsidRPr="00D95405" w:rsidRDefault="00CC22B1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Клинико-морфологические соотве</w:t>
            </w:r>
            <w:r w:rsidRPr="00D95405">
              <w:rPr>
                <w:rFonts w:ascii="Arial" w:hAnsi="Arial" w:cs="Arial"/>
                <w:iCs/>
                <w:szCs w:val="24"/>
              </w:rPr>
              <w:t>т</w:t>
            </w:r>
            <w:r w:rsidRPr="00D95405">
              <w:rPr>
                <w:rFonts w:ascii="Arial" w:hAnsi="Arial" w:cs="Arial"/>
                <w:iCs/>
                <w:szCs w:val="24"/>
              </w:rPr>
              <w:lastRenderedPageBreak/>
              <w:t>ствия показателей состояния плода и морфологических изменений пл</w:t>
            </w:r>
            <w:r w:rsidRPr="00D95405">
              <w:rPr>
                <w:rFonts w:ascii="Arial" w:hAnsi="Arial" w:cs="Arial"/>
                <w:iCs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Cs w:val="24"/>
              </w:rPr>
              <w:t>центы в конце беременности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78F1" w:rsidRPr="00D95405" w:rsidRDefault="000878F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2B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Патоморфологическое исследов</w:t>
            </w:r>
            <w:r w:rsidRPr="00D95405">
              <w:rPr>
                <w:rFonts w:ascii="Arial" w:hAnsi="Arial" w:cs="Arial"/>
                <w:iCs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Cs w:val="24"/>
              </w:rPr>
              <w:t>ние плода и последа при ретроспе</w:t>
            </w:r>
            <w:r w:rsidRPr="00D95405">
              <w:rPr>
                <w:rFonts w:ascii="Arial" w:hAnsi="Arial" w:cs="Arial"/>
                <w:iCs/>
                <w:szCs w:val="24"/>
              </w:rPr>
              <w:t>к</w:t>
            </w:r>
            <w:r w:rsidRPr="00D95405">
              <w:rPr>
                <w:rFonts w:ascii="Arial" w:hAnsi="Arial" w:cs="Arial"/>
                <w:iCs/>
                <w:szCs w:val="24"/>
              </w:rPr>
              <w:t>тивной оценке состояния погибшего плода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2B1" w:rsidRPr="00D95405" w:rsidTr="0042509F">
        <w:trPr>
          <w:trHeight w:val="294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Рабочая программа учебного модуля 3 «Смежные дисциплины» </w:t>
            </w:r>
          </w:p>
        </w:tc>
      </w:tr>
      <w:tr w:rsidR="00CC22B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Онкология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C22B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Медицина катастроф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C22B1" w:rsidRPr="00D95405" w:rsidTr="008B0837">
        <w:trPr>
          <w:trHeight w:val="2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ВИЧ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C22B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Фтизиатрия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C22B1" w:rsidRPr="00D95405" w:rsidTr="0042509F">
        <w:trPr>
          <w:trHeight w:val="218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TableParagraph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Рабочая программа учебного модуля 4 «Обучающий </w:t>
            </w:r>
            <w:proofErr w:type="spellStart"/>
            <w:r w:rsidRPr="00D95405">
              <w:rPr>
                <w:rFonts w:ascii="Arial" w:hAnsi="Arial" w:cs="Arial"/>
                <w:b/>
                <w:sz w:val="24"/>
                <w:szCs w:val="24"/>
              </w:rPr>
              <w:t>симуляционный</w:t>
            </w:r>
            <w:proofErr w:type="spellEnd"/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 курс»</w:t>
            </w:r>
          </w:p>
        </w:tc>
      </w:tr>
      <w:tr w:rsidR="00CC22B1" w:rsidRPr="00D95405" w:rsidTr="004B0CF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Сердечно-легочная реанимация н</w:t>
            </w:r>
            <w:r w:rsidRPr="00D95405">
              <w:rPr>
                <w:rFonts w:ascii="Arial" w:hAnsi="Arial" w:cs="Arial"/>
                <w:szCs w:val="24"/>
              </w:rPr>
              <w:t>о</w:t>
            </w:r>
            <w:r w:rsidRPr="00D95405">
              <w:rPr>
                <w:rFonts w:ascii="Arial" w:hAnsi="Arial" w:cs="Arial"/>
                <w:szCs w:val="24"/>
              </w:rPr>
              <w:t>ворожденного в родильном зале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C22B1" w:rsidRPr="00D95405" w:rsidTr="004B0CFA"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−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Экзамен</w:t>
            </w:r>
          </w:p>
        </w:tc>
      </w:tr>
      <w:tr w:rsidR="00CC22B1" w:rsidRPr="00D95405" w:rsidTr="004B0CFA">
        <w:tc>
          <w:tcPr>
            <w:tcW w:w="5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2B1" w:rsidRPr="00D95405" w:rsidRDefault="00CC22B1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785C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2B1" w:rsidRPr="00D95405" w:rsidRDefault="00CC22B1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D55C6" w:rsidRPr="00D95405" w:rsidRDefault="00ED55C6" w:rsidP="00D95405">
      <w:pPr>
        <w:spacing w:line="276" w:lineRule="auto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D95405">
        <w:rPr>
          <w:rFonts w:ascii="Arial" w:hAnsi="Arial" w:cs="Arial"/>
          <w:b/>
          <w:sz w:val="24"/>
          <w:szCs w:val="24"/>
        </w:rPr>
        <w:br w:type="page"/>
      </w:r>
    </w:p>
    <w:p w:rsidR="008F2048" w:rsidRPr="000C3D89" w:rsidRDefault="008F2048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0C3D89">
        <w:rPr>
          <w:rFonts w:ascii="Arial" w:hAnsi="Arial" w:cs="Arial"/>
          <w:sz w:val="24"/>
          <w:szCs w:val="24"/>
        </w:rPr>
        <w:lastRenderedPageBreak/>
        <w:t>IV. Календарный учебный график</w:t>
      </w:r>
    </w:p>
    <w:p w:rsidR="008F2048" w:rsidRPr="00D95405" w:rsidRDefault="008F2048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b w:val="0"/>
          <w:sz w:val="24"/>
          <w:szCs w:val="24"/>
        </w:rPr>
      </w:pPr>
    </w:p>
    <w:tbl>
      <w:tblPr>
        <w:tblW w:w="8851" w:type="dxa"/>
        <w:jc w:val="center"/>
        <w:tblInd w:w="-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66"/>
        <w:gridCol w:w="6186"/>
        <w:gridCol w:w="1499"/>
      </w:tblGrid>
      <w:tr w:rsidR="0006324B" w:rsidRPr="00D95405" w:rsidTr="000C3D89">
        <w:trPr>
          <w:trHeight w:val="109"/>
          <w:tblHeader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6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Учебные модули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Часы</w:t>
            </w:r>
          </w:p>
        </w:tc>
      </w:tr>
      <w:tr w:rsidR="0006324B" w:rsidRPr="00D95405" w:rsidTr="000C3D89">
        <w:trPr>
          <w:trHeight w:val="224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712698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Фундаментальные дисциплины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6</w:t>
            </w:r>
          </w:p>
        </w:tc>
      </w:tr>
      <w:tr w:rsidR="0006324B" w:rsidRPr="00D95405" w:rsidTr="000C3D89">
        <w:trPr>
          <w:trHeight w:val="287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pStyle w:val="TableParagraph"/>
              <w:ind w:left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Специальные дисциплины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48</w:t>
            </w:r>
          </w:p>
        </w:tc>
      </w:tr>
      <w:tr w:rsidR="0006324B" w:rsidRPr="00D95405" w:rsidTr="000C3D89">
        <w:trPr>
          <w:trHeight w:val="224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pStyle w:val="TableParagraph"/>
              <w:ind w:left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 xml:space="preserve">Смежные дисциплины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6</w:t>
            </w:r>
          </w:p>
        </w:tc>
      </w:tr>
      <w:tr w:rsidR="0006324B" w:rsidRPr="00D95405" w:rsidTr="000C3D89">
        <w:trPr>
          <w:trHeight w:val="302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pStyle w:val="TableParagraph"/>
              <w:ind w:left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 xml:space="preserve">Обучающий </w:t>
            </w:r>
            <w:proofErr w:type="spellStart"/>
            <w:r w:rsidRPr="00D95405">
              <w:rPr>
                <w:rFonts w:ascii="Arial" w:hAnsi="Arial" w:cs="Arial"/>
                <w:sz w:val="24"/>
                <w:szCs w:val="24"/>
              </w:rPr>
              <w:t>симуляционный</w:t>
            </w:r>
            <w:proofErr w:type="spellEnd"/>
            <w:r w:rsidRPr="00D95405">
              <w:rPr>
                <w:rFonts w:ascii="Arial" w:hAnsi="Arial" w:cs="Arial"/>
                <w:sz w:val="24"/>
                <w:szCs w:val="24"/>
              </w:rPr>
              <w:t xml:space="preserve"> курс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6</w:t>
            </w:r>
          </w:p>
        </w:tc>
      </w:tr>
      <w:tr w:rsidR="0006324B" w:rsidRPr="00D95405" w:rsidTr="000C3D89">
        <w:trPr>
          <w:trHeight w:val="337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pStyle w:val="TableParagraph"/>
              <w:ind w:left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Итоговая аттестация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6</w:t>
            </w:r>
          </w:p>
        </w:tc>
      </w:tr>
      <w:tr w:rsidR="0006324B" w:rsidRPr="00D95405" w:rsidTr="000C3D89">
        <w:trPr>
          <w:trHeight w:val="217"/>
          <w:jc w:val="center"/>
        </w:trPr>
        <w:tc>
          <w:tcPr>
            <w:tcW w:w="1166" w:type="dxa"/>
            <w:tcBorders>
              <w:left w:val="single" w:sz="4" w:space="0" w:color="auto"/>
              <w:right w:val="single" w:sz="4" w:space="0" w:color="auto"/>
            </w:tcBorders>
          </w:tcPr>
          <w:p w:rsidR="0006324B" w:rsidRPr="00D95405" w:rsidRDefault="0006324B" w:rsidP="0042509F">
            <w:pPr>
              <w:pStyle w:val="ConsPlusNormal"/>
              <w:contextualSpacing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61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324B" w:rsidRPr="00D95405" w:rsidRDefault="0006324B" w:rsidP="0042509F">
            <w:pPr>
              <w:pStyle w:val="TableParagraph"/>
              <w:ind w:left="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4B" w:rsidRPr="00D95405" w:rsidRDefault="003B28F2" w:rsidP="0042509F">
            <w:pPr>
              <w:pStyle w:val="ConsPlusNormal"/>
              <w:contextualSpacing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72</w:t>
            </w:r>
          </w:p>
        </w:tc>
      </w:tr>
    </w:tbl>
    <w:p w:rsidR="00B50D1E" w:rsidRPr="00D95405" w:rsidRDefault="00B50D1E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1B0725" w:rsidRPr="00D95405" w:rsidRDefault="001B0725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V. Рабочие программы учебных модулей</w:t>
      </w:r>
    </w:p>
    <w:p w:rsidR="001B0725" w:rsidRPr="00D95405" w:rsidRDefault="001B0725" w:rsidP="00D95405">
      <w:pPr>
        <w:pStyle w:val="ConsPlusNormal"/>
        <w:spacing w:line="276" w:lineRule="auto"/>
        <w:jc w:val="center"/>
        <w:rPr>
          <w:rFonts w:ascii="Arial" w:hAnsi="Arial" w:cs="Arial"/>
          <w:szCs w:val="24"/>
        </w:rPr>
      </w:pPr>
    </w:p>
    <w:p w:rsidR="00026158" w:rsidRPr="00D95405" w:rsidRDefault="001B0725" w:rsidP="0042509F">
      <w:pPr>
        <w:pStyle w:val="ConsPlusTitl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Рабочая программа учебного модуля 1. «</w:t>
      </w:r>
      <w:r w:rsidR="00C9559F" w:rsidRPr="00D95405">
        <w:rPr>
          <w:rFonts w:ascii="Arial" w:hAnsi="Arial" w:cs="Arial"/>
          <w:sz w:val="24"/>
          <w:szCs w:val="24"/>
        </w:rPr>
        <w:t>Фундаментальные дисциплины»</w:t>
      </w:r>
    </w:p>
    <w:p w:rsidR="001B0725" w:rsidRPr="00D95405" w:rsidRDefault="001B0725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  <w:r w:rsidRPr="000C3D89">
        <w:rPr>
          <w:rFonts w:ascii="Arial" w:hAnsi="Arial" w:cs="Arial"/>
          <w:b/>
          <w:bCs/>
          <w:szCs w:val="24"/>
        </w:rPr>
        <w:t>Цель модуля:</w:t>
      </w:r>
      <w:r w:rsidRPr="00D95405">
        <w:rPr>
          <w:rFonts w:ascii="Arial" w:hAnsi="Arial" w:cs="Arial"/>
          <w:iCs/>
          <w:szCs w:val="24"/>
        </w:rPr>
        <w:t xml:space="preserve"> формирование профессиональной компетенции в </w:t>
      </w:r>
      <w:r w:rsidRPr="00D95405">
        <w:rPr>
          <w:rFonts w:ascii="Arial" w:hAnsi="Arial" w:cs="Arial"/>
          <w:szCs w:val="24"/>
        </w:rPr>
        <w:t>диагн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 xml:space="preserve">стической деятельности </w:t>
      </w:r>
      <w:r w:rsidRPr="00D95405">
        <w:rPr>
          <w:rFonts w:ascii="Arial" w:hAnsi="Arial" w:cs="Arial"/>
          <w:iCs/>
          <w:szCs w:val="24"/>
        </w:rPr>
        <w:t>(ПК-5</w:t>
      </w:r>
      <w:r w:rsidR="008C4730" w:rsidRPr="00D95405">
        <w:rPr>
          <w:rFonts w:ascii="Arial" w:hAnsi="Arial" w:cs="Arial"/>
          <w:iCs/>
          <w:szCs w:val="24"/>
        </w:rPr>
        <w:t>; ПК-6) врача</w:t>
      </w:r>
      <w:r w:rsidRPr="00D95405">
        <w:rPr>
          <w:rFonts w:ascii="Arial" w:hAnsi="Arial" w:cs="Arial"/>
          <w:iCs/>
          <w:szCs w:val="24"/>
        </w:rPr>
        <w:t>.</w:t>
      </w:r>
    </w:p>
    <w:p w:rsidR="001B0725" w:rsidRPr="00D95405" w:rsidRDefault="001B0725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1B0725" w:rsidRPr="00D95405" w:rsidRDefault="001B0725" w:rsidP="00D95405">
      <w:pPr>
        <w:pStyle w:val="ConsPlusNormal"/>
        <w:spacing w:line="276" w:lineRule="auto"/>
        <w:jc w:val="center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Содержание рабочей программы </w:t>
      </w:r>
      <w:r w:rsidRPr="0042509F">
        <w:rPr>
          <w:rFonts w:ascii="Arial" w:hAnsi="Arial" w:cs="Arial"/>
          <w:b/>
          <w:szCs w:val="24"/>
        </w:rPr>
        <w:t>учебного модуля 1</w:t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6"/>
        <w:gridCol w:w="8616"/>
      </w:tblGrid>
      <w:tr w:rsidR="001B0725" w:rsidRPr="00D95405" w:rsidTr="00CA334B">
        <w:trPr>
          <w:trHeight w:val="62"/>
          <w:tblHeader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725" w:rsidRPr="00D95405" w:rsidRDefault="001B0725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725" w:rsidRPr="00D95405" w:rsidRDefault="001B0725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Наименования, тем, элементов</w:t>
            </w:r>
          </w:p>
        </w:tc>
      </w:tr>
      <w:tr w:rsidR="00CF642B" w:rsidRPr="00D95405" w:rsidTr="00CA334B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1.1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Физиология плода и плаценты</w:t>
            </w:r>
          </w:p>
        </w:tc>
      </w:tr>
      <w:tr w:rsidR="00CF642B" w:rsidRPr="00D95405" w:rsidTr="00CA334B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1.2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Патология плода и плаценты</w:t>
            </w:r>
          </w:p>
        </w:tc>
      </w:tr>
    </w:tbl>
    <w:p w:rsidR="001B0725" w:rsidRPr="00D95405" w:rsidRDefault="001B0725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>Образовательные технологии</w:t>
      </w:r>
      <w:r w:rsidRPr="00D95405">
        <w:rPr>
          <w:rFonts w:ascii="Arial" w:hAnsi="Arial" w:cs="Arial"/>
          <w:bCs/>
          <w:sz w:val="24"/>
          <w:szCs w:val="24"/>
        </w:rPr>
        <w:t xml:space="preserve">: </w:t>
      </w:r>
      <w:r w:rsidRPr="00D95405">
        <w:rPr>
          <w:rFonts w:ascii="Arial" w:hAnsi="Arial" w:cs="Arial"/>
          <w:sz w:val="24"/>
          <w:szCs w:val="24"/>
        </w:rPr>
        <w:t>при организации освоения учебного мод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>ля 1 «Фундаментальные дисциплины» используется совокупность технологий: и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t>терактивные лекции с применением мультимедиа, учебные конференции, работа с кейсами, решение ситуационных задач, дистанционные образовательные те</w:t>
      </w:r>
      <w:r w:rsidRPr="00D95405">
        <w:rPr>
          <w:rFonts w:ascii="Arial" w:hAnsi="Arial" w:cs="Arial"/>
          <w:sz w:val="24"/>
          <w:szCs w:val="24"/>
        </w:rPr>
        <w:t>х</w:t>
      </w:r>
      <w:r w:rsidRPr="00D95405">
        <w:rPr>
          <w:rFonts w:ascii="Arial" w:hAnsi="Arial" w:cs="Arial"/>
          <w:sz w:val="24"/>
          <w:szCs w:val="24"/>
        </w:rPr>
        <w:t>нологии.</w:t>
      </w:r>
    </w:p>
    <w:p w:rsidR="001B0725" w:rsidRPr="00D95405" w:rsidRDefault="001B0725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Фонд оценочных средств</w:t>
      </w:r>
      <w:r w:rsidRPr="00D95405">
        <w:rPr>
          <w:rFonts w:ascii="Arial" w:hAnsi="Arial" w:cs="Arial"/>
          <w:bCs/>
          <w:szCs w:val="24"/>
        </w:rPr>
        <w:t>:</w:t>
      </w:r>
      <w:r w:rsidRPr="00D95405">
        <w:rPr>
          <w:rFonts w:ascii="Arial" w:hAnsi="Arial" w:cs="Arial"/>
          <w:b/>
          <w:bCs/>
          <w:szCs w:val="24"/>
        </w:rPr>
        <w:t xml:space="preserve"> </w:t>
      </w:r>
      <w:r w:rsidRPr="00D95405">
        <w:rPr>
          <w:rFonts w:ascii="Arial" w:hAnsi="Arial" w:cs="Arial"/>
          <w:szCs w:val="24"/>
        </w:rPr>
        <w:t xml:space="preserve">тестовые задания и </w:t>
      </w:r>
      <w:r w:rsidRPr="00D95405">
        <w:rPr>
          <w:rFonts w:ascii="Arial" w:hAnsi="Arial" w:cs="Arial"/>
          <w:b/>
          <w:bCs/>
          <w:szCs w:val="24"/>
        </w:rPr>
        <w:t>з</w:t>
      </w:r>
      <w:r w:rsidRPr="00D95405">
        <w:rPr>
          <w:rFonts w:ascii="Arial" w:hAnsi="Arial" w:cs="Arial"/>
          <w:szCs w:val="24"/>
        </w:rPr>
        <w:t>адачи по проверке комп</w:t>
      </w:r>
      <w:r w:rsidRPr="00D95405">
        <w:rPr>
          <w:rFonts w:ascii="Arial" w:hAnsi="Arial" w:cs="Arial"/>
          <w:szCs w:val="24"/>
        </w:rPr>
        <w:t>е</w:t>
      </w:r>
      <w:r w:rsidRPr="00D95405">
        <w:rPr>
          <w:rFonts w:ascii="Arial" w:hAnsi="Arial" w:cs="Arial"/>
          <w:szCs w:val="24"/>
        </w:rPr>
        <w:t xml:space="preserve">тенций в </w:t>
      </w:r>
      <w:r w:rsidR="008C4730" w:rsidRPr="00D95405">
        <w:rPr>
          <w:rFonts w:ascii="Arial" w:hAnsi="Arial" w:cs="Arial"/>
          <w:szCs w:val="24"/>
        </w:rPr>
        <w:t xml:space="preserve">диагностической деятельности </w:t>
      </w:r>
      <w:r w:rsidR="008C4730" w:rsidRPr="00D95405">
        <w:rPr>
          <w:rFonts w:ascii="Arial" w:hAnsi="Arial" w:cs="Arial"/>
          <w:iCs/>
          <w:szCs w:val="24"/>
        </w:rPr>
        <w:t>(ПК-5; ПК-6) врача.</w:t>
      </w:r>
    </w:p>
    <w:p w:rsidR="001B0725" w:rsidRPr="00D95405" w:rsidRDefault="001B0725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Форма промежуточной аттестации по модулю</w:t>
      </w:r>
      <w:r w:rsidRPr="00D95405">
        <w:rPr>
          <w:rFonts w:ascii="Arial" w:hAnsi="Arial" w:cs="Arial"/>
          <w:szCs w:val="24"/>
        </w:rPr>
        <w:t xml:space="preserve"> – не предусмотрена (на выбор образовательной организации).</w:t>
      </w:r>
    </w:p>
    <w:p w:rsidR="00026158" w:rsidRPr="00D95405" w:rsidRDefault="00026158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:rsidR="009309EE" w:rsidRPr="0042509F" w:rsidRDefault="001B0725" w:rsidP="0042509F">
      <w:pPr>
        <w:pStyle w:val="TableParagraph"/>
        <w:spacing w:line="276" w:lineRule="auto"/>
        <w:ind w:left="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 xml:space="preserve">Рабочая программа учебного модуля 2 </w:t>
      </w:r>
      <w:r w:rsidRPr="00D95405">
        <w:rPr>
          <w:rFonts w:ascii="Arial" w:eastAsia="Times New Roman" w:hAnsi="Arial" w:cs="Arial"/>
          <w:b/>
          <w:sz w:val="24"/>
          <w:szCs w:val="24"/>
        </w:rPr>
        <w:t>«Специальные дисциплины»</w:t>
      </w:r>
    </w:p>
    <w:p w:rsidR="001B0725" w:rsidRPr="00D95405" w:rsidRDefault="001B0725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 xml:space="preserve">Цель </w:t>
      </w:r>
      <w:r w:rsidRPr="0042509F">
        <w:rPr>
          <w:rFonts w:ascii="Arial" w:hAnsi="Arial" w:cs="Arial"/>
          <w:b/>
          <w:sz w:val="24"/>
          <w:szCs w:val="24"/>
        </w:rPr>
        <w:t>модуля</w:t>
      </w:r>
      <w:r w:rsidRPr="0042509F">
        <w:rPr>
          <w:rFonts w:ascii="Arial" w:hAnsi="Arial" w:cs="Arial"/>
          <w:b/>
          <w:bCs/>
          <w:sz w:val="24"/>
          <w:szCs w:val="24"/>
        </w:rPr>
        <w:t>:</w:t>
      </w:r>
      <w:r w:rsidRPr="00D95405">
        <w:rPr>
          <w:rFonts w:ascii="Arial" w:hAnsi="Arial" w:cs="Arial"/>
          <w:iCs/>
          <w:sz w:val="24"/>
          <w:szCs w:val="24"/>
        </w:rPr>
        <w:t xml:space="preserve"> формирование профессиональной компетенции в </w:t>
      </w:r>
      <w:r w:rsidR="008C4730" w:rsidRPr="00D95405">
        <w:rPr>
          <w:rFonts w:ascii="Arial" w:hAnsi="Arial" w:cs="Arial"/>
          <w:iCs/>
          <w:sz w:val="24"/>
          <w:szCs w:val="24"/>
        </w:rPr>
        <w:t>профила</w:t>
      </w:r>
      <w:r w:rsidR="008C4730" w:rsidRPr="00D95405">
        <w:rPr>
          <w:rFonts w:ascii="Arial" w:hAnsi="Arial" w:cs="Arial"/>
          <w:iCs/>
          <w:sz w:val="24"/>
          <w:szCs w:val="24"/>
        </w:rPr>
        <w:t>к</w:t>
      </w:r>
      <w:r w:rsidR="008C4730" w:rsidRPr="00D95405">
        <w:rPr>
          <w:rFonts w:ascii="Arial" w:hAnsi="Arial" w:cs="Arial"/>
          <w:iCs/>
          <w:sz w:val="24"/>
          <w:szCs w:val="24"/>
        </w:rPr>
        <w:t xml:space="preserve">тической деятельности (ПК-1; ПК-2; ПК-3; ПК-4), </w:t>
      </w:r>
      <w:r w:rsidRPr="00D95405">
        <w:rPr>
          <w:rFonts w:ascii="Arial" w:hAnsi="Arial" w:cs="Arial"/>
          <w:sz w:val="24"/>
          <w:szCs w:val="24"/>
        </w:rPr>
        <w:t xml:space="preserve">диагностической деятельности </w:t>
      </w:r>
      <w:r w:rsidRPr="00D95405">
        <w:rPr>
          <w:rFonts w:ascii="Arial" w:hAnsi="Arial" w:cs="Arial"/>
          <w:iCs/>
          <w:sz w:val="24"/>
          <w:szCs w:val="24"/>
        </w:rPr>
        <w:t>(ПК-5</w:t>
      </w:r>
      <w:r w:rsidR="008C4730" w:rsidRPr="00D95405">
        <w:rPr>
          <w:rFonts w:ascii="Arial" w:hAnsi="Arial" w:cs="Arial"/>
          <w:iCs/>
          <w:sz w:val="24"/>
          <w:szCs w:val="24"/>
        </w:rPr>
        <w:t>; ПК-6</w:t>
      </w:r>
      <w:r w:rsidRPr="00D95405">
        <w:rPr>
          <w:rFonts w:ascii="Arial" w:hAnsi="Arial" w:cs="Arial"/>
          <w:iCs/>
          <w:sz w:val="24"/>
          <w:szCs w:val="24"/>
        </w:rPr>
        <w:t xml:space="preserve">), </w:t>
      </w:r>
      <w:r w:rsidR="008C4730" w:rsidRPr="00D95405">
        <w:rPr>
          <w:rFonts w:ascii="Arial" w:hAnsi="Arial" w:cs="Arial"/>
          <w:iCs/>
          <w:sz w:val="24"/>
          <w:szCs w:val="24"/>
        </w:rPr>
        <w:t>психолого-педагогической</w:t>
      </w:r>
      <w:r w:rsidRPr="00D95405">
        <w:rPr>
          <w:rFonts w:ascii="Arial" w:hAnsi="Arial" w:cs="Arial"/>
          <w:iCs/>
          <w:sz w:val="24"/>
          <w:szCs w:val="24"/>
        </w:rPr>
        <w:t xml:space="preserve"> деятельности (ПК-7), </w:t>
      </w:r>
      <w:r w:rsidR="008C4730" w:rsidRPr="00D95405">
        <w:rPr>
          <w:rFonts w:ascii="Arial" w:hAnsi="Arial" w:cs="Arial"/>
          <w:sz w:val="24"/>
          <w:szCs w:val="24"/>
        </w:rPr>
        <w:t>организационно-управленческой деятельности</w:t>
      </w:r>
      <w:r w:rsidRPr="00D95405">
        <w:rPr>
          <w:rFonts w:ascii="Arial" w:hAnsi="Arial" w:cs="Arial"/>
          <w:iCs/>
          <w:sz w:val="24"/>
          <w:szCs w:val="24"/>
        </w:rPr>
        <w:t xml:space="preserve"> (ПК-8</w:t>
      </w:r>
      <w:r w:rsidR="008C4730" w:rsidRPr="00D95405">
        <w:rPr>
          <w:rFonts w:ascii="Arial" w:hAnsi="Arial" w:cs="Arial"/>
          <w:iCs/>
          <w:sz w:val="24"/>
          <w:szCs w:val="24"/>
        </w:rPr>
        <w:t>; ПК-9; ПК-10</w:t>
      </w:r>
      <w:r w:rsidRPr="00D95405">
        <w:rPr>
          <w:rFonts w:ascii="Arial" w:hAnsi="Arial" w:cs="Arial"/>
          <w:iCs/>
          <w:sz w:val="24"/>
          <w:szCs w:val="24"/>
        </w:rPr>
        <w:t>) врача.</w:t>
      </w:r>
    </w:p>
    <w:p w:rsidR="00376983" w:rsidRPr="00D95405" w:rsidRDefault="00376983" w:rsidP="00D95405">
      <w:pPr>
        <w:pStyle w:val="ConsPlusNormal"/>
        <w:spacing w:line="276" w:lineRule="auto"/>
        <w:ind w:firstLine="142"/>
        <w:jc w:val="center"/>
        <w:rPr>
          <w:rFonts w:ascii="Arial" w:hAnsi="Arial" w:cs="Arial"/>
          <w:szCs w:val="24"/>
        </w:rPr>
      </w:pPr>
    </w:p>
    <w:p w:rsidR="009309EE" w:rsidRPr="00D95405" w:rsidRDefault="001B0725" w:rsidP="000C3D89">
      <w:pPr>
        <w:pStyle w:val="ConsPlusNormal"/>
        <w:spacing w:line="276" w:lineRule="auto"/>
        <w:ind w:firstLine="142"/>
        <w:jc w:val="center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Содержание рабочей программы </w:t>
      </w:r>
      <w:r w:rsidRPr="000C3D89">
        <w:rPr>
          <w:rFonts w:ascii="Arial" w:hAnsi="Arial" w:cs="Arial"/>
          <w:b/>
          <w:szCs w:val="24"/>
        </w:rPr>
        <w:t>учебного модуля 2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"/>
        <w:gridCol w:w="954"/>
        <w:gridCol w:w="31"/>
        <w:gridCol w:w="8552"/>
        <w:gridCol w:w="15"/>
      </w:tblGrid>
      <w:tr w:rsidR="00666BD8" w:rsidRPr="00D95405" w:rsidTr="00CA334B">
        <w:trPr>
          <w:trHeight w:val="140"/>
          <w:tblHeader/>
        </w:trPr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4B" w:rsidRPr="00D95405" w:rsidRDefault="00CA334B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8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4B" w:rsidRPr="00D95405" w:rsidRDefault="00CA334B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Наименования тем, элементов</w:t>
            </w:r>
          </w:p>
        </w:tc>
      </w:tr>
      <w:tr w:rsidR="00EB60D6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0D6" w:rsidRPr="00D95405" w:rsidRDefault="00EB60D6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lastRenderedPageBreak/>
              <w:t>2.1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0D6" w:rsidRPr="00D95405" w:rsidRDefault="004A38DC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Основы организации медицинской помощи плоду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3" w:rsidRPr="00D95405" w:rsidRDefault="001E294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943" w:rsidRPr="00D95405" w:rsidRDefault="001E294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Структура и организация </w:t>
            </w:r>
            <w:r w:rsidR="004A38DC" w:rsidRPr="00D95405">
              <w:rPr>
                <w:rFonts w:ascii="Arial" w:hAnsi="Arial" w:cs="Arial"/>
                <w:iCs/>
                <w:sz w:val="24"/>
                <w:szCs w:val="24"/>
              </w:rPr>
              <w:t>перинатальной помощи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в системе здравоохр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нения РФ</w:t>
            </w:r>
          </w:p>
        </w:tc>
      </w:tr>
      <w:tr w:rsidR="00666BD8" w:rsidRPr="00D95405" w:rsidTr="00ED55C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Правовые основы </w:t>
            </w:r>
            <w:r w:rsidR="004A38DC" w:rsidRPr="00D95405">
              <w:rPr>
                <w:rFonts w:ascii="Arial" w:hAnsi="Arial" w:cs="Arial"/>
                <w:iCs/>
                <w:sz w:val="24"/>
                <w:szCs w:val="24"/>
              </w:rPr>
              <w:t>перинатальной помощи</w:t>
            </w:r>
          </w:p>
        </w:tc>
      </w:tr>
      <w:tr w:rsidR="00AF2CAF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AF2CAF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4A38DC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Клиническая оценка темпов роста плода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AF2CAF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2.2.1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193ACF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темпов роста плода при беременности по кривым,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центильным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таблицам, индивидуальному графику высоты дна матки.</w:t>
            </w:r>
          </w:p>
        </w:tc>
      </w:tr>
      <w:tr w:rsidR="00AF2CAF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AF2CAF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2.3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193ACF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Двигательная активность плода и её клиническое значение</w:t>
            </w:r>
          </w:p>
        </w:tc>
      </w:tr>
      <w:tr w:rsidR="00AF2CAF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AF2CAF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193ACF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Структура двигательной активности плода: тоническая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фазическая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к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тивность</w:t>
            </w:r>
          </w:p>
        </w:tc>
      </w:tr>
      <w:tr w:rsidR="00193ACF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CF" w:rsidRPr="00D95405" w:rsidRDefault="00193ACF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CF" w:rsidRPr="00D95405" w:rsidRDefault="00193ACF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Дыхательные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генерализованные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движения плода</w:t>
            </w:r>
          </w:p>
        </w:tc>
      </w:tr>
      <w:tr w:rsidR="00AF2CAF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AF2CAF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</w:t>
            </w:r>
            <w:r w:rsidR="00193ACF" w:rsidRPr="00D9540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CAF" w:rsidRPr="00D95405" w:rsidRDefault="00193ACF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 двигательной активности плода и его прогностическое значение</w:t>
            </w:r>
          </w:p>
        </w:tc>
      </w:tr>
      <w:tr w:rsidR="0002758A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8A" w:rsidRPr="00D95405" w:rsidRDefault="0002758A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2.3.4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8A" w:rsidRPr="00D95405" w:rsidRDefault="0002758A" w:rsidP="00D95405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Аппаратные методы регистрации двигательной активности плода и их роль в оценке жизнеспособности плода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2.4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02758A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Аускультация сердцебиения плода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02758A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Оценка результатов аускультации сердцебиения плода в классическом акушерстве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02758A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Критерии восстановления сердцебиения плода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при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спонтанной и инд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цированной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утеротониками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схватки-потуги</w:t>
            </w:r>
          </w:p>
        </w:tc>
      </w:tr>
      <w:tr w:rsidR="00CC321B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2.4.3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02758A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Принципы оценки сердцебиения плода при аускультации по действу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ю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щим клиническим рекомендациям </w:t>
            </w:r>
            <w:r w:rsidR="00902A33" w:rsidRPr="00D95405">
              <w:rPr>
                <w:rFonts w:ascii="Arial" w:hAnsi="Arial" w:cs="Arial"/>
                <w:iCs/>
                <w:sz w:val="24"/>
                <w:szCs w:val="24"/>
              </w:rPr>
              <w:t>М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еждународного союза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2.5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902A3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Антенатальная </w:t>
            </w:r>
            <w:proofErr w:type="spellStart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кардиотокография</w:t>
            </w:r>
            <w:proofErr w:type="spellEnd"/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2.5.1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902A3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Методические подходы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 оценке результатов электронного мониторинга сердцебиения плода на антенатальном этапе, принятые в настоящее время в Американской коллегии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 и в Ме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ж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дународном союзе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902A3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выделения параметров оценки антенатального графика се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дечного ритма плода</w:t>
            </w:r>
            <w:proofErr w:type="gramEnd"/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2.5.3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каждого параметра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по-отдельности</w:t>
            </w:r>
            <w:proofErr w:type="spellEnd"/>
          </w:p>
        </w:tc>
      </w:tr>
      <w:tr w:rsidR="00CC321B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2.5.4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Интегральная оценка параметров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по действующим клиническим рекомендациям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</w:p>
        </w:tc>
      </w:tr>
      <w:tr w:rsidR="00F25252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2.5.5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Чувствительность и специфичность различных систем оценки состояния плода по параметрам его сердечного ритма</w:t>
            </w:r>
          </w:p>
        </w:tc>
      </w:tr>
      <w:tr w:rsidR="00666BD8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666BD8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2.6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BD8" w:rsidRPr="00D95405" w:rsidRDefault="00902A3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Интранатальная</w:t>
            </w:r>
            <w:proofErr w:type="spellEnd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кардиотокография</w:t>
            </w:r>
            <w:proofErr w:type="spellEnd"/>
          </w:p>
        </w:tc>
      </w:tr>
      <w:tr w:rsidR="00CC321B" w:rsidRPr="00D95405" w:rsidTr="00ED55C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21B" w:rsidRPr="00D95405" w:rsidRDefault="00CC321B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2.6.1</w:t>
            </w:r>
          </w:p>
        </w:tc>
        <w:tc>
          <w:tcPr>
            <w:tcW w:w="8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C321B" w:rsidRPr="00D95405" w:rsidRDefault="00902A3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Методические подходы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 оценке результатов электронного мониторинга сердцебиения плода на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этапе, принятые в настоящее время в Американской коллегии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), в Межд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народном союзе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), в Российской ассоциации акушеров-гинекологов.</w:t>
            </w:r>
          </w:p>
        </w:tc>
      </w:tr>
      <w:tr w:rsidR="00F25252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2.6.2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Критерии выделения параметров оценки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интранатального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графика се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дечного ритма плода</w:t>
            </w:r>
          </w:p>
        </w:tc>
      </w:tr>
      <w:tr w:rsidR="00F25252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2.6.3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каждого параметра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по-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lastRenderedPageBreak/>
              <w:t>отдельности</w:t>
            </w:r>
            <w:proofErr w:type="spellEnd"/>
          </w:p>
        </w:tc>
      </w:tr>
      <w:tr w:rsidR="00F25252" w:rsidRPr="00D95405" w:rsidTr="00EB60D6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0A0"/>
        </w:tblPrEx>
        <w:trPr>
          <w:gridBefore w:val="1"/>
          <w:gridAfter w:val="1"/>
          <w:wBefore w:w="10" w:type="dxa"/>
          <w:wAfter w:w="15" w:type="dxa"/>
          <w:trHeight w:val="140"/>
        </w:trPr>
        <w:tc>
          <w:tcPr>
            <w:tcW w:w="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8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Интегральная оценка параметров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по действующим клиническим рекомендациям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</w:p>
        </w:tc>
      </w:tr>
      <w:tr w:rsidR="00F25252" w:rsidRPr="00D95405" w:rsidTr="00CA334B">
        <w:trPr>
          <w:trHeight w:val="120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2.6.5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Чувствительность и специфичность различных систем оценки состояния плода в родах по параметрам его сердечного ритма</w:t>
            </w:r>
          </w:p>
        </w:tc>
      </w:tr>
      <w:tr w:rsidR="00F25252" w:rsidRPr="00D95405" w:rsidTr="0042509F">
        <w:trPr>
          <w:trHeight w:val="232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2.7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Классический и модифицированный биофизический профиль плода</w:t>
            </w:r>
            <w:r w:rsidR="000A5740"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(БПП)</w:t>
            </w:r>
          </w:p>
        </w:tc>
      </w:tr>
      <w:tr w:rsidR="00F25252" w:rsidRPr="00D95405" w:rsidTr="0042509F">
        <w:trPr>
          <w:trHeight w:val="88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0A574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КТГ – 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классического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БПП</w:t>
            </w:r>
          </w:p>
        </w:tc>
      </w:tr>
      <w:tr w:rsidR="00F25252" w:rsidRPr="00D95405" w:rsidTr="0042509F">
        <w:trPr>
          <w:trHeight w:val="225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0A574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Ультразвуковые 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классического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БПП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2.7.3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0A574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Характер изменения</w:t>
            </w:r>
            <w:r w:rsidR="00A54164"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показателей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классического биофизического профиля при острой и хронической гипоксии плода  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2.7.4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Нестрессовый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тест и индекс амниотической жидкости / глубина кармана околоплодных вод как критерии модифицированной БПП</w:t>
            </w:r>
          </w:p>
        </w:tc>
      </w:tr>
      <w:tr w:rsidR="00A54164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64" w:rsidRPr="00D95405" w:rsidRDefault="00A5416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2.7.5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64" w:rsidRPr="00D95405" w:rsidRDefault="00A54164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Клиническое значение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классического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и модифицированного БПП</w:t>
            </w:r>
          </w:p>
        </w:tc>
      </w:tr>
      <w:tr w:rsidR="00F25252" w:rsidRPr="00D95405" w:rsidTr="0042509F">
        <w:trPr>
          <w:trHeight w:val="21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2.8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Ультразвуковая </w:t>
            </w:r>
            <w:proofErr w:type="spellStart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фетометрия</w:t>
            </w:r>
            <w:proofErr w:type="spellEnd"/>
          </w:p>
        </w:tc>
      </w:tr>
      <w:tr w:rsidR="00F25252" w:rsidRPr="00D95405" w:rsidTr="0042509F">
        <w:trPr>
          <w:trHeight w:val="21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Антропологические принципы оценки состояния плода 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состояния плода по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центильным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таблицам и кривым роста</w:t>
            </w:r>
          </w:p>
        </w:tc>
      </w:tr>
      <w:tr w:rsidR="00A54164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64" w:rsidRPr="00D95405" w:rsidRDefault="00A5416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2.8.3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164" w:rsidRPr="00D95405" w:rsidRDefault="0084388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Ультразвуковые критерии плода, маленького и большого к сроку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гестации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</w:tr>
      <w:tr w:rsidR="00843880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880" w:rsidRPr="00D95405" w:rsidRDefault="00843880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2.8.4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880" w:rsidRPr="00D95405" w:rsidRDefault="0084388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Оценка индивидуального графика роста плода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</w:t>
            </w:r>
            <w:r w:rsidR="00843880" w:rsidRPr="00D9540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Пределы точности</w:t>
            </w:r>
            <w:r w:rsidR="00843880"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оценки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предполагаемого веса плода</w:t>
            </w:r>
          </w:p>
        </w:tc>
      </w:tr>
      <w:tr w:rsidR="00C97B61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2.8.6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Косвенные ультразвуковые признаки внутриутробного инфицирования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макросомии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плода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2.9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Допплерометрия</w:t>
            </w:r>
            <w:proofErr w:type="spellEnd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скорости кровотока в сосудах плода, пуповины и матки с цветовым картированием</w:t>
            </w:r>
            <w:r w:rsidR="00843880" w:rsidRPr="00D95405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(ДСК)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2.9.1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84388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Критерии ДСК при благополучии и неблагополучии плода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2.9.2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84388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Принципы использования ДСК в различных сосудах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фето-плацентарного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комплекса и их клиническое значение в различном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гестационном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возрасте плода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2.9.3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843880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Связь показателей ДСК в центральной мозговой артерии и </w:t>
            </w:r>
            <w:proofErr w:type="spellStart"/>
            <w:r w:rsidR="00C97B61" w:rsidRPr="00D95405">
              <w:rPr>
                <w:rFonts w:ascii="Arial" w:hAnsi="Arial" w:cs="Arial"/>
                <w:iCs/>
                <w:sz w:val="24"/>
                <w:szCs w:val="24"/>
              </w:rPr>
              <w:t>церебро-плацентарного</w:t>
            </w:r>
            <w:proofErr w:type="spellEnd"/>
            <w:r w:rsidR="00C97B61"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отношения с морфологическими признаками плацентарной </w:t>
            </w:r>
            <w:proofErr w:type="gramStart"/>
            <w:r w:rsidR="00C97B61" w:rsidRPr="00D95405">
              <w:rPr>
                <w:rFonts w:ascii="Arial" w:hAnsi="Arial" w:cs="Arial"/>
                <w:iCs/>
                <w:sz w:val="24"/>
                <w:szCs w:val="24"/>
              </w:rPr>
              <w:t>недостаточности в конце</w:t>
            </w:r>
            <w:proofErr w:type="gramEnd"/>
            <w:r w:rsidR="00C97B61"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третьего триместра беременности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2.10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Патоморфологическое исследование плаценты и пуповины в пр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гнозе </w:t>
            </w:r>
            <w:proofErr w:type="gramStart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раз-вития</w:t>
            </w:r>
            <w:proofErr w:type="gramEnd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 ребенка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2.10.1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C97B61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Прогностические критерии патологической структуры плаценты и пупов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ны в развитии неврологических дефицитов у ребенка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в первые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недели жизни 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2.10.</w:t>
            </w:r>
            <w:r w:rsidR="00C97B61"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C97B61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Прогностические критерии патологической структуры плаценты и пупов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ны в развитии неврологических повреждений у ребенка в отдаленном п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риоде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2.11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Клинико-морфологические соответствия показателей состояния плода и морфологических изменений плаценты в конце беременн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сти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2.11.1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C97B61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Соответствие признаков фетальной </w:t>
            </w:r>
            <w:proofErr w:type="spellStart"/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мальперфузии</w:t>
            </w:r>
            <w:proofErr w:type="spellEnd"/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плаценты и наруш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ния ДСК в средней мозговой артерии, артерии пуповины в конце бер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менности 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2.12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A54164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Патоморфологическое исследование плода и последа при ретр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спективной оценке состояния погибшего плода</w:t>
            </w:r>
          </w:p>
        </w:tc>
      </w:tr>
      <w:tr w:rsidR="00F25252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F25252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2.12.1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252" w:rsidRPr="00D95405" w:rsidRDefault="00C97B61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признаки в плоде и плаценте при острой внутриу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т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робной гипоксии плода</w:t>
            </w:r>
          </w:p>
        </w:tc>
      </w:tr>
      <w:tr w:rsidR="00C97B61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2.12.2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признаки в плоде и плаценте при внутриутробном инфицировании плодово-плацентарного комплекса</w:t>
            </w:r>
          </w:p>
        </w:tc>
      </w:tr>
      <w:tr w:rsidR="00C97B61" w:rsidRPr="00D95405" w:rsidTr="00EB60D6">
        <w:trPr>
          <w:trHeight w:val="494"/>
        </w:trPr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2.12.3</w:t>
            </w:r>
          </w:p>
        </w:tc>
        <w:tc>
          <w:tcPr>
            <w:tcW w:w="8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B61" w:rsidRPr="00D95405" w:rsidRDefault="00C97B61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признаки в плоде и плаценте при пороках развития плода</w:t>
            </w:r>
          </w:p>
        </w:tc>
      </w:tr>
    </w:tbl>
    <w:p w:rsidR="00E23B0B" w:rsidRPr="00D95405" w:rsidRDefault="00E23B0B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>Образовательные технологии:</w:t>
      </w:r>
      <w:r w:rsidRPr="00D95405">
        <w:rPr>
          <w:rFonts w:ascii="Arial" w:hAnsi="Arial" w:cs="Arial"/>
          <w:bCs/>
          <w:sz w:val="24"/>
          <w:szCs w:val="24"/>
        </w:rPr>
        <w:t xml:space="preserve"> </w:t>
      </w:r>
      <w:r w:rsidRPr="00D95405">
        <w:rPr>
          <w:rFonts w:ascii="Arial" w:hAnsi="Arial" w:cs="Arial"/>
          <w:sz w:val="24"/>
          <w:szCs w:val="24"/>
        </w:rPr>
        <w:t>при организации освоения учебного мод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>ля 2 «Специальные дисциплины» используется совокупность технологий: инт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рактивные лекции с применением мультимедиа, учебные конференции, работа с кейсами, решение ситуационных задач, дистанционные образовательные техн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логии.</w:t>
      </w:r>
    </w:p>
    <w:p w:rsidR="00E23B0B" w:rsidRPr="0042509F" w:rsidRDefault="00E23B0B" w:rsidP="0042509F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iCs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>Фонд оценочных средств:</w:t>
      </w:r>
      <w:r w:rsidRPr="00D95405">
        <w:rPr>
          <w:rFonts w:ascii="Arial" w:hAnsi="Arial" w:cs="Arial"/>
          <w:b/>
          <w:bCs/>
          <w:sz w:val="24"/>
          <w:szCs w:val="24"/>
        </w:rPr>
        <w:t xml:space="preserve"> </w:t>
      </w:r>
      <w:r w:rsidRPr="00D95405">
        <w:rPr>
          <w:rFonts w:ascii="Arial" w:hAnsi="Arial" w:cs="Arial"/>
          <w:sz w:val="24"/>
          <w:szCs w:val="24"/>
        </w:rPr>
        <w:t xml:space="preserve">тестовые задания и </w:t>
      </w:r>
      <w:r w:rsidRPr="00D95405">
        <w:rPr>
          <w:rFonts w:ascii="Arial" w:hAnsi="Arial" w:cs="Arial"/>
          <w:b/>
          <w:bCs/>
          <w:sz w:val="24"/>
          <w:szCs w:val="24"/>
        </w:rPr>
        <w:t>з</w:t>
      </w:r>
      <w:r w:rsidRPr="00D95405">
        <w:rPr>
          <w:rFonts w:ascii="Arial" w:hAnsi="Arial" w:cs="Arial"/>
          <w:sz w:val="24"/>
          <w:szCs w:val="24"/>
        </w:rPr>
        <w:t>адачи по проверке комп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тенций в </w:t>
      </w:r>
      <w:r w:rsidRPr="00D95405">
        <w:rPr>
          <w:rFonts w:ascii="Arial" w:hAnsi="Arial" w:cs="Arial"/>
          <w:iCs/>
          <w:sz w:val="24"/>
          <w:szCs w:val="24"/>
        </w:rPr>
        <w:t xml:space="preserve">профилактической деятельности (ПК-1; ПК-2; ПК-3; ПК-4), </w:t>
      </w:r>
      <w:r w:rsidRPr="00D95405">
        <w:rPr>
          <w:rFonts w:ascii="Arial" w:hAnsi="Arial" w:cs="Arial"/>
          <w:sz w:val="24"/>
          <w:szCs w:val="24"/>
        </w:rPr>
        <w:t>диагностич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ской деятельности </w:t>
      </w:r>
      <w:r w:rsidRPr="00D95405">
        <w:rPr>
          <w:rFonts w:ascii="Arial" w:hAnsi="Arial" w:cs="Arial"/>
          <w:iCs/>
          <w:sz w:val="24"/>
          <w:szCs w:val="24"/>
        </w:rPr>
        <w:t xml:space="preserve">(ПК-5; ПК-6), психолого-педагогической деятельности (ПК-7), </w:t>
      </w:r>
      <w:r w:rsidRPr="00D95405">
        <w:rPr>
          <w:rFonts w:ascii="Arial" w:hAnsi="Arial" w:cs="Arial"/>
          <w:sz w:val="24"/>
          <w:szCs w:val="24"/>
        </w:rPr>
        <w:t>организационно-управленческой деятельности</w:t>
      </w:r>
      <w:r w:rsidRPr="00D95405">
        <w:rPr>
          <w:rFonts w:ascii="Arial" w:hAnsi="Arial" w:cs="Arial"/>
          <w:iCs/>
          <w:sz w:val="24"/>
          <w:szCs w:val="24"/>
        </w:rPr>
        <w:t xml:space="preserve"> (ПК-8; ПК-9; ПК-10) врача.</w:t>
      </w:r>
    </w:p>
    <w:p w:rsidR="00E23B0B" w:rsidRPr="00D95405" w:rsidRDefault="00E23B0B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Форма промежуточной аттестации по модулю</w:t>
      </w:r>
      <w:r w:rsidRPr="00D95405">
        <w:rPr>
          <w:rFonts w:ascii="Arial" w:hAnsi="Arial" w:cs="Arial"/>
          <w:szCs w:val="24"/>
        </w:rPr>
        <w:t xml:space="preserve"> – не предусмотрена (на выбор образовательной организации).</w:t>
      </w:r>
    </w:p>
    <w:p w:rsidR="00CA334B" w:rsidRPr="00D95405" w:rsidRDefault="00CA334B" w:rsidP="00D95405">
      <w:pPr>
        <w:pStyle w:val="ConsPlusNormal"/>
        <w:spacing w:line="276" w:lineRule="auto"/>
        <w:ind w:firstLine="142"/>
        <w:jc w:val="center"/>
        <w:rPr>
          <w:rFonts w:ascii="Arial" w:hAnsi="Arial" w:cs="Arial"/>
          <w:b/>
          <w:szCs w:val="24"/>
        </w:rPr>
      </w:pPr>
    </w:p>
    <w:p w:rsidR="00026158" w:rsidRPr="00D95405" w:rsidRDefault="00026158" w:rsidP="0042509F">
      <w:pPr>
        <w:pStyle w:val="ConsPlusTitl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 xml:space="preserve">Рабочая программа учебного модуля </w:t>
      </w:r>
      <w:r w:rsidR="00D64EE9" w:rsidRPr="00D95405">
        <w:rPr>
          <w:rFonts w:ascii="Arial" w:hAnsi="Arial" w:cs="Arial"/>
          <w:sz w:val="24"/>
          <w:szCs w:val="24"/>
        </w:rPr>
        <w:t>3</w:t>
      </w:r>
      <w:r w:rsidRPr="00D95405">
        <w:rPr>
          <w:rFonts w:ascii="Arial" w:hAnsi="Arial" w:cs="Arial"/>
          <w:sz w:val="24"/>
          <w:szCs w:val="24"/>
        </w:rPr>
        <w:t>. «</w:t>
      </w:r>
      <w:r w:rsidR="00D64EE9" w:rsidRPr="00D95405">
        <w:rPr>
          <w:rFonts w:ascii="Arial" w:hAnsi="Arial" w:cs="Arial"/>
          <w:sz w:val="24"/>
          <w:szCs w:val="24"/>
        </w:rPr>
        <w:t>Смежные</w:t>
      </w:r>
      <w:r w:rsidRPr="00D95405">
        <w:rPr>
          <w:rFonts w:ascii="Arial" w:hAnsi="Arial" w:cs="Arial"/>
          <w:sz w:val="24"/>
          <w:szCs w:val="24"/>
        </w:rPr>
        <w:t xml:space="preserve"> дисциплины»</w:t>
      </w:r>
    </w:p>
    <w:p w:rsidR="00026158" w:rsidRPr="00D95405" w:rsidRDefault="00026158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Цель модуля:</w:t>
      </w:r>
      <w:r w:rsidRPr="00D95405">
        <w:rPr>
          <w:rFonts w:ascii="Arial" w:hAnsi="Arial" w:cs="Arial"/>
          <w:iCs/>
          <w:szCs w:val="24"/>
        </w:rPr>
        <w:t xml:space="preserve"> формирование профессиональной компетенции </w:t>
      </w:r>
      <w:r w:rsidR="00E23B0B" w:rsidRPr="00D95405">
        <w:rPr>
          <w:rFonts w:ascii="Arial" w:hAnsi="Arial" w:cs="Arial"/>
          <w:szCs w:val="24"/>
        </w:rPr>
        <w:t>в</w:t>
      </w:r>
      <w:r w:rsidR="00E23B0B" w:rsidRPr="00D95405">
        <w:rPr>
          <w:rFonts w:ascii="Arial" w:hAnsi="Arial" w:cs="Arial"/>
          <w:iCs/>
          <w:szCs w:val="24"/>
        </w:rPr>
        <w:t xml:space="preserve"> профила</w:t>
      </w:r>
      <w:r w:rsidR="00E23B0B" w:rsidRPr="00D95405">
        <w:rPr>
          <w:rFonts w:ascii="Arial" w:hAnsi="Arial" w:cs="Arial"/>
          <w:iCs/>
          <w:szCs w:val="24"/>
        </w:rPr>
        <w:t>к</w:t>
      </w:r>
      <w:r w:rsidR="00E23B0B" w:rsidRPr="00D95405">
        <w:rPr>
          <w:rFonts w:ascii="Arial" w:hAnsi="Arial" w:cs="Arial"/>
          <w:iCs/>
          <w:szCs w:val="24"/>
        </w:rPr>
        <w:t xml:space="preserve">тической деятельности (ПК-1; ПК-2; ПК-3; ПК-4), </w:t>
      </w:r>
      <w:r w:rsidR="00E23B0B" w:rsidRPr="00D95405">
        <w:rPr>
          <w:rFonts w:ascii="Arial" w:hAnsi="Arial" w:cs="Arial"/>
          <w:szCs w:val="24"/>
        </w:rPr>
        <w:t xml:space="preserve">диагностической деятельности </w:t>
      </w:r>
      <w:r w:rsidR="00E23B0B" w:rsidRPr="00D95405">
        <w:rPr>
          <w:rFonts w:ascii="Arial" w:hAnsi="Arial" w:cs="Arial"/>
          <w:iCs/>
          <w:szCs w:val="24"/>
        </w:rPr>
        <w:t xml:space="preserve">(ПК-5), психолого-педагогической деятельности (ПК-7), </w:t>
      </w:r>
      <w:r w:rsidR="00E23B0B" w:rsidRPr="00D95405">
        <w:rPr>
          <w:rFonts w:ascii="Arial" w:hAnsi="Arial" w:cs="Arial"/>
          <w:szCs w:val="24"/>
        </w:rPr>
        <w:t>организационно-управленческой деятельности</w:t>
      </w:r>
      <w:r w:rsidR="00E23B0B" w:rsidRPr="00D95405">
        <w:rPr>
          <w:rFonts w:ascii="Arial" w:hAnsi="Arial" w:cs="Arial"/>
          <w:iCs/>
          <w:szCs w:val="24"/>
        </w:rPr>
        <w:t xml:space="preserve"> (ПК-10) врача.</w:t>
      </w:r>
    </w:p>
    <w:p w:rsidR="00026158" w:rsidRPr="00D95405" w:rsidRDefault="00026158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4B0CFA" w:rsidRPr="00D95405" w:rsidRDefault="00026158" w:rsidP="0042509F">
      <w:pPr>
        <w:pStyle w:val="ConsPlusNormal"/>
        <w:spacing w:line="276" w:lineRule="auto"/>
        <w:jc w:val="center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Содержание рабочей программы </w:t>
      </w:r>
      <w:r w:rsidRPr="0042509F">
        <w:rPr>
          <w:rFonts w:ascii="Arial" w:hAnsi="Arial" w:cs="Arial"/>
          <w:b/>
          <w:szCs w:val="24"/>
        </w:rPr>
        <w:t xml:space="preserve">учебного модуля </w:t>
      </w:r>
      <w:r w:rsidR="00D64EE9" w:rsidRPr="0042509F">
        <w:rPr>
          <w:rFonts w:ascii="Arial" w:hAnsi="Arial" w:cs="Arial"/>
          <w:b/>
          <w:szCs w:val="24"/>
        </w:rPr>
        <w:t>3</w:t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6"/>
        <w:gridCol w:w="8616"/>
      </w:tblGrid>
      <w:tr w:rsidR="00026158" w:rsidRPr="00D95405" w:rsidTr="008C4730">
        <w:trPr>
          <w:trHeight w:val="62"/>
          <w:tblHeader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58" w:rsidRPr="00D95405" w:rsidRDefault="00026158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158" w:rsidRPr="00D95405" w:rsidRDefault="00026158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Наименования, тем, элементов</w:t>
            </w:r>
          </w:p>
        </w:tc>
      </w:tr>
      <w:tr w:rsidR="00D64EE9" w:rsidRPr="00D95405" w:rsidTr="004B0CFA">
        <w:trPr>
          <w:trHeight w:val="26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E9" w:rsidRPr="00D95405" w:rsidRDefault="00D64EE9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E9" w:rsidRPr="00D95405" w:rsidRDefault="00D64EE9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Онкология</w:t>
            </w:r>
          </w:p>
        </w:tc>
      </w:tr>
      <w:tr w:rsidR="00530A8E" w:rsidRPr="00D95405" w:rsidTr="004B0CFA">
        <w:trPr>
          <w:trHeight w:val="24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3.1.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eastAsia="Times New Roman" w:hAnsi="Arial" w:cs="Arial"/>
                <w:bCs/>
                <w:szCs w:val="24"/>
              </w:rPr>
              <w:t>Основы социальной гигиены и организации онкологической помощи</w:t>
            </w:r>
          </w:p>
        </w:tc>
      </w:tr>
      <w:tr w:rsidR="00530A8E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3.1.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szCs w:val="24"/>
              </w:rPr>
              <w:t>Методы диагностики в клинической онкологии</w:t>
            </w:r>
            <w:r w:rsidR="00E57B2B" w:rsidRPr="00D95405">
              <w:rPr>
                <w:rFonts w:ascii="Arial" w:hAnsi="Arial" w:cs="Arial"/>
                <w:bCs/>
                <w:szCs w:val="24"/>
              </w:rPr>
              <w:t>. Общие принципы лечения злокачественных опухолей</w:t>
            </w:r>
          </w:p>
        </w:tc>
      </w:tr>
      <w:tr w:rsidR="00D64EE9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E9" w:rsidRPr="00D95405" w:rsidRDefault="00D64EE9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3.2</w:t>
            </w:r>
            <w:r w:rsidR="00530A8E" w:rsidRPr="00D9540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E9" w:rsidRPr="00D95405" w:rsidRDefault="00D64EE9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 xml:space="preserve">Медицина </w:t>
            </w:r>
            <w:r w:rsidR="00530A8E" w:rsidRPr="00D95405">
              <w:rPr>
                <w:rFonts w:ascii="Arial" w:hAnsi="Arial" w:cs="Arial"/>
                <w:b/>
                <w:sz w:val="24"/>
                <w:szCs w:val="24"/>
              </w:rPr>
              <w:t>чрезвычайных ситуаций</w:t>
            </w:r>
          </w:p>
        </w:tc>
      </w:tr>
      <w:tr w:rsidR="00530A8E" w:rsidRPr="00D95405" w:rsidTr="00530A8E">
        <w:trPr>
          <w:trHeight w:val="677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3.2.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95405">
              <w:rPr>
                <w:rFonts w:ascii="Arial" w:eastAsia="Calibri" w:hAnsi="Arial" w:cs="Arial"/>
                <w:sz w:val="24"/>
                <w:szCs w:val="24"/>
              </w:rPr>
              <w:t>Основы организации Всероссийской службы медицины катастроф.</w:t>
            </w:r>
            <w:r w:rsidRPr="00D954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Ос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о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бенности негативного воздействия чрезвычайных ситуаций на человека.</w:t>
            </w:r>
          </w:p>
        </w:tc>
      </w:tr>
      <w:tr w:rsidR="00530A8E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3.2.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ad"/>
              <w:spacing w:after="0" w:line="276" w:lineRule="auto"/>
              <w:ind w:left="0" w:firstLine="34"/>
              <w:jc w:val="both"/>
              <w:rPr>
                <w:rFonts w:ascii="Arial" w:hAnsi="Arial" w:cs="Arial"/>
                <w:bCs/>
              </w:rPr>
            </w:pPr>
            <w:r w:rsidRPr="00D95405">
              <w:rPr>
                <w:rFonts w:ascii="Arial" w:hAnsi="Arial" w:cs="Arial"/>
              </w:rPr>
              <w:t>Поражающие факторы источников чрезвычайных ситуаций природного, техногенного, военного характера и основы оказания неотложной мед</w:t>
            </w:r>
            <w:r w:rsidRPr="00D95405">
              <w:rPr>
                <w:rFonts w:ascii="Arial" w:hAnsi="Arial" w:cs="Arial"/>
              </w:rPr>
              <w:t>и</w:t>
            </w:r>
            <w:r w:rsidRPr="00D95405">
              <w:rPr>
                <w:rFonts w:ascii="Arial" w:hAnsi="Arial" w:cs="Arial"/>
              </w:rPr>
              <w:t>цинской помощи.</w:t>
            </w:r>
            <w:r w:rsidR="00E57B2B" w:rsidRPr="00D95405">
              <w:rPr>
                <w:rFonts w:ascii="Arial" w:hAnsi="Arial" w:cs="Arial"/>
              </w:rPr>
              <w:t xml:space="preserve"> Основы организации оказания медицинской помощи при неотложных и критических состояниях, внезапных заболеваниях в чрезв</w:t>
            </w:r>
            <w:r w:rsidR="00E57B2B" w:rsidRPr="00D95405">
              <w:rPr>
                <w:rFonts w:ascii="Arial" w:hAnsi="Arial" w:cs="Arial"/>
              </w:rPr>
              <w:t>ы</w:t>
            </w:r>
            <w:r w:rsidR="00E57B2B" w:rsidRPr="00D95405">
              <w:rPr>
                <w:rFonts w:ascii="Arial" w:hAnsi="Arial" w:cs="Arial"/>
              </w:rPr>
              <w:t>чайных ситуациях</w:t>
            </w:r>
            <w:r w:rsidR="00E57B2B" w:rsidRPr="00D95405">
              <w:rPr>
                <w:rFonts w:ascii="Arial" w:hAnsi="Arial" w:cs="Arial"/>
                <w:snapToGrid w:val="0"/>
              </w:rPr>
              <w:t>.</w:t>
            </w:r>
          </w:p>
        </w:tc>
      </w:tr>
      <w:tr w:rsidR="00530A8E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3.3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ВИЧ</w:t>
            </w:r>
          </w:p>
        </w:tc>
      </w:tr>
      <w:tr w:rsidR="00530A8E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3.3.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Этиология, патогенез, диагностика, классификация ВИЧ-инфекции. Имм</w:t>
            </w:r>
            <w:r w:rsidRPr="00D95405">
              <w:rPr>
                <w:rFonts w:ascii="Arial" w:hAnsi="Arial" w:cs="Arial"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sz w:val="24"/>
                <w:szCs w:val="24"/>
              </w:rPr>
              <w:t>нологическая характеристика стадий.  Клиническая характеристика стадий ВИЧ-инфекции. Вторичные и оппортунистические заболевания при ВИЧ-инфекции.</w:t>
            </w:r>
          </w:p>
        </w:tc>
      </w:tr>
      <w:tr w:rsidR="00530A8E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3.3.</w:t>
            </w:r>
            <w:r w:rsidR="00AB1292"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 xml:space="preserve">Организация работы медицинских организаций по вопросам выявления, профилактики ВИЧ-инфекции, диспансерного наблюдения пациентов с ВИЧ-инфекцией. </w:t>
            </w:r>
            <w:r w:rsidR="00E57B2B" w:rsidRPr="00D95405">
              <w:rPr>
                <w:rFonts w:ascii="Arial" w:hAnsi="Arial" w:cs="Arial"/>
                <w:sz w:val="24"/>
                <w:szCs w:val="24"/>
              </w:rPr>
              <w:t>Профилактика ВИЧ-инфекции. Скрининг на ВИЧ-инфекцию, группы риска. Профилактика передачи ВИЧ-инфекции от мат</w:t>
            </w:r>
            <w:r w:rsidR="00E57B2B" w:rsidRPr="00D95405">
              <w:rPr>
                <w:rFonts w:ascii="Arial" w:hAnsi="Arial" w:cs="Arial"/>
                <w:sz w:val="24"/>
                <w:szCs w:val="24"/>
              </w:rPr>
              <w:t>е</w:t>
            </w:r>
            <w:r w:rsidR="00E57B2B" w:rsidRPr="00D95405">
              <w:rPr>
                <w:rFonts w:ascii="Arial" w:hAnsi="Arial" w:cs="Arial"/>
                <w:sz w:val="24"/>
                <w:szCs w:val="24"/>
              </w:rPr>
              <w:t>ри ребенку.</w:t>
            </w:r>
          </w:p>
        </w:tc>
      </w:tr>
      <w:tr w:rsidR="00530A8E" w:rsidRPr="00D95405" w:rsidTr="008C4730">
        <w:trPr>
          <w:trHeight w:val="22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3.4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Фтизиатрия</w:t>
            </w:r>
          </w:p>
        </w:tc>
      </w:tr>
      <w:tr w:rsidR="00530A8E" w:rsidRPr="00D95405" w:rsidTr="008C4730">
        <w:trPr>
          <w:trHeight w:val="22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3.4.1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Методы диагностики туберкулеза</w:t>
            </w:r>
          </w:p>
        </w:tc>
      </w:tr>
      <w:tr w:rsidR="00530A8E" w:rsidRPr="00D95405" w:rsidTr="008C4730">
        <w:trPr>
          <w:trHeight w:val="22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3.4.2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Туберкулез легких у взрослых и детей</w:t>
            </w:r>
            <w:r w:rsidR="00E57B2B" w:rsidRPr="00D95405">
              <w:rPr>
                <w:rFonts w:ascii="Arial" w:hAnsi="Arial" w:cs="Arial"/>
                <w:szCs w:val="24"/>
              </w:rPr>
              <w:t>. Внелегочный туберкулез</w:t>
            </w:r>
          </w:p>
        </w:tc>
      </w:tr>
    </w:tbl>
    <w:p w:rsidR="00026158" w:rsidRPr="00D95405" w:rsidRDefault="00026158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>Образовательные технологии:</w:t>
      </w:r>
      <w:r w:rsidRPr="00D95405">
        <w:rPr>
          <w:rFonts w:ascii="Arial" w:hAnsi="Arial" w:cs="Arial"/>
          <w:bCs/>
          <w:sz w:val="24"/>
          <w:szCs w:val="24"/>
        </w:rPr>
        <w:t xml:space="preserve"> </w:t>
      </w:r>
      <w:r w:rsidRPr="00D95405">
        <w:rPr>
          <w:rFonts w:ascii="Arial" w:hAnsi="Arial" w:cs="Arial"/>
          <w:sz w:val="24"/>
          <w:szCs w:val="24"/>
        </w:rPr>
        <w:t>при органи</w:t>
      </w:r>
      <w:r w:rsidR="00530A8E" w:rsidRPr="00D95405">
        <w:rPr>
          <w:rFonts w:ascii="Arial" w:hAnsi="Arial" w:cs="Arial"/>
          <w:sz w:val="24"/>
          <w:szCs w:val="24"/>
        </w:rPr>
        <w:t>зации освоения учебного мод</w:t>
      </w:r>
      <w:r w:rsidR="00530A8E" w:rsidRPr="00D95405">
        <w:rPr>
          <w:rFonts w:ascii="Arial" w:hAnsi="Arial" w:cs="Arial"/>
          <w:sz w:val="24"/>
          <w:szCs w:val="24"/>
        </w:rPr>
        <w:t>у</w:t>
      </w:r>
      <w:r w:rsidR="00530A8E" w:rsidRPr="00D95405">
        <w:rPr>
          <w:rFonts w:ascii="Arial" w:hAnsi="Arial" w:cs="Arial"/>
          <w:sz w:val="24"/>
          <w:szCs w:val="24"/>
        </w:rPr>
        <w:t>ля 3</w:t>
      </w:r>
      <w:r w:rsidRPr="00D95405">
        <w:rPr>
          <w:rFonts w:ascii="Arial" w:hAnsi="Arial" w:cs="Arial"/>
          <w:sz w:val="24"/>
          <w:szCs w:val="24"/>
        </w:rPr>
        <w:t xml:space="preserve"> «</w:t>
      </w:r>
      <w:r w:rsidR="00530A8E" w:rsidRPr="00D95405">
        <w:rPr>
          <w:rFonts w:ascii="Arial" w:hAnsi="Arial" w:cs="Arial"/>
          <w:sz w:val="24"/>
          <w:szCs w:val="24"/>
        </w:rPr>
        <w:t>Смежные</w:t>
      </w:r>
      <w:r w:rsidRPr="00D95405">
        <w:rPr>
          <w:rFonts w:ascii="Arial" w:hAnsi="Arial" w:cs="Arial"/>
          <w:sz w:val="24"/>
          <w:szCs w:val="24"/>
        </w:rPr>
        <w:t xml:space="preserve"> дисциплины» используется совокупность технологий: интеракти</w:t>
      </w:r>
      <w:r w:rsidRPr="00D95405">
        <w:rPr>
          <w:rFonts w:ascii="Arial" w:hAnsi="Arial" w:cs="Arial"/>
          <w:sz w:val="24"/>
          <w:szCs w:val="24"/>
        </w:rPr>
        <w:t>в</w:t>
      </w:r>
      <w:r w:rsidRPr="00D95405">
        <w:rPr>
          <w:rFonts w:ascii="Arial" w:hAnsi="Arial" w:cs="Arial"/>
          <w:sz w:val="24"/>
          <w:szCs w:val="24"/>
        </w:rPr>
        <w:t>ные лекции с применением мультимедиа, учебные конференции, работа с кейс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ми, решение ситуационных задач, дистанционные образовательные технологии.</w:t>
      </w:r>
    </w:p>
    <w:p w:rsidR="00026158" w:rsidRPr="00D95405" w:rsidRDefault="00026158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bCs/>
          <w:szCs w:val="24"/>
        </w:rPr>
      </w:pPr>
      <w:r w:rsidRPr="0042509F">
        <w:rPr>
          <w:rFonts w:ascii="Arial" w:hAnsi="Arial" w:cs="Arial"/>
          <w:b/>
          <w:bCs/>
          <w:szCs w:val="24"/>
        </w:rPr>
        <w:lastRenderedPageBreak/>
        <w:t>Фонд оценочных средств:</w:t>
      </w:r>
      <w:r w:rsidRPr="00D95405">
        <w:rPr>
          <w:rFonts w:ascii="Arial" w:hAnsi="Arial" w:cs="Arial"/>
          <w:b/>
          <w:bCs/>
          <w:szCs w:val="24"/>
        </w:rPr>
        <w:t xml:space="preserve"> </w:t>
      </w:r>
      <w:r w:rsidRPr="00D95405">
        <w:rPr>
          <w:rFonts w:ascii="Arial" w:hAnsi="Arial" w:cs="Arial"/>
          <w:szCs w:val="24"/>
        </w:rPr>
        <w:t xml:space="preserve">тестовые задания и </w:t>
      </w:r>
      <w:r w:rsidRPr="00D95405">
        <w:rPr>
          <w:rFonts w:ascii="Arial" w:hAnsi="Arial" w:cs="Arial"/>
          <w:b/>
          <w:bCs/>
          <w:szCs w:val="24"/>
        </w:rPr>
        <w:t>з</w:t>
      </w:r>
      <w:r w:rsidRPr="00D95405">
        <w:rPr>
          <w:rFonts w:ascii="Arial" w:hAnsi="Arial" w:cs="Arial"/>
          <w:szCs w:val="24"/>
        </w:rPr>
        <w:t>адачи по проверке комп</w:t>
      </w:r>
      <w:r w:rsidRPr="00D95405">
        <w:rPr>
          <w:rFonts w:ascii="Arial" w:hAnsi="Arial" w:cs="Arial"/>
          <w:szCs w:val="24"/>
        </w:rPr>
        <w:t>е</w:t>
      </w:r>
      <w:r w:rsidRPr="00D95405">
        <w:rPr>
          <w:rFonts w:ascii="Arial" w:hAnsi="Arial" w:cs="Arial"/>
          <w:szCs w:val="24"/>
        </w:rPr>
        <w:t xml:space="preserve">тенций </w:t>
      </w:r>
      <w:r w:rsidR="00E23B0B" w:rsidRPr="00D95405">
        <w:rPr>
          <w:rFonts w:ascii="Arial" w:hAnsi="Arial" w:cs="Arial"/>
          <w:szCs w:val="24"/>
        </w:rPr>
        <w:t xml:space="preserve">в </w:t>
      </w:r>
      <w:r w:rsidR="00E23B0B" w:rsidRPr="00D95405">
        <w:rPr>
          <w:rFonts w:ascii="Arial" w:hAnsi="Arial" w:cs="Arial"/>
          <w:iCs/>
          <w:szCs w:val="24"/>
        </w:rPr>
        <w:t xml:space="preserve">профилактической деятельности (ПК-1; ПК-2; ПК-3; ПК-4), </w:t>
      </w:r>
      <w:r w:rsidR="00E23B0B" w:rsidRPr="00D95405">
        <w:rPr>
          <w:rFonts w:ascii="Arial" w:hAnsi="Arial" w:cs="Arial"/>
          <w:szCs w:val="24"/>
        </w:rPr>
        <w:t>диагностич</w:t>
      </w:r>
      <w:r w:rsidR="00E23B0B" w:rsidRPr="00D95405">
        <w:rPr>
          <w:rFonts w:ascii="Arial" w:hAnsi="Arial" w:cs="Arial"/>
          <w:szCs w:val="24"/>
        </w:rPr>
        <w:t>е</w:t>
      </w:r>
      <w:r w:rsidR="00E23B0B" w:rsidRPr="00D95405">
        <w:rPr>
          <w:rFonts w:ascii="Arial" w:hAnsi="Arial" w:cs="Arial"/>
          <w:szCs w:val="24"/>
        </w:rPr>
        <w:t xml:space="preserve">ской деятельности </w:t>
      </w:r>
      <w:r w:rsidR="00E23B0B" w:rsidRPr="00D95405">
        <w:rPr>
          <w:rFonts w:ascii="Arial" w:hAnsi="Arial" w:cs="Arial"/>
          <w:iCs/>
          <w:szCs w:val="24"/>
        </w:rPr>
        <w:t xml:space="preserve">(ПК-5), психолого-педагогической деятельности (ПК-7), </w:t>
      </w:r>
      <w:r w:rsidR="00E23B0B" w:rsidRPr="00D95405">
        <w:rPr>
          <w:rFonts w:ascii="Arial" w:hAnsi="Arial" w:cs="Arial"/>
          <w:szCs w:val="24"/>
        </w:rPr>
        <w:t>орган</w:t>
      </w:r>
      <w:r w:rsidR="00E23B0B" w:rsidRPr="00D95405">
        <w:rPr>
          <w:rFonts w:ascii="Arial" w:hAnsi="Arial" w:cs="Arial"/>
          <w:szCs w:val="24"/>
        </w:rPr>
        <w:t>и</w:t>
      </w:r>
      <w:r w:rsidR="00E23B0B" w:rsidRPr="00D95405">
        <w:rPr>
          <w:rFonts w:ascii="Arial" w:hAnsi="Arial" w:cs="Arial"/>
          <w:szCs w:val="24"/>
        </w:rPr>
        <w:t>зационно-управленческой деятельности</w:t>
      </w:r>
      <w:r w:rsidR="00E23B0B" w:rsidRPr="00D95405">
        <w:rPr>
          <w:rFonts w:ascii="Arial" w:hAnsi="Arial" w:cs="Arial"/>
          <w:iCs/>
          <w:szCs w:val="24"/>
        </w:rPr>
        <w:t xml:space="preserve"> (ПК-10) врача.</w:t>
      </w:r>
    </w:p>
    <w:p w:rsidR="00026158" w:rsidRPr="00D95405" w:rsidRDefault="00026158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Форма промежуточной аттестации по модулю</w:t>
      </w:r>
      <w:r w:rsidRPr="00D95405">
        <w:rPr>
          <w:rFonts w:ascii="Arial" w:hAnsi="Arial" w:cs="Arial"/>
          <w:szCs w:val="24"/>
        </w:rPr>
        <w:t xml:space="preserve"> – не предусмотрена (на выбор образовательной организации).</w:t>
      </w:r>
    </w:p>
    <w:p w:rsidR="004B0CFA" w:rsidRPr="00D95405" w:rsidRDefault="004B0CFA" w:rsidP="00D95405">
      <w:pPr>
        <w:pStyle w:val="ConsPlusTitle"/>
        <w:spacing w:line="276" w:lineRule="auto"/>
        <w:jc w:val="both"/>
        <w:rPr>
          <w:rFonts w:ascii="Arial" w:hAnsi="Arial" w:cs="Arial"/>
          <w:bCs w:val="0"/>
          <w:sz w:val="24"/>
          <w:szCs w:val="24"/>
        </w:rPr>
      </w:pPr>
    </w:p>
    <w:p w:rsidR="00530A8E" w:rsidRPr="00D95405" w:rsidRDefault="00530A8E" w:rsidP="0042509F">
      <w:pPr>
        <w:pStyle w:val="ConsPlusTitle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Рабочая программа учебного модуля 4. «Обучающий </w:t>
      </w:r>
      <w:proofErr w:type="spellStart"/>
      <w:r w:rsidRPr="00D95405">
        <w:rPr>
          <w:rFonts w:ascii="Arial" w:hAnsi="Arial" w:cs="Arial"/>
          <w:sz w:val="24"/>
          <w:szCs w:val="24"/>
        </w:rPr>
        <w:t>симуляционный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курс»</w:t>
      </w:r>
    </w:p>
    <w:p w:rsidR="00530A8E" w:rsidRPr="00D95405" w:rsidRDefault="00530A8E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Цель модуля:</w:t>
      </w:r>
      <w:r w:rsidRPr="00D95405">
        <w:rPr>
          <w:rFonts w:ascii="Arial" w:hAnsi="Arial" w:cs="Arial"/>
          <w:iCs/>
          <w:szCs w:val="24"/>
        </w:rPr>
        <w:t xml:space="preserve"> формирование профессиональной компетенции </w:t>
      </w:r>
      <w:r w:rsidR="00E23B0B" w:rsidRPr="00D95405">
        <w:rPr>
          <w:rFonts w:ascii="Arial" w:hAnsi="Arial" w:cs="Arial"/>
          <w:szCs w:val="24"/>
        </w:rPr>
        <w:t>в диагн</w:t>
      </w:r>
      <w:r w:rsidR="00E23B0B" w:rsidRPr="00D95405">
        <w:rPr>
          <w:rFonts w:ascii="Arial" w:hAnsi="Arial" w:cs="Arial"/>
          <w:szCs w:val="24"/>
        </w:rPr>
        <w:t>о</w:t>
      </w:r>
      <w:r w:rsidR="00E23B0B" w:rsidRPr="00D95405">
        <w:rPr>
          <w:rFonts w:ascii="Arial" w:hAnsi="Arial" w:cs="Arial"/>
          <w:szCs w:val="24"/>
        </w:rPr>
        <w:t xml:space="preserve">стической деятельности </w:t>
      </w:r>
      <w:r w:rsidR="00E23B0B" w:rsidRPr="00D95405">
        <w:rPr>
          <w:rFonts w:ascii="Arial" w:hAnsi="Arial" w:cs="Arial"/>
          <w:iCs/>
          <w:szCs w:val="24"/>
        </w:rPr>
        <w:t xml:space="preserve">(ПК-5; ПК-6), </w:t>
      </w:r>
      <w:r w:rsidR="00E23B0B" w:rsidRPr="00D95405">
        <w:rPr>
          <w:rFonts w:ascii="Arial" w:hAnsi="Arial" w:cs="Arial"/>
          <w:szCs w:val="24"/>
        </w:rPr>
        <w:t>организационно-управленческой деятельн</w:t>
      </w:r>
      <w:r w:rsidR="00E23B0B" w:rsidRPr="00D95405">
        <w:rPr>
          <w:rFonts w:ascii="Arial" w:hAnsi="Arial" w:cs="Arial"/>
          <w:szCs w:val="24"/>
        </w:rPr>
        <w:t>о</w:t>
      </w:r>
      <w:r w:rsidR="00E23B0B" w:rsidRPr="00D95405">
        <w:rPr>
          <w:rFonts w:ascii="Arial" w:hAnsi="Arial" w:cs="Arial"/>
          <w:szCs w:val="24"/>
        </w:rPr>
        <w:t>сти</w:t>
      </w:r>
      <w:r w:rsidR="00E23B0B" w:rsidRPr="00D95405">
        <w:rPr>
          <w:rFonts w:ascii="Arial" w:hAnsi="Arial" w:cs="Arial"/>
          <w:iCs/>
          <w:szCs w:val="24"/>
        </w:rPr>
        <w:t xml:space="preserve"> (ПК-10) врача.</w:t>
      </w:r>
    </w:p>
    <w:p w:rsidR="00530A8E" w:rsidRPr="00D95405" w:rsidRDefault="00530A8E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530A8E" w:rsidRPr="00D95405" w:rsidRDefault="00530A8E" w:rsidP="00D95405">
      <w:pPr>
        <w:pStyle w:val="ConsPlusNormal"/>
        <w:spacing w:line="276" w:lineRule="auto"/>
        <w:jc w:val="center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Содержание рабочей программы </w:t>
      </w:r>
      <w:r w:rsidRPr="0042509F">
        <w:rPr>
          <w:rFonts w:ascii="Arial" w:hAnsi="Arial" w:cs="Arial"/>
          <w:b/>
          <w:szCs w:val="24"/>
        </w:rPr>
        <w:t>учебного модуля 4</w:t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6"/>
        <w:gridCol w:w="8616"/>
      </w:tblGrid>
      <w:tr w:rsidR="00376983" w:rsidRPr="00D95405" w:rsidTr="008C4730">
        <w:trPr>
          <w:trHeight w:val="62"/>
          <w:tblHeader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Наименования, тем, элементов</w:t>
            </w:r>
          </w:p>
        </w:tc>
      </w:tr>
      <w:tr w:rsidR="00376983" w:rsidRPr="00D95405" w:rsidTr="008C4730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A8E" w:rsidRPr="00D95405" w:rsidRDefault="00530A8E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Сердечно-легочная реанимация</w:t>
            </w:r>
            <w:r w:rsidR="00125ECA" w:rsidRPr="00D95405">
              <w:rPr>
                <w:rFonts w:ascii="Arial" w:hAnsi="Arial" w:cs="Arial"/>
                <w:szCs w:val="24"/>
              </w:rPr>
              <w:t xml:space="preserve"> новорожденного в родильном зале</w:t>
            </w:r>
          </w:p>
        </w:tc>
      </w:tr>
    </w:tbl>
    <w:p w:rsidR="00530A8E" w:rsidRPr="00D95405" w:rsidRDefault="00530A8E" w:rsidP="00D95405">
      <w:pPr>
        <w:pStyle w:val="TableParagraph"/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b/>
          <w:bCs/>
          <w:sz w:val="24"/>
          <w:szCs w:val="24"/>
        </w:rPr>
        <w:t>Образовательные технологии</w:t>
      </w:r>
      <w:r w:rsidRPr="00D95405">
        <w:rPr>
          <w:rFonts w:ascii="Arial" w:hAnsi="Arial" w:cs="Arial"/>
          <w:bCs/>
          <w:sz w:val="24"/>
          <w:szCs w:val="24"/>
        </w:rPr>
        <w:t xml:space="preserve">: </w:t>
      </w:r>
      <w:r w:rsidRPr="00D95405">
        <w:rPr>
          <w:rFonts w:ascii="Arial" w:hAnsi="Arial" w:cs="Arial"/>
          <w:sz w:val="24"/>
          <w:szCs w:val="24"/>
        </w:rPr>
        <w:t>при организации освоения учебного мод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 xml:space="preserve">ля 4 «Обучающий </w:t>
      </w:r>
      <w:proofErr w:type="spellStart"/>
      <w:r w:rsidRPr="00D95405">
        <w:rPr>
          <w:rFonts w:ascii="Arial" w:hAnsi="Arial" w:cs="Arial"/>
          <w:sz w:val="24"/>
          <w:szCs w:val="24"/>
        </w:rPr>
        <w:t>симуляционный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курс» используется совокупность технологий: интерактивные лекции с применением мультимедиа, учебные конференции, раб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та с кейсами, решение ситуационных задач, дистанционные образовательные технологии.</w:t>
      </w:r>
    </w:p>
    <w:p w:rsidR="00530A8E" w:rsidRPr="00D95405" w:rsidRDefault="00530A8E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bCs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Фонд оценочных средств:</w:t>
      </w:r>
      <w:r w:rsidRPr="00D95405">
        <w:rPr>
          <w:rFonts w:ascii="Arial" w:hAnsi="Arial" w:cs="Arial"/>
          <w:b/>
          <w:bCs/>
          <w:szCs w:val="24"/>
        </w:rPr>
        <w:t xml:space="preserve"> </w:t>
      </w:r>
      <w:r w:rsidRPr="00D95405">
        <w:rPr>
          <w:rFonts w:ascii="Arial" w:hAnsi="Arial" w:cs="Arial"/>
          <w:szCs w:val="24"/>
        </w:rPr>
        <w:t xml:space="preserve">тестовые задания и </w:t>
      </w:r>
      <w:r w:rsidRPr="00D95405">
        <w:rPr>
          <w:rFonts w:ascii="Arial" w:hAnsi="Arial" w:cs="Arial"/>
          <w:b/>
          <w:bCs/>
          <w:szCs w:val="24"/>
        </w:rPr>
        <w:t>з</w:t>
      </w:r>
      <w:r w:rsidRPr="00D95405">
        <w:rPr>
          <w:rFonts w:ascii="Arial" w:hAnsi="Arial" w:cs="Arial"/>
          <w:szCs w:val="24"/>
        </w:rPr>
        <w:t>адачи по проверке комп</w:t>
      </w:r>
      <w:r w:rsidRPr="00D95405">
        <w:rPr>
          <w:rFonts w:ascii="Arial" w:hAnsi="Arial" w:cs="Arial"/>
          <w:szCs w:val="24"/>
        </w:rPr>
        <w:t>е</w:t>
      </w:r>
      <w:r w:rsidRPr="00D95405">
        <w:rPr>
          <w:rFonts w:ascii="Arial" w:hAnsi="Arial" w:cs="Arial"/>
          <w:szCs w:val="24"/>
        </w:rPr>
        <w:t xml:space="preserve">тенций </w:t>
      </w:r>
      <w:r w:rsidR="00E23B0B" w:rsidRPr="00D95405">
        <w:rPr>
          <w:rFonts w:ascii="Arial" w:hAnsi="Arial" w:cs="Arial"/>
          <w:szCs w:val="24"/>
        </w:rPr>
        <w:t xml:space="preserve">в диагностической деятельности </w:t>
      </w:r>
      <w:r w:rsidR="00E23B0B" w:rsidRPr="00D95405">
        <w:rPr>
          <w:rFonts w:ascii="Arial" w:hAnsi="Arial" w:cs="Arial"/>
          <w:iCs/>
          <w:szCs w:val="24"/>
        </w:rPr>
        <w:t xml:space="preserve">(ПК-5; ПК-6), </w:t>
      </w:r>
      <w:r w:rsidR="00E23B0B" w:rsidRPr="00D95405">
        <w:rPr>
          <w:rFonts w:ascii="Arial" w:hAnsi="Arial" w:cs="Arial"/>
          <w:szCs w:val="24"/>
        </w:rPr>
        <w:t>организационно-управленческой деятельности</w:t>
      </w:r>
      <w:r w:rsidR="00E23B0B" w:rsidRPr="00D95405">
        <w:rPr>
          <w:rFonts w:ascii="Arial" w:hAnsi="Arial" w:cs="Arial"/>
          <w:iCs/>
          <w:szCs w:val="24"/>
        </w:rPr>
        <w:t xml:space="preserve"> (ПК-10) врача.</w:t>
      </w:r>
    </w:p>
    <w:p w:rsidR="00530A8E" w:rsidRPr="00D95405" w:rsidRDefault="00530A8E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42509F">
        <w:rPr>
          <w:rFonts w:ascii="Arial" w:hAnsi="Arial" w:cs="Arial"/>
          <w:b/>
          <w:bCs/>
          <w:szCs w:val="24"/>
        </w:rPr>
        <w:t>Форма промежуточной аттестации по модулю</w:t>
      </w:r>
      <w:r w:rsidRPr="00D95405">
        <w:rPr>
          <w:rFonts w:ascii="Arial" w:hAnsi="Arial" w:cs="Arial"/>
          <w:szCs w:val="24"/>
        </w:rPr>
        <w:t xml:space="preserve"> – не предусмотрена (на выбор образовательной организации).</w:t>
      </w:r>
    </w:p>
    <w:p w:rsidR="00AB1292" w:rsidRPr="00D95405" w:rsidRDefault="00AB1292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b w:val="0"/>
          <w:sz w:val="24"/>
          <w:szCs w:val="24"/>
        </w:rPr>
      </w:pPr>
    </w:p>
    <w:p w:rsidR="00AB1292" w:rsidRPr="0042509F" w:rsidRDefault="00AB1292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sz w:val="24"/>
          <w:szCs w:val="24"/>
        </w:rPr>
        <w:t>VI. Организационно-педагогические условия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6.1. При организации и проведении учебных занятий имеется учебно-методическая документация и материалы по всем разделам (модулям) специал</w:t>
      </w:r>
      <w:r w:rsidRPr="00D95405">
        <w:rPr>
          <w:rFonts w:ascii="Arial" w:hAnsi="Arial" w:cs="Arial"/>
          <w:szCs w:val="24"/>
        </w:rPr>
        <w:t>ь</w:t>
      </w:r>
      <w:r w:rsidRPr="00D95405">
        <w:rPr>
          <w:rFonts w:ascii="Arial" w:hAnsi="Arial" w:cs="Arial"/>
          <w:szCs w:val="24"/>
        </w:rPr>
        <w:t>ности, соответствующая материально-техническая база, обеспечивающая орган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зацию всех видов занятий. Кадровое обеспечение реализации Программы соо</w:t>
      </w:r>
      <w:r w:rsidRPr="00D95405">
        <w:rPr>
          <w:rFonts w:ascii="Arial" w:hAnsi="Arial" w:cs="Arial"/>
          <w:szCs w:val="24"/>
        </w:rPr>
        <w:t>т</w:t>
      </w:r>
      <w:r w:rsidRPr="00D95405">
        <w:rPr>
          <w:rFonts w:ascii="Arial" w:hAnsi="Arial" w:cs="Arial"/>
          <w:szCs w:val="24"/>
        </w:rPr>
        <w:t>ветствует следующим требованиям: квалификация руководящих и научно-педагогических работников организации должна соответствовать квалификацио</w:t>
      </w:r>
      <w:r w:rsidRPr="00D95405">
        <w:rPr>
          <w:rFonts w:ascii="Arial" w:hAnsi="Arial" w:cs="Arial"/>
          <w:szCs w:val="24"/>
        </w:rPr>
        <w:t>н</w:t>
      </w:r>
      <w:r w:rsidRPr="00D95405">
        <w:rPr>
          <w:rFonts w:ascii="Arial" w:hAnsi="Arial" w:cs="Arial"/>
          <w:szCs w:val="24"/>
        </w:rPr>
        <w:t>ным характеристикам, установленным в Едином квалификационном справочнике должностей руководителей, специалистов и служащих, в разделе «Квалификац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онные характеристики должностей руководителей и специалистов высшего пр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фессионального и дополнительного профессионального образования», и профе</w:t>
      </w:r>
      <w:r w:rsidRPr="00D95405">
        <w:rPr>
          <w:rFonts w:ascii="Arial" w:hAnsi="Arial" w:cs="Arial"/>
          <w:szCs w:val="24"/>
        </w:rPr>
        <w:t>с</w:t>
      </w:r>
      <w:r w:rsidRPr="00D95405">
        <w:rPr>
          <w:rFonts w:ascii="Arial" w:hAnsi="Arial" w:cs="Arial"/>
          <w:szCs w:val="24"/>
        </w:rPr>
        <w:t>сиональным стандартам (при наличии).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proofErr w:type="gramStart"/>
      <w:r w:rsidRPr="00D95405">
        <w:rPr>
          <w:rFonts w:ascii="Arial" w:hAnsi="Arial" w:cs="Arial"/>
          <w:szCs w:val="24"/>
        </w:rPr>
        <w:t>Доля научно-педагогических работников (в приведенных к целочисленным значениям ставок), имеющих образование, соответствующие профилю препод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ваемой дисциплины (модуля), в общем числе научно-педагогических работников, реализующих Программу, составляет не менее 70%.</w:t>
      </w:r>
      <w:proofErr w:type="gramEnd"/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proofErr w:type="gramStart"/>
      <w:r w:rsidRPr="00D95405">
        <w:rPr>
          <w:rFonts w:ascii="Arial" w:hAnsi="Arial" w:cs="Arial"/>
          <w:szCs w:val="24"/>
        </w:rPr>
        <w:t xml:space="preserve">Доля научно-педагогических работников (в приведенных к целочисленным </w:t>
      </w:r>
      <w:r w:rsidRPr="00D95405">
        <w:rPr>
          <w:rFonts w:ascii="Arial" w:hAnsi="Arial" w:cs="Arial"/>
          <w:szCs w:val="24"/>
        </w:rPr>
        <w:lastRenderedPageBreak/>
        <w:t>значениям ставок), имеющих ученую степень (в том числе ученую степень, пр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лизующих Программу, 100%.</w:t>
      </w:r>
      <w:proofErr w:type="gramEnd"/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6.2. Основное внимание должно уделяется практическим занятиям. Пр</w:t>
      </w:r>
      <w:r w:rsidRPr="00D95405">
        <w:rPr>
          <w:rFonts w:ascii="Arial" w:hAnsi="Arial" w:cs="Arial"/>
          <w:szCs w:val="24"/>
        </w:rPr>
        <w:t>и</w:t>
      </w:r>
      <w:r w:rsidRPr="00D95405">
        <w:rPr>
          <w:rFonts w:ascii="Arial" w:hAnsi="Arial" w:cs="Arial"/>
          <w:szCs w:val="24"/>
        </w:rPr>
        <w:t>оритетным считаются разбор/обсуждение выбранной тактики и осуществленных действий при оказании помощи пациенту в конкретной ситуации. Предпочтение отдается активным методам обучения (разбор клинических случаев, обсуждение, ролевые игры). Этические и психологические вопросы интегрированы во все ра</w:t>
      </w:r>
      <w:r w:rsidRPr="00D95405">
        <w:rPr>
          <w:rFonts w:ascii="Arial" w:hAnsi="Arial" w:cs="Arial"/>
          <w:szCs w:val="24"/>
        </w:rPr>
        <w:t>з</w:t>
      </w:r>
      <w:r w:rsidRPr="00D95405">
        <w:rPr>
          <w:rFonts w:ascii="Arial" w:hAnsi="Arial" w:cs="Arial"/>
          <w:szCs w:val="24"/>
        </w:rPr>
        <w:t>делы Программы.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6.3. С целью проведения оценки знаний используются различные методики, например, тестовые задания и клинические примеры, а также опросники для оценки отношения и профессиональных навыков.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AB1292" w:rsidRPr="0042509F" w:rsidRDefault="00AB1292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sz w:val="24"/>
          <w:szCs w:val="24"/>
        </w:rPr>
        <w:t>VII. Формы аттестации</w:t>
      </w:r>
    </w:p>
    <w:p w:rsidR="00AB1292" w:rsidRPr="00D95405" w:rsidRDefault="00AB1292" w:rsidP="00D95405">
      <w:pPr>
        <w:pStyle w:val="ConsPlusTitle"/>
        <w:spacing w:line="276" w:lineRule="auto"/>
        <w:jc w:val="center"/>
        <w:outlineLvl w:val="1"/>
        <w:rPr>
          <w:rFonts w:ascii="Arial" w:hAnsi="Arial" w:cs="Arial"/>
          <w:b w:val="0"/>
          <w:sz w:val="24"/>
          <w:szCs w:val="24"/>
        </w:rPr>
      </w:pP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7.1. Текущий контроль осуществляется в форме собеседования, проверки правильности формирования практических умений.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7.2. Промежуточная аттестация по отдельным разделам Программы осущ</w:t>
      </w:r>
      <w:r w:rsidRPr="00D95405">
        <w:rPr>
          <w:rFonts w:ascii="Arial" w:hAnsi="Arial" w:cs="Arial"/>
          <w:szCs w:val="24"/>
        </w:rPr>
        <w:t>е</w:t>
      </w:r>
      <w:r w:rsidRPr="00D95405">
        <w:rPr>
          <w:rFonts w:ascii="Arial" w:hAnsi="Arial" w:cs="Arial"/>
          <w:szCs w:val="24"/>
        </w:rPr>
        <w:t>ствляется в форме тестирования, собеседования, проверки практических умений и решения ситуационных задач.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7.3. Итоговая аттестация по обучающей Программе проводится в форме э</w:t>
      </w:r>
      <w:r w:rsidRPr="00D95405">
        <w:rPr>
          <w:rFonts w:ascii="Arial" w:hAnsi="Arial" w:cs="Arial"/>
          <w:szCs w:val="24"/>
        </w:rPr>
        <w:t>к</w:t>
      </w:r>
      <w:r w:rsidRPr="00D95405">
        <w:rPr>
          <w:rFonts w:ascii="Arial" w:hAnsi="Arial" w:cs="Arial"/>
          <w:szCs w:val="24"/>
        </w:rPr>
        <w:t>замена и должна выявлять теоретическую и практическую подготовку врача в с</w:t>
      </w:r>
      <w:r w:rsidRPr="00D95405">
        <w:rPr>
          <w:rFonts w:ascii="Arial" w:hAnsi="Arial" w:cs="Arial"/>
          <w:szCs w:val="24"/>
        </w:rPr>
        <w:t>о</w:t>
      </w:r>
      <w:r w:rsidRPr="00D95405">
        <w:rPr>
          <w:rFonts w:ascii="Arial" w:hAnsi="Arial" w:cs="Arial"/>
          <w:szCs w:val="24"/>
        </w:rPr>
        <w:t>ответствии с требованиями квалификационных характеристик и профессионал</w:t>
      </w:r>
      <w:r w:rsidRPr="00D95405">
        <w:rPr>
          <w:rFonts w:ascii="Arial" w:hAnsi="Arial" w:cs="Arial"/>
          <w:szCs w:val="24"/>
        </w:rPr>
        <w:t>ь</w:t>
      </w:r>
      <w:r w:rsidRPr="00D95405">
        <w:rPr>
          <w:rFonts w:ascii="Arial" w:hAnsi="Arial" w:cs="Arial"/>
          <w:szCs w:val="24"/>
        </w:rPr>
        <w:t>ных стандартов.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 xml:space="preserve">7.4. </w:t>
      </w:r>
      <w:proofErr w:type="gramStart"/>
      <w:r w:rsidRPr="00D95405">
        <w:rPr>
          <w:rFonts w:ascii="Arial" w:hAnsi="Arial" w:cs="Arial"/>
          <w:szCs w:val="24"/>
        </w:rPr>
        <w:t>Обучающийся</w:t>
      </w:r>
      <w:proofErr w:type="gramEnd"/>
      <w:r w:rsidRPr="00D95405">
        <w:rPr>
          <w:rFonts w:ascii="Arial" w:hAnsi="Arial" w:cs="Arial"/>
          <w:szCs w:val="24"/>
        </w:rPr>
        <w:t xml:space="preserve"> допускается к итоговой аттестации после изучения ди</w:t>
      </w:r>
      <w:r w:rsidRPr="00D95405">
        <w:rPr>
          <w:rFonts w:ascii="Arial" w:hAnsi="Arial" w:cs="Arial"/>
          <w:szCs w:val="24"/>
        </w:rPr>
        <w:t>с</w:t>
      </w:r>
      <w:r w:rsidRPr="00D95405">
        <w:rPr>
          <w:rFonts w:ascii="Arial" w:hAnsi="Arial" w:cs="Arial"/>
          <w:szCs w:val="24"/>
        </w:rPr>
        <w:t>циплин в объеме, предусмотренном учебным планом.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  <w:r w:rsidRPr="00D95405">
        <w:rPr>
          <w:rFonts w:ascii="Arial" w:hAnsi="Arial" w:cs="Arial"/>
          <w:szCs w:val="24"/>
        </w:rPr>
        <w:t>7.5. Обучающиеся, освоившие Программу и успешно прошедшие итоговую аттестацию, получают документ о дополнительном профессиональном образов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 xml:space="preserve">нии – </w:t>
      </w:r>
      <w:r w:rsidR="00712698" w:rsidRPr="00D95405">
        <w:rPr>
          <w:rFonts w:ascii="Arial" w:hAnsi="Arial" w:cs="Arial"/>
          <w:szCs w:val="24"/>
        </w:rPr>
        <w:t xml:space="preserve">удостоверение </w:t>
      </w:r>
      <w:r w:rsidRPr="00D95405">
        <w:rPr>
          <w:rFonts w:ascii="Arial" w:hAnsi="Arial" w:cs="Arial"/>
          <w:szCs w:val="24"/>
        </w:rPr>
        <w:t>о п</w:t>
      </w:r>
      <w:r w:rsidR="00712698" w:rsidRPr="00D95405">
        <w:rPr>
          <w:rFonts w:ascii="Arial" w:hAnsi="Arial" w:cs="Arial"/>
          <w:szCs w:val="24"/>
        </w:rPr>
        <w:t>овышении квалификации</w:t>
      </w:r>
      <w:r w:rsidRPr="00D95405">
        <w:rPr>
          <w:rStyle w:val="aa"/>
          <w:rFonts w:ascii="Arial" w:hAnsi="Arial" w:cs="Arial"/>
          <w:szCs w:val="24"/>
        </w:rPr>
        <w:footnoteReference w:id="10"/>
      </w:r>
      <w:r w:rsidRPr="00D95405">
        <w:rPr>
          <w:rFonts w:ascii="Arial" w:hAnsi="Arial" w:cs="Arial"/>
          <w:szCs w:val="24"/>
        </w:rPr>
        <w:t xml:space="preserve">. </w:t>
      </w:r>
    </w:p>
    <w:p w:rsidR="00AB1292" w:rsidRPr="00D95405" w:rsidRDefault="00AB1292" w:rsidP="00D95405">
      <w:pPr>
        <w:pStyle w:val="ConsPlusNormal"/>
        <w:spacing w:line="276" w:lineRule="auto"/>
        <w:ind w:firstLine="709"/>
        <w:jc w:val="both"/>
        <w:rPr>
          <w:rFonts w:ascii="Arial" w:hAnsi="Arial" w:cs="Arial"/>
          <w:szCs w:val="24"/>
        </w:rPr>
      </w:pPr>
    </w:p>
    <w:p w:rsidR="00AB1292" w:rsidRPr="00D95405" w:rsidRDefault="00AB1292" w:rsidP="00D95405">
      <w:pPr>
        <w:pStyle w:val="ConsPlusNormal"/>
        <w:spacing w:line="276" w:lineRule="auto"/>
        <w:jc w:val="center"/>
        <w:outlineLvl w:val="1"/>
        <w:rPr>
          <w:rFonts w:ascii="Arial" w:hAnsi="Arial" w:cs="Arial"/>
          <w:b/>
          <w:szCs w:val="24"/>
        </w:rPr>
      </w:pPr>
      <w:r w:rsidRPr="00D95405">
        <w:rPr>
          <w:rFonts w:ascii="Arial" w:hAnsi="Arial" w:cs="Arial"/>
          <w:b/>
          <w:szCs w:val="24"/>
        </w:rPr>
        <w:t>VIII. Оценочные материалы</w:t>
      </w:r>
    </w:p>
    <w:p w:rsidR="00AB1292" w:rsidRPr="00D95405" w:rsidRDefault="00AB1292" w:rsidP="00D95405">
      <w:pPr>
        <w:pStyle w:val="ConsPlusNormal"/>
        <w:spacing w:line="276" w:lineRule="auto"/>
        <w:jc w:val="center"/>
        <w:rPr>
          <w:rFonts w:ascii="Arial" w:hAnsi="Arial" w:cs="Arial"/>
          <w:szCs w:val="24"/>
        </w:rPr>
      </w:pPr>
    </w:p>
    <w:p w:rsidR="008D5140" w:rsidRPr="0042509F" w:rsidRDefault="00AB1292" w:rsidP="0042509F">
      <w:pPr>
        <w:pStyle w:val="ConsPlusTitle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sz w:val="24"/>
          <w:szCs w:val="24"/>
        </w:rPr>
        <w:t>8.1. Контрольные вопросы: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1. </w:t>
      </w:r>
      <w:r w:rsidR="007E56BD" w:rsidRPr="00D95405">
        <w:rPr>
          <w:rFonts w:ascii="Arial" w:hAnsi="Arial" w:cs="Arial"/>
          <w:sz w:val="24"/>
          <w:szCs w:val="24"/>
        </w:rPr>
        <w:t>Чувствительность и специфичность методов выявления неблагополучия плода</w:t>
      </w:r>
      <w:r w:rsidRPr="00D95405">
        <w:rPr>
          <w:rFonts w:ascii="Arial" w:hAnsi="Arial" w:cs="Arial"/>
          <w:sz w:val="24"/>
          <w:szCs w:val="24"/>
        </w:rPr>
        <w:t>.</w:t>
      </w:r>
    </w:p>
    <w:p w:rsidR="007E56BD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2.</w:t>
      </w:r>
      <w:r w:rsidR="007E56BD" w:rsidRPr="00D95405">
        <w:rPr>
          <w:rFonts w:ascii="Arial" w:hAnsi="Arial" w:cs="Arial"/>
          <w:sz w:val="24"/>
          <w:szCs w:val="24"/>
        </w:rPr>
        <w:t xml:space="preserve"> Основные этапы развития плода и плаценты.</w:t>
      </w:r>
      <w:r w:rsidRPr="00D95405">
        <w:rPr>
          <w:rFonts w:ascii="Arial" w:hAnsi="Arial" w:cs="Arial"/>
          <w:sz w:val="24"/>
          <w:szCs w:val="24"/>
        </w:rPr>
        <w:t xml:space="preserve"> 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3. </w:t>
      </w:r>
      <w:r w:rsidR="007E56BD" w:rsidRPr="00D95405">
        <w:rPr>
          <w:rFonts w:ascii="Arial" w:hAnsi="Arial" w:cs="Arial"/>
          <w:sz w:val="24"/>
          <w:szCs w:val="24"/>
        </w:rPr>
        <w:t>Пороки развития и повреждения плода и плаценты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4.</w:t>
      </w:r>
      <w:r w:rsidR="007E56BD" w:rsidRPr="00D95405">
        <w:rPr>
          <w:rFonts w:ascii="Arial" w:hAnsi="Arial" w:cs="Arial"/>
          <w:sz w:val="24"/>
          <w:szCs w:val="24"/>
        </w:rPr>
        <w:t xml:space="preserve"> Структура и принципы работы перинатального центра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5. </w:t>
      </w:r>
      <w:r w:rsidR="007E56BD" w:rsidRPr="00D95405">
        <w:rPr>
          <w:rFonts w:ascii="Arial" w:hAnsi="Arial" w:cs="Arial"/>
          <w:sz w:val="24"/>
          <w:szCs w:val="24"/>
        </w:rPr>
        <w:t>Параметры клинического скрининга задержки развития плода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6. </w:t>
      </w:r>
      <w:r w:rsidR="007E56BD" w:rsidRPr="00D95405">
        <w:rPr>
          <w:rFonts w:ascii="Arial" w:hAnsi="Arial" w:cs="Arial"/>
          <w:sz w:val="24"/>
          <w:szCs w:val="24"/>
        </w:rPr>
        <w:t>Критерии нормального и патологического теста двигательной активности плода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7. </w:t>
      </w:r>
      <w:r w:rsidR="00FF416F" w:rsidRPr="00D95405">
        <w:rPr>
          <w:rFonts w:ascii="Arial" w:hAnsi="Arial" w:cs="Arial"/>
          <w:sz w:val="24"/>
          <w:szCs w:val="24"/>
        </w:rPr>
        <w:t>Признаки страдания плода при аускультации его сердцебиения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 xml:space="preserve">8. </w:t>
      </w:r>
      <w:r w:rsidR="00FF416F" w:rsidRPr="00D95405">
        <w:rPr>
          <w:rFonts w:ascii="Arial" w:hAnsi="Arial" w:cs="Arial"/>
          <w:sz w:val="24"/>
          <w:szCs w:val="24"/>
        </w:rPr>
        <w:t xml:space="preserve">Признаки, выделяемые при оценке антенатальной </w:t>
      </w:r>
      <w:proofErr w:type="spellStart"/>
      <w:r w:rsidR="00FF416F" w:rsidRPr="00D95405">
        <w:rPr>
          <w:rFonts w:ascii="Arial" w:hAnsi="Arial" w:cs="Arial"/>
          <w:sz w:val="24"/>
          <w:szCs w:val="24"/>
        </w:rPr>
        <w:t>кардиотокограммы</w:t>
      </w:r>
      <w:proofErr w:type="spellEnd"/>
      <w:r w:rsidR="00FF416F" w:rsidRPr="00D95405">
        <w:rPr>
          <w:rFonts w:ascii="Arial" w:hAnsi="Arial" w:cs="Arial"/>
          <w:sz w:val="24"/>
          <w:szCs w:val="24"/>
        </w:rPr>
        <w:t xml:space="preserve"> (КТГ)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9. </w:t>
      </w:r>
      <w:r w:rsidR="00FF416F" w:rsidRPr="00D95405">
        <w:rPr>
          <w:rFonts w:ascii="Arial" w:hAnsi="Arial" w:cs="Arial"/>
          <w:sz w:val="24"/>
          <w:szCs w:val="24"/>
        </w:rPr>
        <w:t xml:space="preserve">Клиническое значение </w:t>
      </w:r>
      <w:proofErr w:type="spellStart"/>
      <w:r w:rsidR="00FF416F" w:rsidRPr="00D95405">
        <w:rPr>
          <w:rFonts w:ascii="Arial" w:hAnsi="Arial" w:cs="Arial"/>
          <w:sz w:val="24"/>
          <w:szCs w:val="24"/>
        </w:rPr>
        <w:t>нестрессового</w:t>
      </w:r>
      <w:proofErr w:type="spellEnd"/>
      <w:r w:rsidR="00FF416F" w:rsidRPr="00D95405">
        <w:rPr>
          <w:rFonts w:ascii="Arial" w:hAnsi="Arial" w:cs="Arial"/>
          <w:sz w:val="24"/>
          <w:szCs w:val="24"/>
        </w:rPr>
        <w:t xml:space="preserve"> теста (НСТ).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10.</w:t>
      </w:r>
      <w:r w:rsidR="00FF416F" w:rsidRPr="00D95405">
        <w:rPr>
          <w:rFonts w:ascii="Arial" w:hAnsi="Arial" w:cs="Arial"/>
          <w:sz w:val="24"/>
          <w:szCs w:val="24"/>
        </w:rPr>
        <w:t xml:space="preserve"> Принципы оценки НСТ в структуре параметров антенатальной КТГ</w:t>
      </w:r>
      <w:r w:rsidRPr="00D95405">
        <w:rPr>
          <w:rFonts w:ascii="Arial" w:hAnsi="Arial" w:cs="Arial"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11. </w:t>
      </w:r>
      <w:r w:rsidR="00FF416F" w:rsidRPr="00D95405">
        <w:rPr>
          <w:rFonts w:ascii="Arial" w:hAnsi="Arial" w:cs="Arial"/>
          <w:sz w:val="24"/>
          <w:szCs w:val="24"/>
        </w:rPr>
        <w:t xml:space="preserve">Признаки, выделяемые при оценке </w:t>
      </w:r>
      <w:proofErr w:type="spellStart"/>
      <w:r w:rsidR="00FF416F" w:rsidRPr="00D95405">
        <w:rPr>
          <w:rFonts w:ascii="Arial" w:hAnsi="Arial" w:cs="Arial"/>
          <w:sz w:val="24"/>
          <w:szCs w:val="24"/>
        </w:rPr>
        <w:t>интранатальной</w:t>
      </w:r>
      <w:proofErr w:type="spellEnd"/>
      <w:r w:rsidR="00FF416F" w:rsidRPr="00D95405">
        <w:rPr>
          <w:rFonts w:ascii="Arial" w:hAnsi="Arial" w:cs="Arial"/>
          <w:sz w:val="24"/>
          <w:szCs w:val="24"/>
        </w:rPr>
        <w:t xml:space="preserve"> КТГ.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12. </w:t>
      </w:r>
      <w:r w:rsidR="00FF416F" w:rsidRPr="00D95405">
        <w:rPr>
          <w:rFonts w:ascii="Arial" w:hAnsi="Arial" w:cs="Arial"/>
          <w:sz w:val="24"/>
          <w:szCs w:val="24"/>
        </w:rPr>
        <w:t xml:space="preserve">Комплексная оценка параметров </w:t>
      </w:r>
      <w:proofErr w:type="spellStart"/>
      <w:r w:rsidR="00FF416F" w:rsidRPr="00D95405">
        <w:rPr>
          <w:rFonts w:ascii="Arial" w:hAnsi="Arial" w:cs="Arial"/>
          <w:sz w:val="24"/>
          <w:szCs w:val="24"/>
        </w:rPr>
        <w:t>интранатальной</w:t>
      </w:r>
      <w:proofErr w:type="spellEnd"/>
      <w:r w:rsidR="00FF416F" w:rsidRPr="00D95405">
        <w:rPr>
          <w:rFonts w:ascii="Arial" w:hAnsi="Arial" w:cs="Arial"/>
          <w:sz w:val="24"/>
          <w:szCs w:val="24"/>
        </w:rPr>
        <w:t xml:space="preserve"> КТГ.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13. </w:t>
      </w:r>
      <w:r w:rsidR="008D02BD" w:rsidRPr="00D95405">
        <w:rPr>
          <w:rFonts w:ascii="Arial" w:hAnsi="Arial" w:cs="Arial"/>
          <w:bCs/>
          <w:sz w:val="24"/>
          <w:szCs w:val="24"/>
        </w:rPr>
        <w:t xml:space="preserve">Оценка </w:t>
      </w:r>
      <w:proofErr w:type="spellStart"/>
      <w:r w:rsidR="008D02BD" w:rsidRPr="00D95405">
        <w:rPr>
          <w:rFonts w:ascii="Arial" w:hAnsi="Arial" w:cs="Arial"/>
          <w:bCs/>
          <w:sz w:val="24"/>
          <w:szCs w:val="24"/>
        </w:rPr>
        <w:t>интранатальной</w:t>
      </w:r>
      <w:proofErr w:type="spellEnd"/>
      <w:r w:rsidR="008D02BD" w:rsidRPr="00D95405">
        <w:rPr>
          <w:rFonts w:ascii="Arial" w:hAnsi="Arial" w:cs="Arial"/>
          <w:bCs/>
          <w:sz w:val="24"/>
          <w:szCs w:val="24"/>
        </w:rPr>
        <w:t xml:space="preserve"> КТГ в структуре комплексной оценки акушерской с</w:t>
      </w:r>
      <w:r w:rsidR="008D02BD" w:rsidRPr="00D95405">
        <w:rPr>
          <w:rFonts w:ascii="Arial" w:hAnsi="Arial" w:cs="Arial"/>
          <w:bCs/>
          <w:sz w:val="24"/>
          <w:szCs w:val="24"/>
        </w:rPr>
        <w:t>и</w:t>
      </w:r>
      <w:r w:rsidR="008D02BD" w:rsidRPr="00D95405">
        <w:rPr>
          <w:rFonts w:ascii="Arial" w:hAnsi="Arial" w:cs="Arial"/>
          <w:bCs/>
          <w:sz w:val="24"/>
          <w:szCs w:val="24"/>
        </w:rPr>
        <w:t>туации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14. </w:t>
      </w:r>
      <w:r w:rsidR="00FF416F" w:rsidRPr="00D95405">
        <w:rPr>
          <w:rFonts w:ascii="Arial" w:hAnsi="Arial" w:cs="Arial"/>
          <w:bCs/>
          <w:sz w:val="24"/>
          <w:szCs w:val="24"/>
        </w:rPr>
        <w:t xml:space="preserve">Принципы </w:t>
      </w:r>
      <w:proofErr w:type="gramStart"/>
      <w:r w:rsidR="00FF416F" w:rsidRPr="00D95405">
        <w:rPr>
          <w:rFonts w:ascii="Arial" w:hAnsi="Arial" w:cs="Arial"/>
          <w:bCs/>
          <w:sz w:val="24"/>
          <w:szCs w:val="24"/>
        </w:rPr>
        <w:t>оценки результатов исследования капиллярной крови кожи головки плода</w:t>
      </w:r>
      <w:proofErr w:type="gramEnd"/>
      <w:r w:rsidR="008D02BD" w:rsidRPr="00D95405">
        <w:rPr>
          <w:rFonts w:ascii="Arial" w:hAnsi="Arial" w:cs="Arial"/>
          <w:bCs/>
          <w:sz w:val="24"/>
          <w:szCs w:val="24"/>
        </w:rPr>
        <w:t xml:space="preserve"> как дополнительного метода оценки состояния плода</w:t>
      </w:r>
      <w:r w:rsidR="00FF416F" w:rsidRPr="00D95405">
        <w:rPr>
          <w:rFonts w:ascii="Arial" w:hAnsi="Arial" w:cs="Arial"/>
          <w:bCs/>
          <w:sz w:val="24"/>
          <w:szCs w:val="24"/>
        </w:rPr>
        <w:t xml:space="preserve"> в родах.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15. </w:t>
      </w:r>
      <w:r w:rsidR="008D02BD" w:rsidRPr="00D95405">
        <w:rPr>
          <w:rFonts w:ascii="Arial" w:hAnsi="Arial" w:cs="Arial"/>
          <w:bCs/>
          <w:sz w:val="24"/>
          <w:szCs w:val="24"/>
        </w:rPr>
        <w:t xml:space="preserve">Преимущества и недостатки комбинированного контроля </w:t>
      </w:r>
      <w:r w:rsidR="008D02BD" w:rsidRPr="00D95405">
        <w:rPr>
          <w:rFonts w:ascii="Arial" w:hAnsi="Arial" w:cs="Arial"/>
          <w:bCs/>
          <w:sz w:val="24"/>
          <w:szCs w:val="24"/>
          <w:lang w:val="en-US"/>
        </w:rPr>
        <w:t>ST</w:t>
      </w:r>
      <w:r w:rsidR="008D02BD" w:rsidRPr="00D95405">
        <w:rPr>
          <w:rFonts w:ascii="Arial" w:hAnsi="Arial" w:cs="Arial"/>
          <w:bCs/>
          <w:sz w:val="24"/>
          <w:szCs w:val="24"/>
        </w:rPr>
        <w:t xml:space="preserve"> – интервала и КТГ в родах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16. </w:t>
      </w:r>
      <w:r w:rsidR="008D02BD" w:rsidRPr="00D95405">
        <w:rPr>
          <w:rFonts w:ascii="Arial" w:hAnsi="Arial" w:cs="Arial"/>
          <w:bCs/>
          <w:sz w:val="24"/>
          <w:szCs w:val="24"/>
        </w:rPr>
        <w:t xml:space="preserve">Причины исключения из акушерской практики </w:t>
      </w:r>
      <w:proofErr w:type="spellStart"/>
      <w:r w:rsidR="008D02BD" w:rsidRPr="00D95405">
        <w:rPr>
          <w:rFonts w:ascii="Arial" w:hAnsi="Arial" w:cs="Arial"/>
          <w:bCs/>
          <w:sz w:val="24"/>
          <w:szCs w:val="24"/>
        </w:rPr>
        <w:t>пульсоксиметрии</w:t>
      </w:r>
      <w:proofErr w:type="spellEnd"/>
      <w:r w:rsidR="008D02BD" w:rsidRPr="00D95405">
        <w:rPr>
          <w:rFonts w:ascii="Arial" w:hAnsi="Arial" w:cs="Arial"/>
          <w:bCs/>
          <w:sz w:val="24"/>
          <w:szCs w:val="24"/>
        </w:rPr>
        <w:t xml:space="preserve"> плода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AB1292" w:rsidRPr="00D95405" w:rsidRDefault="00AB1292" w:rsidP="00D95405">
      <w:pPr>
        <w:widowControl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17. </w:t>
      </w:r>
      <w:r w:rsidR="008D02BD" w:rsidRPr="00D95405">
        <w:rPr>
          <w:rFonts w:ascii="Arial" w:hAnsi="Arial" w:cs="Arial"/>
          <w:bCs/>
          <w:sz w:val="24"/>
          <w:szCs w:val="24"/>
        </w:rPr>
        <w:t>Чувствительность и специфичность модифицированного биофизического профиля плода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AB1292" w:rsidRPr="00D95405" w:rsidRDefault="00AB1292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18. </w:t>
      </w:r>
      <w:r w:rsidR="008D02BD" w:rsidRPr="00D95405">
        <w:rPr>
          <w:rFonts w:ascii="Arial" w:hAnsi="Arial" w:cs="Arial"/>
          <w:bCs/>
          <w:sz w:val="24"/>
          <w:szCs w:val="24"/>
        </w:rPr>
        <w:t>Значение патоморфологического исследования плаценты для прогноза бл</w:t>
      </w:r>
      <w:r w:rsidR="008D02BD" w:rsidRPr="00D95405">
        <w:rPr>
          <w:rFonts w:ascii="Arial" w:hAnsi="Arial" w:cs="Arial"/>
          <w:bCs/>
          <w:sz w:val="24"/>
          <w:szCs w:val="24"/>
        </w:rPr>
        <w:t>и</w:t>
      </w:r>
      <w:r w:rsidR="008D02BD" w:rsidRPr="00D95405">
        <w:rPr>
          <w:rFonts w:ascii="Arial" w:hAnsi="Arial" w:cs="Arial"/>
          <w:bCs/>
          <w:sz w:val="24"/>
          <w:szCs w:val="24"/>
        </w:rPr>
        <w:t>жайших и отдаленных повреждений головного мозга плода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AB1292" w:rsidRPr="00D95405" w:rsidRDefault="00AB1292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19. </w:t>
      </w:r>
      <w:r w:rsidR="008D02BD" w:rsidRPr="00D95405">
        <w:rPr>
          <w:rFonts w:ascii="Arial" w:hAnsi="Arial" w:cs="Arial"/>
          <w:sz w:val="24"/>
          <w:szCs w:val="24"/>
        </w:rPr>
        <w:t>Комплекс морфологических изменений в плоде и последе при острой гипоксии плода</w:t>
      </w:r>
      <w:r w:rsidRPr="00D95405">
        <w:rPr>
          <w:rFonts w:ascii="Arial" w:hAnsi="Arial" w:cs="Arial"/>
          <w:bCs/>
          <w:sz w:val="24"/>
          <w:szCs w:val="24"/>
        </w:rPr>
        <w:t>.</w:t>
      </w:r>
    </w:p>
    <w:p w:rsidR="008D02BD" w:rsidRPr="00D95405" w:rsidRDefault="00AB1292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20. </w:t>
      </w:r>
      <w:r w:rsidR="008D02BD" w:rsidRPr="00D95405">
        <w:rPr>
          <w:rFonts w:ascii="Arial" w:hAnsi="Arial" w:cs="Arial"/>
          <w:sz w:val="24"/>
          <w:szCs w:val="24"/>
        </w:rPr>
        <w:t>Комплекс морфологических изменений в плоде и последе при хронической плацентарной недостаточности.</w:t>
      </w:r>
    </w:p>
    <w:p w:rsidR="00AB1292" w:rsidRPr="00D95405" w:rsidRDefault="00AB1292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21. </w:t>
      </w:r>
      <w:r w:rsidR="008D02BD" w:rsidRPr="00D95405">
        <w:rPr>
          <w:rFonts w:ascii="Arial" w:hAnsi="Arial" w:cs="Arial"/>
          <w:sz w:val="24"/>
          <w:szCs w:val="24"/>
        </w:rPr>
        <w:t>Комплекс морфологических изменений в плоде и последе при внутриутробном инфицировании плода.</w:t>
      </w:r>
    </w:p>
    <w:p w:rsidR="00AB1292" w:rsidRPr="00D95405" w:rsidRDefault="00AB1292" w:rsidP="00D95405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D5140" w:rsidRPr="0042509F" w:rsidRDefault="00AB1292" w:rsidP="0042509F">
      <w:pPr>
        <w:pStyle w:val="ConsPlusTitle"/>
        <w:spacing w:line="276" w:lineRule="auto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2509F">
        <w:rPr>
          <w:rFonts w:ascii="Arial" w:hAnsi="Arial" w:cs="Arial"/>
          <w:sz w:val="24"/>
          <w:szCs w:val="24"/>
        </w:rPr>
        <w:t>8.2. Задания, выявляющие практическую подготовку врача:</w:t>
      </w:r>
    </w:p>
    <w:p w:rsidR="004E38A7" w:rsidRPr="00D95405" w:rsidRDefault="00AB1292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1. </w:t>
      </w:r>
      <w:r w:rsidR="004E38A7" w:rsidRPr="00D95405">
        <w:rPr>
          <w:rFonts w:ascii="Arial" w:hAnsi="Arial" w:cs="Arial"/>
          <w:sz w:val="24"/>
          <w:szCs w:val="24"/>
        </w:rPr>
        <w:t>Беременная Ш., 20 лет, рост 156 см, масса тела 55 кг, доставлена бригадой скорой медицинской помощи в 10.00 часов в перинатальный центр третьего уро</w:t>
      </w:r>
      <w:r w:rsidR="004E38A7" w:rsidRPr="00D95405">
        <w:rPr>
          <w:rFonts w:ascii="Arial" w:hAnsi="Arial" w:cs="Arial"/>
          <w:sz w:val="24"/>
          <w:szCs w:val="24"/>
        </w:rPr>
        <w:t>в</w:t>
      </w:r>
      <w:r w:rsidR="004E38A7" w:rsidRPr="00D95405">
        <w:rPr>
          <w:rFonts w:ascii="Arial" w:hAnsi="Arial" w:cs="Arial"/>
          <w:sz w:val="24"/>
          <w:szCs w:val="24"/>
        </w:rPr>
        <w:t xml:space="preserve">ня в составе многопрофильной больницы третьего уровня.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При поступлении предъявляет жалобы на боль средней интенсивности внизу ж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вота, которые беспокоят с 3.00 часов. После принятия анальгетиков боль нескол</w:t>
      </w:r>
      <w:r w:rsidRPr="00D95405">
        <w:rPr>
          <w:rFonts w:ascii="Arial" w:hAnsi="Arial" w:cs="Arial"/>
          <w:sz w:val="24"/>
          <w:szCs w:val="24"/>
        </w:rPr>
        <w:t>ь</w:t>
      </w:r>
      <w:r w:rsidRPr="00D95405">
        <w:rPr>
          <w:rFonts w:ascii="Arial" w:hAnsi="Arial" w:cs="Arial"/>
          <w:sz w:val="24"/>
          <w:szCs w:val="24"/>
        </w:rPr>
        <w:t>ко уменьшилась, и женщина спала до 7.00. В 9.30 в связи с отсутствием шевел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ний плода вызвала скорую медицинскую помощь и была доставлена в акушерский стационар.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Данная беременность первая, на диспансерном наблюдении пациентка находится с 9 недель. Беременность не планировала, </w:t>
      </w:r>
      <w:proofErr w:type="spellStart"/>
      <w:r w:rsidRPr="00D95405">
        <w:rPr>
          <w:rFonts w:ascii="Arial" w:hAnsi="Arial" w:cs="Arial"/>
          <w:sz w:val="24"/>
          <w:szCs w:val="24"/>
        </w:rPr>
        <w:t>прегравидарную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подготовку не пол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 xml:space="preserve">чала.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Из соматических заболеваний отмечает перенесенные до наступления береме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t>ности ОРВИ, детские инфекции.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Обследована согласно приказа №572н: выявлена мочекаменная болезнь, </w:t>
      </w:r>
      <w:proofErr w:type="gramStart"/>
      <w:r w:rsidRPr="00D95405">
        <w:rPr>
          <w:rFonts w:ascii="Arial" w:hAnsi="Arial" w:cs="Arial"/>
          <w:sz w:val="24"/>
          <w:szCs w:val="24"/>
        </w:rPr>
        <w:t>хрон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ческий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пиелонефрит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; из группы </w:t>
      </w:r>
      <w:proofErr w:type="spellStart"/>
      <w:r w:rsidRPr="00D95405">
        <w:rPr>
          <w:rFonts w:ascii="Arial" w:hAnsi="Arial" w:cs="Arial"/>
          <w:sz w:val="24"/>
          <w:szCs w:val="24"/>
        </w:rPr>
        <w:t>ТORCH-инфекций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- культура </w:t>
      </w:r>
      <w:proofErr w:type="spellStart"/>
      <w:r w:rsidRPr="00D95405">
        <w:rPr>
          <w:rFonts w:ascii="Arial" w:hAnsi="Arial" w:cs="Arial"/>
          <w:sz w:val="24"/>
          <w:szCs w:val="24"/>
        </w:rPr>
        <w:t>уреаплазмы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кол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честве &gt; 10 в 5 степени КОЕ, дезоксирибонуклеиновая кислота </w:t>
      </w:r>
      <w:proofErr w:type="spellStart"/>
      <w:r w:rsidRPr="00D95405">
        <w:rPr>
          <w:rFonts w:ascii="Arial" w:hAnsi="Arial" w:cs="Arial"/>
          <w:sz w:val="24"/>
          <w:szCs w:val="24"/>
        </w:rPr>
        <w:t>Cl</w:t>
      </w:r>
      <w:r w:rsidRPr="00D95405">
        <w:rPr>
          <w:rFonts w:ascii="Arial" w:hAnsi="Arial" w:cs="Arial"/>
          <w:sz w:val="24"/>
          <w:szCs w:val="24"/>
          <w:lang w:val="en-US"/>
        </w:rPr>
        <w:t>amidia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  <w:r w:rsidRPr="00D95405">
        <w:rPr>
          <w:rFonts w:ascii="Arial" w:hAnsi="Arial" w:cs="Arial"/>
          <w:sz w:val="24"/>
          <w:szCs w:val="24"/>
          <w:lang w:val="en-US"/>
        </w:rPr>
        <w:t>t</w:t>
      </w:r>
      <w:proofErr w:type="spellStart"/>
      <w:r w:rsidRPr="00D95405">
        <w:rPr>
          <w:rFonts w:ascii="Arial" w:hAnsi="Arial" w:cs="Arial"/>
          <w:sz w:val="24"/>
          <w:szCs w:val="24"/>
        </w:rPr>
        <w:t>rachomatis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Проведено лечение выявленных инфекций с подтверждением его эффективности.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Ультразвуковое обследование в сроке 12,6 недель — без патологии; в сроке 20,3 недели — низкая </w:t>
      </w:r>
      <w:proofErr w:type="spellStart"/>
      <w:r w:rsidRPr="00D95405">
        <w:rPr>
          <w:rFonts w:ascii="Arial" w:hAnsi="Arial" w:cs="Arial"/>
          <w:sz w:val="24"/>
          <w:szCs w:val="24"/>
        </w:rPr>
        <w:t>плацентация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(край плаценты на 1,9 см выше внутреннего зева); в сроке 27–28 недель — без патологии.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 xml:space="preserve">Обострение </w:t>
      </w:r>
      <w:proofErr w:type="gramStart"/>
      <w:r w:rsidRPr="00D95405">
        <w:rPr>
          <w:rFonts w:ascii="Arial" w:hAnsi="Arial" w:cs="Arial"/>
          <w:sz w:val="24"/>
          <w:szCs w:val="24"/>
        </w:rPr>
        <w:t>хронического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пиелонефрита (стационарное лечение в сроке 23 нед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ли беременности, выписана с ремиссией), вагинальный кандидоз (санирована).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 сроке 25 недель в биохимическом анализе крови отмечалось повышение </w:t>
      </w:r>
      <w:proofErr w:type="spellStart"/>
      <w:r w:rsidRPr="00D95405">
        <w:rPr>
          <w:rFonts w:ascii="Arial" w:hAnsi="Arial" w:cs="Arial"/>
          <w:sz w:val="24"/>
          <w:szCs w:val="24"/>
        </w:rPr>
        <w:t>АлСТ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</w:rPr>
        <w:t>АсАТ</w:t>
      </w:r>
      <w:proofErr w:type="spellEnd"/>
      <w:r w:rsidRPr="00D95405">
        <w:rPr>
          <w:rFonts w:ascii="Arial" w:hAnsi="Arial" w:cs="Arial"/>
          <w:sz w:val="24"/>
          <w:szCs w:val="24"/>
        </w:rPr>
        <w:t>. В сроке 27 недель выявлена анемия - снижение уровня гемоглобина до 90 г/л, а также тромбоцитопения — снижение уровня тромбоцитов до 134×109/л (д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полнительно обследована, консультирована гематологом, вероятная причина не установлена), лечилась по поводу железодефицитной анемии.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Наблюдалась в группе высокого перинатального риска. Женскую консультацию посетила 7 раз. Общая прибавка веса за беременность — 6,9 кг. Проводилась профилактика </w:t>
      </w:r>
      <w:proofErr w:type="spellStart"/>
      <w:r w:rsidRPr="00D95405">
        <w:rPr>
          <w:rFonts w:ascii="Arial" w:hAnsi="Arial" w:cs="Arial"/>
          <w:sz w:val="24"/>
          <w:szCs w:val="24"/>
        </w:rPr>
        <w:t>фетоплацентарной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недостаточности, </w:t>
      </w:r>
      <w:proofErr w:type="spellStart"/>
      <w:r w:rsidRPr="00D95405">
        <w:rPr>
          <w:rFonts w:ascii="Arial" w:hAnsi="Arial" w:cs="Arial"/>
          <w:sz w:val="24"/>
          <w:szCs w:val="24"/>
        </w:rPr>
        <w:t>гестоза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Получала препараты йода, кальция, железа.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Последнее посещение женской консультации – два дня назад. Жалоб не пред</w:t>
      </w:r>
      <w:r w:rsidRPr="00D95405">
        <w:rPr>
          <w:rFonts w:ascii="Arial" w:hAnsi="Arial" w:cs="Arial"/>
          <w:sz w:val="24"/>
          <w:szCs w:val="24"/>
        </w:rPr>
        <w:t>ъ</w:t>
      </w:r>
      <w:r w:rsidRPr="00D95405">
        <w:rPr>
          <w:rFonts w:ascii="Arial" w:hAnsi="Arial" w:cs="Arial"/>
          <w:sz w:val="24"/>
          <w:szCs w:val="24"/>
        </w:rPr>
        <w:t>являла. Диагноз: «Беременность 30–31 неделя. Анемия легкой степени. Мочек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менная болезнь. </w:t>
      </w:r>
      <w:proofErr w:type="gramStart"/>
      <w:r w:rsidRPr="00D95405">
        <w:rPr>
          <w:rFonts w:ascii="Arial" w:hAnsi="Arial" w:cs="Arial"/>
          <w:sz w:val="24"/>
          <w:szCs w:val="24"/>
        </w:rPr>
        <w:t>Хронический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пиелонефрит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стадия </w:t>
      </w:r>
      <w:proofErr w:type="spellStart"/>
      <w:r w:rsidRPr="00D95405">
        <w:rPr>
          <w:rFonts w:ascii="Arial" w:hAnsi="Arial" w:cs="Arial"/>
          <w:sz w:val="24"/>
          <w:szCs w:val="24"/>
        </w:rPr>
        <w:t>ремиссиии</w:t>
      </w:r>
      <w:proofErr w:type="spellEnd"/>
      <w:r w:rsidRPr="00D95405">
        <w:rPr>
          <w:rFonts w:ascii="Arial" w:hAnsi="Arial" w:cs="Arial"/>
          <w:sz w:val="24"/>
          <w:szCs w:val="24"/>
        </w:rPr>
        <w:t>.».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При поступлении: Общее состояние средней степени тяжести. Кожные покровы бледные. Артериальное давление 90/60 мм рт. ст. на обеих руках, пульс 109 уд</w:t>
      </w:r>
      <w:proofErr w:type="gramStart"/>
      <w:r w:rsidRPr="00D95405">
        <w:rPr>
          <w:rFonts w:ascii="Arial" w:hAnsi="Arial" w:cs="Arial"/>
          <w:sz w:val="24"/>
          <w:szCs w:val="24"/>
        </w:rPr>
        <w:t>.</w:t>
      </w:r>
      <w:proofErr w:type="gramEnd"/>
      <w:r w:rsidRPr="00D95405">
        <w:rPr>
          <w:rFonts w:ascii="Arial" w:hAnsi="Arial" w:cs="Arial"/>
          <w:sz w:val="24"/>
          <w:szCs w:val="24"/>
        </w:rPr>
        <w:t>/</w:t>
      </w:r>
      <w:proofErr w:type="gramStart"/>
      <w:r w:rsidRPr="00D95405">
        <w:rPr>
          <w:rFonts w:ascii="Arial" w:hAnsi="Arial" w:cs="Arial"/>
          <w:sz w:val="24"/>
          <w:szCs w:val="24"/>
        </w:rPr>
        <w:t>м</w:t>
      </w:r>
      <w:proofErr w:type="gramEnd"/>
      <w:r w:rsidRPr="00D95405">
        <w:rPr>
          <w:rFonts w:ascii="Arial" w:hAnsi="Arial" w:cs="Arial"/>
          <w:sz w:val="24"/>
          <w:szCs w:val="24"/>
        </w:rPr>
        <w:t>ин. Тоны сердца приглушенные, ритмичные. Дыхание в легких везикулярное. Язык чистый, влажный. Живот мягкий, увеличен за счет беременной матки. Моч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испускание свободное, безболезненное. Стул регулярный.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При наружном акушерском исследовании выявлено, что матка увеличена до 30 недель беременности, находится в </w:t>
      </w:r>
      <w:proofErr w:type="spellStart"/>
      <w:r w:rsidRPr="00D95405">
        <w:rPr>
          <w:rFonts w:ascii="Arial" w:hAnsi="Arial" w:cs="Arial"/>
          <w:sz w:val="24"/>
          <w:szCs w:val="24"/>
        </w:rPr>
        <w:t>гипертонусе</w:t>
      </w:r>
      <w:proofErr w:type="spellEnd"/>
      <w:r w:rsidRPr="00D95405">
        <w:rPr>
          <w:rFonts w:ascii="Arial" w:hAnsi="Arial" w:cs="Arial"/>
          <w:sz w:val="24"/>
          <w:szCs w:val="24"/>
        </w:rPr>
        <w:t>, болезненна при пальпации.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ложение плода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95405">
        <w:rPr>
          <w:rFonts w:ascii="Arial" w:hAnsi="Arial" w:cs="Arial"/>
          <w:sz w:val="24"/>
          <w:szCs w:val="24"/>
        </w:rPr>
        <w:t>продольное</w:t>
      </w:r>
      <w:proofErr w:type="gramEnd"/>
      <w:r w:rsidRPr="00D95405">
        <w:rPr>
          <w:rFonts w:ascii="Arial" w:hAnsi="Arial" w:cs="Arial"/>
          <w:sz w:val="24"/>
          <w:szCs w:val="24"/>
        </w:rPr>
        <w:t>, предлежит головка, находится над входом в малый таз. Сердцеби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ние плода не прослушивается. В условиях развернутой операционной проведены осмотр в зеркалах и вагинальное исследование, выделения из влагалища в виде молочных белей, кровянистых выделений нет. Шейка матки визуально не измен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на.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При влагалищном исследовании выявлено, что шейка матки центрирована, укор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чена до 2 см, цервикальный канал открыт на 2 см.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Произведено ультразвуковое исследование: В полости матки определяется 1 плод в головном </w:t>
      </w:r>
      <w:proofErr w:type="spellStart"/>
      <w:r w:rsidRPr="00D95405">
        <w:rPr>
          <w:rFonts w:ascii="Arial" w:hAnsi="Arial" w:cs="Arial"/>
          <w:sz w:val="24"/>
          <w:szCs w:val="24"/>
        </w:rPr>
        <w:t>предлежании</w:t>
      </w:r>
      <w:proofErr w:type="spellEnd"/>
      <w:r w:rsidRPr="00D95405">
        <w:rPr>
          <w:rFonts w:ascii="Arial" w:hAnsi="Arial" w:cs="Arial"/>
          <w:sz w:val="24"/>
          <w:szCs w:val="24"/>
        </w:rPr>
        <w:t>, по размерам соответствующий 30 неделям бер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менности. Сердцебиение плода отсутствует. Плацента расположена по передней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стенке матки, 1-й степени зрелости, толщиной 38 мм</w:t>
      </w:r>
      <w:proofErr w:type="gramStart"/>
      <w:r w:rsidRPr="00D95405">
        <w:rPr>
          <w:rFonts w:ascii="Arial" w:hAnsi="Arial" w:cs="Arial"/>
          <w:sz w:val="24"/>
          <w:szCs w:val="24"/>
        </w:rPr>
        <w:t>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95405">
        <w:rPr>
          <w:rFonts w:ascii="Arial" w:hAnsi="Arial" w:cs="Arial"/>
          <w:sz w:val="24"/>
          <w:szCs w:val="24"/>
        </w:rPr>
        <w:t>с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участок отслойки разм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ром 85×40 мм.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 общем анализе крови эритроциты 3,5*10 в двенадцатой степени / </w:t>
      </w:r>
      <w:proofErr w:type="gramStart"/>
      <w:r w:rsidRPr="00D95405">
        <w:rPr>
          <w:rFonts w:ascii="Arial" w:hAnsi="Arial" w:cs="Arial"/>
          <w:sz w:val="24"/>
          <w:szCs w:val="24"/>
        </w:rPr>
        <w:t>л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, гемоглобин 96 г/л, гематокрит 34%, лейкоциты 12*10 в девятой степени /л, </w:t>
      </w:r>
      <w:proofErr w:type="spellStart"/>
      <w:r w:rsidRPr="00D95405">
        <w:rPr>
          <w:rFonts w:ascii="Arial" w:hAnsi="Arial" w:cs="Arial"/>
          <w:sz w:val="24"/>
          <w:szCs w:val="24"/>
        </w:rPr>
        <w:t>лимфопения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18%, тромбоциты 104×10 в девятой степени / л.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коагулограмме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время свёртывания по Ли-Уайту 7 минут, фибриноген 3,4 г/л, а</w:t>
      </w:r>
      <w:r w:rsidRPr="00D95405">
        <w:rPr>
          <w:rFonts w:ascii="Arial" w:hAnsi="Arial" w:cs="Arial"/>
          <w:sz w:val="24"/>
          <w:szCs w:val="24"/>
        </w:rPr>
        <w:t>к</w:t>
      </w:r>
      <w:r w:rsidRPr="00D95405">
        <w:rPr>
          <w:rFonts w:ascii="Arial" w:hAnsi="Arial" w:cs="Arial"/>
          <w:sz w:val="24"/>
          <w:szCs w:val="24"/>
        </w:rPr>
        <w:t xml:space="preserve">тивированное частичное </w:t>
      </w:r>
      <w:proofErr w:type="spellStart"/>
      <w:r w:rsidRPr="00D95405">
        <w:rPr>
          <w:rFonts w:ascii="Arial" w:hAnsi="Arial" w:cs="Arial"/>
          <w:sz w:val="24"/>
          <w:szCs w:val="24"/>
        </w:rPr>
        <w:t>тромбопластиновое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время 32 сек, антитромбин </w:t>
      </w:r>
      <w:r w:rsidRPr="00D95405">
        <w:rPr>
          <w:rFonts w:ascii="Arial" w:hAnsi="Arial" w:cs="Arial"/>
          <w:sz w:val="24"/>
          <w:szCs w:val="24"/>
          <w:lang w:val="en-US"/>
        </w:rPr>
        <w:t>III</w:t>
      </w:r>
      <w:r w:rsidRPr="00D95405">
        <w:rPr>
          <w:rFonts w:ascii="Arial" w:hAnsi="Arial" w:cs="Arial"/>
          <w:sz w:val="24"/>
          <w:szCs w:val="24"/>
        </w:rPr>
        <w:t xml:space="preserve"> 86%, международное нормализованное отношение (МНО) 1,1, </w:t>
      </w:r>
      <w:proofErr w:type="spellStart"/>
      <w:r w:rsidRPr="00D95405">
        <w:rPr>
          <w:rFonts w:ascii="Arial" w:hAnsi="Arial" w:cs="Arial"/>
          <w:sz w:val="24"/>
          <w:szCs w:val="24"/>
        </w:rPr>
        <w:t>протромбиновое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время 15 сек. 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Задание.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Сформулируйте клинический диагноз, определите акушерскую тактику, пр</w:t>
      </w:r>
      <w:r w:rsidRPr="00D95405">
        <w:rPr>
          <w:rFonts w:ascii="Arial" w:hAnsi="Arial" w:cs="Arial"/>
          <w:b/>
          <w:sz w:val="24"/>
          <w:szCs w:val="24"/>
        </w:rPr>
        <w:t>о</w:t>
      </w:r>
      <w:r w:rsidRPr="00D95405">
        <w:rPr>
          <w:rFonts w:ascii="Arial" w:hAnsi="Arial" w:cs="Arial"/>
          <w:b/>
          <w:sz w:val="24"/>
          <w:szCs w:val="24"/>
        </w:rPr>
        <w:t xml:space="preserve">ведите подготовку к </w:t>
      </w:r>
      <w:proofErr w:type="spellStart"/>
      <w:r w:rsidRPr="00D95405">
        <w:rPr>
          <w:rFonts w:ascii="Arial" w:hAnsi="Arial" w:cs="Arial"/>
          <w:b/>
          <w:sz w:val="24"/>
          <w:szCs w:val="24"/>
        </w:rPr>
        <w:t>родоразрешению</w:t>
      </w:r>
      <w:proofErr w:type="spellEnd"/>
      <w:r w:rsidRPr="00D95405">
        <w:rPr>
          <w:rFonts w:ascii="Arial" w:hAnsi="Arial" w:cs="Arial"/>
          <w:b/>
          <w:sz w:val="24"/>
          <w:szCs w:val="24"/>
        </w:rPr>
        <w:t xml:space="preserve"> и комплексную оценку акушерской с</w:t>
      </w:r>
      <w:r w:rsidRPr="00D95405">
        <w:rPr>
          <w:rFonts w:ascii="Arial" w:hAnsi="Arial" w:cs="Arial"/>
          <w:b/>
          <w:sz w:val="24"/>
          <w:szCs w:val="24"/>
        </w:rPr>
        <w:t>и</w:t>
      </w:r>
      <w:r w:rsidRPr="00D95405">
        <w:rPr>
          <w:rFonts w:ascii="Arial" w:hAnsi="Arial" w:cs="Arial"/>
          <w:b/>
          <w:sz w:val="24"/>
          <w:szCs w:val="24"/>
        </w:rPr>
        <w:t xml:space="preserve">туации, составьте план </w:t>
      </w:r>
      <w:proofErr w:type="gramStart"/>
      <w:r w:rsidRPr="00D95405">
        <w:rPr>
          <w:rFonts w:ascii="Arial" w:hAnsi="Arial" w:cs="Arial"/>
          <w:b/>
          <w:sz w:val="24"/>
          <w:szCs w:val="24"/>
        </w:rPr>
        <w:t>оперативного</w:t>
      </w:r>
      <w:proofErr w:type="gramEnd"/>
      <w:r w:rsidRPr="00D9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b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b/>
          <w:sz w:val="24"/>
          <w:szCs w:val="24"/>
        </w:rPr>
        <w:t xml:space="preserve">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Правильный ответ.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>Клинический диагноз: Беременность 30-31 неделя. Отслойка нормально распол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женной плаценты. Внутриутробная гибель плода. Железодефицитная анемия 1 степени. </w:t>
      </w:r>
      <w:proofErr w:type="spellStart"/>
      <w:r w:rsidRPr="00D95405">
        <w:rPr>
          <w:rFonts w:ascii="Arial" w:hAnsi="Arial" w:cs="Arial"/>
          <w:sz w:val="24"/>
          <w:szCs w:val="24"/>
        </w:rPr>
        <w:t>Доброкацественная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тромбоцитопения. Мочекаменная болезнь. </w:t>
      </w:r>
      <w:proofErr w:type="gramStart"/>
      <w:r w:rsidRPr="00D95405">
        <w:rPr>
          <w:rFonts w:ascii="Arial" w:hAnsi="Arial" w:cs="Arial"/>
          <w:sz w:val="24"/>
          <w:szCs w:val="24"/>
        </w:rPr>
        <w:t>Втори</w:t>
      </w:r>
      <w:r w:rsidRPr="00D95405">
        <w:rPr>
          <w:rFonts w:ascii="Arial" w:hAnsi="Arial" w:cs="Arial"/>
          <w:sz w:val="24"/>
          <w:szCs w:val="24"/>
        </w:rPr>
        <w:t>ч</w:t>
      </w:r>
      <w:r w:rsidRPr="00D95405">
        <w:rPr>
          <w:rFonts w:ascii="Arial" w:hAnsi="Arial" w:cs="Arial"/>
          <w:sz w:val="24"/>
          <w:szCs w:val="24"/>
        </w:rPr>
        <w:t>ный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хронический пиелонефрит, ремиссия. ХПН 0.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95405">
        <w:rPr>
          <w:rFonts w:ascii="Arial" w:hAnsi="Arial" w:cs="Arial"/>
          <w:sz w:val="24"/>
          <w:szCs w:val="24"/>
        </w:rPr>
        <w:t xml:space="preserve">Акушерская тактика: срочное оперативное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течение промежутка времени до 20 минут.</w:t>
      </w:r>
      <w:proofErr w:type="gramEnd"/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При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родоразоешении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данной пациентки следует учитывать высокий риск масси</w:t>
      </w:r>
      <w:r w:rsidRPr="00D95405">
        <w:rPr>
          <w:rFonts w:ascii="Arial" w:hAnsi="Arial" w:cs="Arial"/>
          <w:sz w:val="24"/>
          <w:szCs w:val="24"/>
        </w:rPr>
        <w:t>в</w:t>
      </w:r>
      <w:r w:rsidRPr="00D95405">
        <w:rPr>
          <w:rFonts w:ascii="Arial" w:hAnsi="Arial" w:cs="Arial"/>
          <w:sz w:val="24"/>
          <w:szCs w:val="24"/>
        </w:rPr>
        <w:t xml:space="preserve">ного акушерского кровотечения и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Важно: Несвоевременная постановка правильного диагноза, затягивание с нач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лом </w:t>
      </w:r>
      <w:proofErr w:type="spellStart"/>
      <w:r w:rsidRPr="00D95405">
        <w:rPr>
          <w:rFonts w:ascii="Arial" w:hAnsi="Arial" w:cs="Arial"/>
          <w:sz w:val="24"/>
          <w:szCs w:val="24"/>
        </w:rPr>
        <w:t>инфузионной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терапии, запаздывание с хирургическим вмешательством, о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сутствие слаженной работы в команде, как правило, приводит к потере </w:t>
      </w:r>
      <w:proofErr w:type="gramStart"/>
      <w:r w:rsidRPr="00D95405">
        <w:rPr>
          <w:rFonts w:ascii="Arial" w:hAnsi="Arial" w:cs="Arial"/>
          <w:sz w:val="24"/>
          <w:szCs w:val="24"/>
        </w:rPr>
        <w:t>контроля за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кровопотерей. Это требует увеличения объема </w:t>
      </w:r>
      <w:proofErr w:type="spellStart"/>
      <w:r w:rsidRPr="00D95405">
        <w:rPr>
          <w:rFonts w:ascii="Arial" w:hAnsi="Arial" w:cs="Arial"/>
          <w:sz w:val="24"/>
          <w:szCs w:val="24"/>
        </w:rPr>
        <w:t>крововосполнения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массивных трансфузий и способствует развитию таких осложнений, как перегрузка жидкостью и </w:t>
      </w:r>
      <w:proofErr w:type="spellStart"/>
      <w:r w:rsidRPr="00D95405">
        <w:rPr>
          <w:rFonts w:ascii="Arial" w:hAnsi="Arial" w:cs="Arial"/>
          <w:sz w:val="24"/>
          <w:szCs w:val="24"/>
        </w:rPr>
        <w:t>трансфузионно-ассоциированное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повреждение легких.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Врач акушер-гинеколог перинатального центра </w:t>
      </w:r>
      <w:r w:rsidRPr="00D95405">
        <w:rPr>
          <w:rFonts w:ascii="Arial" w:hAnsi="Arial" w:cs="Arial"/>
          <w:sz w:val="24"/>
          <w:szCs w:val="24"/>
          <w:lang w:val="en-US"/>
        </w:rPr>
        <w:t>III</w:t>
      </w:r>
      <w:r w:rsidRPr="00D95405">
        <w:rPr>
          <w:rFonts w:ascii="Arial" w:hAnsi="Arial" w:cs="Arial"/>
          <w:sz w:val="24"/>
          <w:szCs w:val="24"/>
        </w:rPr>
        <w:t xml:space="preserve"> уровня в составе многопр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фильной больницы </w:t>
      </w:r>
      <w:r w:rsidRPr="00D95405">
        <w:rPr>
          <w:rFonts w:ascii="Arial" w:hAnsi="Arial" w:cs="Arial"/>
          <w:sz w:val="24"/>
          <w:szCs w:val="24"/>
          <w:lang w:val="en-US"/>
        </w:rPr>
        <w:t>III</w:t>
      </w:r>
      <w:r w:rsidRPr="00D95405">
        <w:rPr>
          <w:rFonts w:ascii="Arial" w:hAnsi="Arial" w:cs="Arial"/>
          <w:sz w:val="24"/>
          <w:szCs w:val="24"/>
        </w:rPr>
        <w:t xml:space="preserve"> уровня, в соответствии с приказом №572н, обязан орган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зовать адекватную помощь матери, в том числе при развитии возможных осло</w:t>
      </w:r>
      <w:r w:rsidRPr="00D95405">
        <w:rPr>
          <w:rFonts w:ascii="Arial" w:hAnsi="Arial" w:cs="Arial"/>
          <w:sz w:val="24"/>
          <w:szCs w:val="24"/>
        </w:rPr>
        <w:t>ж</w:t>
      </w:r>
      <w:r w:rsidRPr="00D95405">
        <w:rPr>
          <w:rFonts w:ascii="Arial" w:hAnsi="Arial" w:cs="Arial"/>
          <w:sz w:val="24"/>
          <w:szCs w:val="24"/>
        </w:rPr>
        <w:t xml:space="preserve">нений.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А. </w:t>
      </w:r>
      <w:r w:rsidRPr="00D95405">
        <w:rPr>
          <w:rFonts w:ascii="Arial" w:hAnsi="Arial" w:cs="Arial"/>
          <w:b/>
          <w:sz w:val="24"/>
          <w:szCs w:val="24"/>
        </w:rPr>
        <w:t>При подготовке</w:t>
      </w:r>
      <w:r w:rsidRPr="00D95405">
        <w:rPr>
          <w:rFonts w:ascii="Arial" w:hAnsi="Arial" w:cs="Arial"/>
          <w:sz w:val="24"/>
          <w:szCs w:val="24"/>
        </w:rPr>
        <w:t xml:space="preserve"> пациентки врачом - анестезиологом к оперативному пособию необходимо: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1.Обсудить с заместителем главного врача больницы по родовспоможению во</w:t>
      </w:r>
      <w:r w:rsidRPr="00D95405">
        <w:rPr>
          <w:rFonts w:ascii="Arial" w:hAnsi="Arial" w:cs="Arial"/>
          <w:sz w:val="24"/>
          <w:szCs w:val="24"/>
        </w:rPr>
        <w:t>з</w:t>
      </w:r>
      <w:r w:rsidRPr="00D95405">
        <w:rPr>
          <w:rFonts w:ascii="Arial" w:hAnsi="Arial" w:cs="Arial"/>
          <w:sz w:val="24"/>
          <w:szCs w:val="24"/>
        </w:rPr>
        <w:t xml:space="preserve">можность </w:t>
      </w:r>
      <w:proofErr w:type="spellStart"/>
      <w:r w:rsidRPr="00D95405">
        <w:rPr>
          <w:rFonts w:ascii="Arial" w:hAnsi="Arial" w:cs="Arial"/>
          <w:sz w:val="24"/>
          <w:szCs w:val="24"/>
        </w:rPr>
        <w:t>органсохраняюшей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операции у данной пациентки. Получение его согл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сия на такую акушерскую тактику означает, что организация медицинской </w:t>
      </w:r>
      <w:proofErr w:type="spellStart"/>
      <w:r w:rsidRPr="00D95405">
        <w:rPr>
          <w:rFonts w:ascii="Arial" w:hAnsi="Arial" w:cs="Arial"/>
          <w:sz w:val="24"/>
          <w:szCs w:val="24"/>
        </w:rPr>
        <w:t>помоши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перинатальном центре третьего уровня в составе многопрофильной больницы третьего уровня (готовность отделения анестезиологии - реаниматологии, службы крови, лабораторной службы, хирургической службы к оказанию помощи) дост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точна для предупреждения развития экстремального состояния матери.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95405">
        <w:rPr>
          <w:rFonts w:ascii="Arial" w:hAnsi="Arial" w:cs="Arial"/>
          <w:sz w:val="24"/>
          <w:szCs w:val="24"/>
        </w:rPr>
        <w:t xml:space="preserve">2.Известить лабораторию о готовящемся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у матери с высоким риском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коагулопатического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кровотечения и </w:t>
      </w:r>
      <w:proofErr w:type="spellStart"/>
      <w:r w:rsidRPr="00D95405">
        <w:rPr>
          <w:rFonts w:ascii="Arial" w:hAnsi="Arial" w:cs="Arial"/>
          <w:sz w:val="24"/>
          <w:szCs w:val="24"/>
        </w:rPr>
        <w:t>врача-трансфузиолога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о необходим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сти подготовки необходимого в данного случае запаса сред для восполнения ко</w:t>
      </w:r>
      <w:r w:rsidRPr="00D95405">
        <w:rPr>
          <w:rFonts w:ascii="Arial" w:hAnsi="Arial" w:cs="Arial"/>
          <w:sz w:val="24"/>
          <w:szCs w:val="24"/>
        </w:rPr>
        <w:t>м</w:t>
      </w:r>
      <w:r w:rsidRPr="00D95405">
        <w:rPr>
          <w:rFonts w:ascii="Arial" w:hAnsi="Arial" w:cs="Arial"/>
          <w:sz w:val="24"/>
          <w:szCs w:val="24"/>
        </w:rPr>
        <w:t xml:space="preserve">понентов крови. </w:t>
      </w:r>
      <w:proofErr w:type="gramEnd"/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3.Вызов специалиста по сосудистой хирургии в операционную для перевязки внутренних </w:t>
      </w:r>
      <w:proofErr w:type="spellStart"/>
      <w:r w:rsidRPr="00D95405">
        <w:rPr>
          <w:rFonts w:ascii="Arial" w:hAnsi="Arial" w:cs="Arial"/>
          <w:sz w:val="24"/>
          <w:szCs w:val="24"/>
        </w:rPr>
        <w:t>повздошных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артерий. 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4. Оценка состояния системы крови матери и проверка адекватности запасов сред для восполнения кровопотери.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D95405">
        <w:rPr>
          <w:rFonts w:ascii="Arial" w:hAnsi="Arial" w:cs="Arial"/>
          <w:i/>
          <w:sz w:val="24"/>
          <w:szCs w:val="24"/>
        </w:rPr>
        <w:t xml:space="preserve">4.1.Оценка уровня </w:t>
      </w:r>
      <w:proofErr w:type="spellStart"/>
      <w:r w:rsidRPr="00D95405">
        <w:rPr>
          <w:rFonts w:ascii="Arial" w:hAnsi="Arial" w:cs="Arial"/>
          <w:i/>
          <w:sz w:val="24"/>
          <w:szCs w:val="24"/>
        </w:rPr>
        <w:t>тробоцитов</w:t>
      </w:r>
      <w:proofErr w:type="spellEnd"/>
      <w:r w:rsidRPr="00D95405">
        <w:rPr>
          <w:rFonts w:ascii="Arial" w:hAnsi="Arial" w:cs="Arial"/>
          <w:i/>
          <w:sz w:val="24"/>
          <w:szCs w:val="24"/>
        </w:rPr>
        <w:t xml:space="preserve"> у матери и расчёт необходимого запаса сред для их восполнения.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-В данном случае имеет место тромбоцитопения 104*10 в девятой степени / </w:t>
      </w:r>
      <w:proofErr w:type="gramStart"/>
      <w:r w:rsidRPr="00D95405">
        <w:rPr>
          <w:rFonts w:ascii="Arial" w:hAnsi="Arial" w:cs="Arial"/>
          <w:sz w:val="24"/>
          <w:szCs w:val="24"/>
        </w:rPr>
        <w:t>л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. С одной стороны, потеря цельной крови снижает количество тромбоцитов. </w:t>
      </w:r>
      <w:proofErr w:type="spellStart"/>
      <w:r w:rsidRPr="00D95405">
        <w:rPr>
          <w:rFonts w:ascii="Arial" w:hAnsi="Arial" w:cs="Arial"/>
          <w:sz w:val="24"/>
          <w:szCs w:val="24"/>
        </w:rPr>
        <w:t>Ресусц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тация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кристаллоидами, коллоидами, свежезамороженной плазмой и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эритроцита</w:t>
      </w:r>
      <w:r w:rsidRPr="00D95405">
        <w:rPr>
          <w:rFonts w:ascii="Arial" w:hAnsi="Arial" w:cs="Arial"/>
          <w:sz w:val="24"/>
          <w:szCs w:val="24"/>
        </w:rPr>
        <w:t>р</w:t>
      </w:r>
      <w:r w:rsidRPr="00D95405">
        <w:rPr>
          <w:rFonts w:ascii="Arial" w:hAnsi="Arial" w:cs="Arial"/>
          <w:sz w:val="24"/>
          <w:szCs w:val="24"/>
        </w:rPr>
        <w:t>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массой дополнительно приводит к </w:t>
      </w:r>
      <w:proofErr w:type="spellStart"/>
      <w:r w:rsidRPr="00D95405">
        <w:rPr>
          <w:rFonts w:ascii="Arial" w:hAnsi="Arial" w:cs="Arial"/>
          <w:sz w:val="24"/>
          <w:szCs w:val="24"/>
        </w:rPr>
        <w:t>дилюционной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тромбоцитопении. При об</w:t>
      </w:r>
      <w:r w:rsidRPr="00D95405">
        <w:rPr>
          <w:rFonts w:ascii="Arial" w:hAnsi="Arial" w:cs="Arial"/>
          <w:sz w:val="24"/>
          <w:szCs w:val="24"/>
        </w:rPr>
        <w:t>ъ</w:t>
      </w:r>
      <w:r w:rsidRPr="00D95405">
        <w:rPr>
          <w:rFonts w:ascii="Arial" w:hAnsi="Arial" w:cs="Arial"/>
          <w:sz w:val="24"/>
          <w:szCs w:val="24"/>
        </w:rPr>
        <w:t xml:space="preserve">емном замещении примерно двух объёмов циркулирующей крови количество тромбоцитов может снижаться до уровня менее 50*10 в девятой степени / </w:t>
      </w:r>
      <w:proofErr w:type="gramStart"/>
      <w:r w:rsidRPr="00D95405">
        <w:rPr>
          <w:rFonts w:ascii="Arial" w:hAnsi="Arial" w:cs="Arial"/>
          <w:sz w:val="24"/>
          <w:szCs w:val="24"/>
        </w:rPr>
        <w:t>л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. С другой стороны, уменьшение тромбоцитов до критического уровня при развитии </w:t>
      </w:r>
      <w:proofErr w:type="spellStart"/>
      <w:r w:rsidRPr="00D95405">
        <w:rPr>
          <w:rFonts w:ascii="Arial" w:hAnsi="Arial" w:cs="Arial"/>
          <w:sz w:val="24"/>
          <w:szCs w:val="24"/>
        </w:rPr>
        <w:t>ДВС-синдрома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фазе </w:t>
      </w:r>
      <w:proofErr w:type="spellStart"/>
      <w:r w:rsidRPr="00D95405">
        <w:rPr>
          <w:rFonts w:ascii="Arial" w:hAnsi="Arial" w:cs="Arial"/>
          <w:sz w:val="24"/>
          <w:szCs w:val="24"/>
        </w:rPr>
        <w:t>гипокоагуляции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на фоне острой кровопотери сопровожд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ется и изменением их функциональной активности. Поэтому для поддержания </w:t>
      </w:r>
      <w:r w:rsidRPr="00D95405">
        <w:rPr>
          <w:rFonts w:ascii="Arial" w:hAnsi="Arial" w:cs="Arial"/>
          <w:sz w:val="24"/>
          <w:szCs w:val="24"/>
        </w:rPr>
        <w:lastRenderedPageBreak/>
        <w:t>уровня тромбоцитов более 50 000 / мл может потребоваться в данном случае п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реливание </w:t>
      </w:r>
      <w:proofErr w:type="spellStart"/>
      <w:r w:rsidRPr="00D95405">
        <w:rPr>
          <w:rFonts w:ascii="Arial" w:hAnsi="Arial" w:cs="Arial"/>
          <w:sz w:val="24"/>
          <w:szCs w:val="24"/>
        </w:rPr>
        <w:t>тромбоцитного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концентрата — суспензии жизнеспособных и </w:t>
      </w:r>
      <w:proofErr w:type="spellStart"/>
      <w:r w:rsidRPr="00D95405">
        <w:rPr>
          <w:rFonts w:ascii="Arial" w:hAnsi="Arial" w:cs="Arial"/>
          <w:sz w:val="24"/>
          <w:szCs w:val="24"/>
        </w:rPr>
        <w:t>гемост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тически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активных тромбоцитов в плазме. Содержание тромбоцитов в 1 дозе с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ставляет 50–70*10 в девятой степени / л в 60–70 </w:t>
      </w:r>
      <w:proofErr w:type="spellStart"/>
      <w:r w:rsidRPr="00D95405">
        <w:rPr>
          <w:rFonts w:ascii="Arial" w:hAnsi="Arial" w:cs="Arial"/>
          <w:sz w:val="24"/>
          <w:szCs w:val="24"/>
        </w:rPr>
        <w:t>мл</w:t>
      </w:r>
      <w:proofErr w:type="gramStart"/>
      <w:r w:rsidRPr="00D95405">
        <w:rPr>
          <w:rFonts w:ascii="Arial" w:hAnsi="Arial" w:cs="Arial"/>
          <w:sz w:val="24"/>
          <w:szCs w:val="24"/>
        </w:rPr>
        <w:t>.т</w:t>
      </w:r>
      <w:proofErr w:type="gramEnd"/>
      <w:r w:rsidRPr="00D95405">
        <w:rPr>
          <w:rFonts w:ascii="Arial" w:hAnsi="Arial" w:cs="Arial"/>
          <w:sz w:val="24"/>
          <w:szCs w:val="24"/>
        </w:rPr>
        <w:t>ромбоцитарного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концентр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та. Вес пациентки 55 кг, поэтому необходим запас 5-6 доз.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D95405">
        <w:rPr>
          <w:rFonts w:ascii="Arial" w:hAnsi="Arial" w:cs="Arial"/>
          <w:i/>
          <w:sz w:val="24"/>
          <w:szCs w:val="24"/>
        </w:rPr>
        <w:t>4.2.Оценка уровня фибриногена у матери и расчёт запаса сред по его воспо</w:t>
      </w:r>
      <w:r w:rsidRPr="00D95405">
        <w:rPr>
          <w:rFonts w:ascii="Arial" w:hAnsi="Arial" w:cs="Arial"/>
          <w:i/>
          <w:sz w:val="24"/>
          <w:szCs w:val="24"/>
        </w:rPr>
        <w:t>л</w:t>
      </w:r>
      <w:r w:rsidRPr="00D95405">
        <w:rPr>
          <w:rFonts w:ascii="Arial" w:hAnsi="Arial" w:cs="Arial"/>
          <w:i/>
          <w:sz w:val="24"/>
          <w:szCs w:val="24"/>
        </w:rPr>
        <w:t xml:space="preserve">нению.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Учитывая уровень фибриногена данной пациентки, равный 3,4 г/л, является без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пасным (100% вероятность развития массивного кровотечения при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нии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связана с уровнем фибриногена 2,0 г/л и ниже). Но, </w:t>
      </w:r>
      <w:proofErr w:type="spellStart"/>
      <w:r w:rsidRPr="00D95405">
        <w:rPr>
          <w:rFonts w:ascii="Arial" w:hAnsi="Arial" w:cs="Arial"/>
          <w:sz w:val="24"/>
          <w:szCs w:val="24"/>
        </w:rPr>
        <w:t>принмая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во внимание в</w:t>
      </w:r>
      <w:r w:rsidRPr="00D95405">
        <w:rPr>
          <w:rFonts w:ascii="Arial" w:hAnsi="Arial" w:cs="Arial"/>
          <w:sz w:val="24"/>
          <w:szCs w:val="24"/>
        </w:rPr>
        <w:t>ы</w:t>
      </w:r>
      <w:r w:rsidRPr="00D95405">
        <w:rPr>
          <w:rFonts w:ascii="Arial" w:hAnsi="Arial" w:cs="Arial"/>
          <w:sz w:val="24"/>
          <w:szCs w:val="24"/>
        </w:rPr>
        <w:t xml:space="preserve">сокий риск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на фоне </w:t>
      </w:r>
      <w:proofErr w:type="gramStart"/>
      <w:r w:rsidRPr="00D95405">
        <w:rPr>
          <w:rFonts w:ascii="Arial" w:hAnsi="Arial" w:cs="Arial"/>
          <w:sz w:val="24"/>
          <w:szCs w:val="24"/>
        </w:rPr>
        <w:t>повышенной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кровопоиери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необходим запас сред для его восполнения. Для повышения уровня фибриногена в крови на 1 г/л треб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 xml:space="preserve">ется введение около 30 мл/кг свежезамороженной плазмы, что резко увеличивает объем жидкостной </w:t>
      </w:r>
      <w:proofErr w:type="spellStart"/>
      <w:r w:rsidRPr="00D95405">
        <w:rPr>
          <w:rFonts w:ascii="Arial" w:hAnsi="Arial" w:cs="Arial"/>
          <w:sz w:val="24"/>
          <w:szCs w:val="24"/>
        </w:rPr>
        <w:t>ресусцитации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создавая угрозу развития острой дыхательной и </w:t>
      </w:r>
      <w:proofErr w:type="gramStart"/>
      <w:r w:rsidRPr="00D95405">
        <w:rPr>
          <w:rFonts w:ascii="Arial" w:hAnsi="Arial" w:cs="Arial"/>
          <w:sz w:val="24"/>
          <w:szCs w:val="24"/>
        </w:rPr>
        <w:t>сердечно-сосудистой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недостаточности у матери. Поэтому могут понадобиться концентраты естественных факторов свертывания, в частности </w:t>
      </w:r>
      <w:proofErr w:type="spellStart"/>
      <w:r w:rsidRPr="00D95405">
        <w:rPr>
          <w:rFonts w:ascii="Arial" w:hAnsi="Arial" w:cs="Arial"/>
          <w:sz w:val="24"/>
          <w:szCs w:val="24"/>
        </w:rPr>
        <w:t>криопреципитата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 w:rsidRPr="00D95405">
        <w:rPr>
          <w:rFonts w:ascii="Arial" w:hAnsi="Arial" w:cs="Arial"/>
          <w:sz w:val="24"/>
          <w:szCs w:val="24"/>
        </w:rPr>
        <w:t>Криопреципитат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— препарат плазмы крови, содержащий ее </w:t>
      </w:r>
      <w:proofErr w:type="spellStart"/>
      <w:r w:rsidRPr="00D95405">
        <w:rPr>
          <w:rFonts w:ascii="Arial" w:hAnsi="Arial" w:cs="Arial"/>
          <w:sz w:val="24"/>
          <w:szCs w:val="24"/>
        </w:rPr>
        <w:t>криоглобулиновую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фракцию, выделенный из </w:t>
      </w:r>
      <w:proofErr w:type="spellStart"/>
      <w:r w:rsidRPr="00D95405">
        <w:rPr>
          <w:rFonts w:ascii="Arial" w:hAnsi="Arial" w:cs="Arial"/>
          <w:sz w:val="24"/>
          <w:szCs w:val="24"/>
        </w:rPr>
        <w:t>свежезаготовленной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крови и сконцентрированный до объема 10–20 мл. Он содержит антигемофильный глобулин (фактор VIII) — не менее 90 МЕ в 1 дозе, фибриноген — 250 мг, фактор </w:t>
      </w:r>
      <w:proofErr w:type="spellStart"/>
      <w:r w:rsidRPr="00D95405">
        <w:rPr>
          <w:rFonts w:ascii="Arial" w:hAnsi="Arial" w:cs="Arial"/>
          <w:sz w:val="24"/>
          <w:szCs w:val="24"/>
        </w:rPr>
        <w:t>Виллебранда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5405">
        <w:rPr>
          <w:rFonts w:ascii="Arial" w:hAnsi="Arial" w:cs="Arial"/>
          <w:sz w:val="24"/>
          <w:szCs w:val="24"/>
        </w:rPr>
        <w:t>фибронектин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5405">
        <w:rPr>
          <w:rFonts w:ascii="Arial" w:hAnsi="Arial" w:cs="Arial"/>
          <w:sz w:val="24"/>
          <w:szCs w:val="24"/>
        </w:rPr>
        <w:t>IgA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</w:rPr>
        <w:t>IgG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ингибиторы </w:t>
      </w:r>
      <w:proofErr w:type="spellStart"/>
      <w:r w:rsidRPr="00D95405">
        <w:rPr>
          <w:rFonts w:ascii="Arial" w:hAnsi="Arial" w:cs="Arial"/>
          <w:sz w:val="24"/>
          <w:szCs w:val="24"/>
        </w:rPr>
        <w:t>фибринолиза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протеаз. Для коррекции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при акушерской кровопотере необходимо начинать с помощью «резкого старта», кот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рый заключается в быстром введении 5–10 доз, причём введение одной дозы препарата на 10 кг массы тела (</w:t>
      </w:r>
      <w:r w:rsidRPr="00D95405">
        <w:rPr>
          <w:rFonts w:ascii="Arial" w:hAnsi="Arial" w:cs="Arial"/>
          <w:i/>
          <w:sz w:val="24"/>
          <w:szCs w:val="24"/>
        </w:rPr>
        <w:t>минимально 5-6 доз в данном случае</w:t>
      </w:r>
      <w:r w:rsidRPr="00D95405">
        <w:rPr>
          <w:rFonts w:ascii="Arial" w:hAnsi="Arial" w:cs="Arial"/>
          <w:sz w:val="24"/>
          <w:szCs w:val="24"/>
        </w:rPr>
        <w:t>) обеспечит повышение уровня фибриногена в крови на 1 г/л.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D95405">
        <w:rPr>
          <w:rFonts w:ascii="Arial" w:hAnsi="Arial" w:cs="Arial"/>
          <w:i/>
          <w:sz w:val="24"/>
          <w:szCs w:val="24"/>
        </w:rPr>
        <w:t xml:space="preserve">4.3.Подготовка к введению рекомбинантного активированного фактора VII </w:t>
      </w:r>
      <w:proofErr w:type="spellStart"/>
      <w:r w:rsidRPr="00D95405">
        <w:rPr>
          <w:rFonts w:ascii="Arial" w:hAnsi="Arial" w:cs="Arial"/>
          <w:i/>
          <w:sz w:val="24"/>
          <w:szCs w:val="24"/>
        </w:rPr>
        <w:t>rFVIIa</w:t>
      </w:r>
      <w:proofErr w:type="spellEnd"/>
      <w:r w:rsidRPr="00D95405"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 w:rsidRPr="00D95405">
        <w:rPr>
          <w:rFonts w:ascii="Arial" w:hAnsi="Arial" w:cs="Arial"/>
          <w:i/>
          <w:sz w:val="24"/>
          <w:szCs w:val="24"/>
        </w:rPr>
        <w:t>НовоСэвен</w:t>
      </w:r>
      <w:proofErr w:type="spellEnd"/>
      <w:r w:rsidRPr="00D95405">
        <w:rPr>
          <w:rFonts w:ascii="Arial" w:hAnsi="Arial" w:cs="Arial"/>
          <w:i/>
          <w:sz w:val="24"/>
          <w:szCs w:val="24"/>
        </w:rPr>
        <w:t xml:space="preserve">®).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Показания: высокая вероятность экстирпации матки, высокая вероятность </w:t>
      </w:r>
      <w:proofErr w:type="spellStart"/>
      <w:r w:rsidRPr="00D95405">
        <w:rPr>
          <w:rFonts w:ascii="Arial" w:hAnsi="Arial" w:cs="Arial"/>
          <w:sz w:val="24"/>
          <w:szCs w:val="24"/>
        </w:rPr>
        <w:t>тро</w:t>
      </w:r>
      <w:r w:rsidRPr="00D95405">
        <w:rPr>
          <w:rFonts w:ascii="Arial" w:hAnsi="Arial" w:cs="Arial"/>
          <w:sz w:val="24"/>
          <w:szCs w:val="24"/>
        </w:rPr>
        <w:t>м</w:t>
      </w:r>
      <w:r w:rsidRPr="00D95405">
        <w:rPr>
          <w:rFonts w:ascii="Arial" w:hAnsi="Arial" w:cs="Arial"/>
          <w:sz w:val="24"/>
          <w:szCs w:val="24"/>
        </w:rPr>
        <w:t>боцитопатии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95405">
        <w:rPr>
          <w:rFonts w:ascii="Arial" w:hAnsi="Arial" w:cs="Arial"/>
          <w:sz w:val="24"/>
          <w:szCs w:val="24"/>
        </w:rPr>
        <w:t>тробоцитопения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при беременности неустановленной этиологии).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Вводится перед кожным разрезом </w:t>
      </w:r>
      <w:proofErr w:type="gramStart"/>
      <w:r w:rsidRPr="00D95405">
        <w:rPr>
          <w:rFonts w:ascii="Arial" w:hAnsi="Arial" w:cs="Arial"/>
          <w:sz w:val="24"/>
          <w:szCs w:val="24"/>
        </w:rPr>
        <w:t>в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/в </w:t>
      </w:r>
      <w:proofErr w:type="spellStart"/>
      <w:r w:rsidRPr="00D95405">
        <w:rPr>
          <w:rFonts w:ascii="Arial" w:hAnsi="Arial" w:cs="Arial"/>
          <w:sz w:val="24"/>
          <w:szCs w:val="24"/>
        </w:rPr>
        <w:t>струйно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95405">
        <w:rPr>
          <w:rFonts w:ascii="Arial" w:hAnsi="Arial" w:cs="Arial"/>
          <w:sz w:val="24"/>
          <w:szCs w:val="24"/>
        </w:rPr>
        <w:t>в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дозе 90 мкг/кг массы тела больн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го; при весе матери 55 кг расчётная доза препарата – 5 мг.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Наличие условий для применения </w:t>
      </w:r>
      <w:proofErr w:type="spellStart"/>
      <w:r w:rsidRPr="00D95405">
        <w:rPr>
          <w:rFonts w:ascii="Arial" w:hAnsi="Arial" w:cs="Arial"/>
          <w:sz w:val="24"/>
          <w:szCs w:val="24"/>
        </w:rPr>
        <w:t>rFVIIa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D95405">
        <w:rPr>
          <w:rFonts w:ascii="Arial" w:hAnsi="Arial" w:cs="Arial"/>
          <w:sz w:val="24"/>
          <w:szCs w:val="24"/>
        </w:rPr>
        <w:t>надлежаший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температурный режим п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циентки (отсутствие охлаждения), содержание в крови </w:t>
      </w:r>
      <w:proofErr w:type="spellStart"/>
      <w:r w:rsidRPr="00D95405">
        <w:rPr>
          <w:rFonts w:ascii="Arial" w:hAnsi="Arial" w:cs="Arial"/>
          <w:sz w:val="24"/>
          <w:szCs w:val="24"/>
        </w:rPr>
        <w:t>тробоцитов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больше 50*10 в девятой степени / </w:t>
      </w:r>
      <w:proofErr w:type="gramStart"/>
      <w:r w:rsidRPr="00D95405">
        <w:rPr>
          <w:rFonts w:ascii="Arial" w:hAnsi="Arial" w:cs="Arial"/>
          <w:sz w:val="24"/>
          <w:szCs w:val="24"/>
        </w:rPr>
        <w:t>л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, фибриногена больше 1 г/л,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Введение препарата обеспечивает немедленное начало действия при отсутствии системной активации свертывания крови (запуск каскада свертывания крови пр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исходит только в месте повреждения тканей), вирусную безопасность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5.</w:t>
      </w:r>
      <w:r w:rsidRPr="00D95405">
        <w:rPr>
          <w:rFonts w:ascii="Arial" w:hAnsi="Arial" w:cs="Arial"/>
          <w:i/>
          <w:sz w:val="24"/>
          <w:szCs w:val="24"/>
        </w:rPr>
        <w:t>Оценка других (кроме фибриногена и тромбоцитов) показателей гемостаза.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Другие показатели системы гемостаза – в норме.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6.</w:t>
      </w:r>
      <w:r w:rsidRPr="00D95405">
        <w:rPr>
          <w:rFonts w:ascii="Arial" w:hAnsi="Arial" w:cs="Arial"/>
          <w:i/>
          <w:sz w:val="24"/>
          <w:szCs w:val="24"/>
        </w:rPr>
        <w:t xml:space="preserve">Подготовка запасов </w:t>
      </w:r>
      <w:proofErr w:type="spellStart"/>
      <w:r w:rsidRPr="00D95405">
        <w:rPr>
          <w:rFonts w:ascii="Arial" w:hAnsi="Arial" w:cs="Arial"/>
          <w:i/>
          <w:sz w:val="24"/>
          <w:szCs w:val="24"/>
        </w:rPr>
        <w:t>эритроцитарной</w:t>
      </w:r>
      <w:proofErr w:type="spellEnd"/>
      <w:r w:rsidRPr="00D95405">
        <w:rPr>
          <w:rFonts w:ascii="Arial" w:hAnsi="Arial" w:cs="Arial"/>
          <w:i/>
          <w:sz w:val="24"/>
          <w:szCs w:val="24"/>
        </w:rPr>
        <w:t xml:space="preserve"> массы (ЭМ) и свежезамороженной пла</w:t>
      </w:r>
      <w:r w:rsidRPr="00D95405">
        <w:rPr>
          <w:rFonts w:ascii="Arial" w:hAnsi="Arial" w:cs="Arial"/>
          <w:i/>
          <w:sz w:val="24"/>
          <w:szCs w:val="24"/>
        </w:rPr>
        <w:t>з</w:t>
      </w:r>
      <w:r w:rsidRPr="00D95405">
        <w:rPr>
          <w:rFonts w:ascii="Arial" w:hAnsi="Arial" w:cs="Arial"/>
          <w:i/>
          <w:sz w:val="24"/>
          <w:szCs w:val="24"/>
        </w:rPr>
        <w:t>м</w:t>
      </w:r>
      <w:proofErr w:type="gramStart"/>
      <w:r w:rsidRPr="00D95405">
        <w:rPr>
          <w:rFonts w:ascii="Arial" w:hAnsi="Arial" w:cs="Arial"/>
          <w:i/>
          <w:sz w:val="24"/>
          <w:szCs w:val="24"/>
        </w:rPr>
        <w:t>ы(</w:t>
      </w:r>
      <w:proofErr w:type="gramEnd"/>
      <w:r w:rsidRPr="00D95405">
        <w:rPr>
          <w:rFonts w:ascii="Arial" w:hAnsi="Arial" w:cs="Arial"/>
          <w:i/>
          <w:sz w:val="24"/>
          <w:szCs w:val="24"/>
        </w:rPr>
        <w:t>СЗП).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 соответствии со стратегией «</w:t>
      </w:r>
      <w:proofErr w:type="spellStart"/>
      <w:r w:rsidRPr="00D95405">
        <w:rPr>
          <w:rFonts w:ascii="Arial" w:hAnsi="Arial" w:cs="Arial"/>
          <w:sz w:val="24"/>
          <w:szCs w:val="24"/>
        </w:rPr>
        <w:t>Damage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control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resuscitation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» свежезамороженную плазму нужно вводить рано при изменении объемного соотношения между СЗП и ЭМ до 1:1 или 1:1,5 без учета данных лабораторного контроля.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-СЗП содержит физиологические уровни всех плазменных белков, включая </w:t>
      </w:r>
      <w:proofErr w:type="spellStart"/>
      <w:r w:rsidRPr="00D95405">
        <w:rPr>
          <w:rFonts w:ascii="Arial" w:hAnsi="Arial" w:cs="Arial"/>
          <w:sz w:val="24"/>
          <w:szCs w:val="24"/>
        </w:rPr>
        <w:t>пр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коагулянтные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ингибиторные компоненты </w:t>
      </w:r>
      <w:proofErr w:type="spellStart"/>
      <w:r w:rsidRPr="00D95405">
        <w:rPr>
          <w:rFonts w:ascii="Arial" w:hAnsi="Arial" w:cs="Arial"/>
          <w:sz w:val="24"/>
          <w:szCs w:val="24"/>
        </w:rPr>
        <w:t>коагуляционного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каскада. В ней в о</w:t>
      </w:r>
      <w:r w:rsidRPr="00D95405">
        <w:rPr>
          <w:rFonts w:ascii="Arial" w:hAnsi="Arial" w:cs="Arial"/>
          <w:sz w:val="24"/>
          <w:szCs w:val="24"/>
        </w:rPr>
        <w:t>п</w:t>
      </w:r>
      <w:r w:rsidRPr="00D95405">
        <w:rPr>
          <w:rFonts w:ascii="Arial" w:hAnsi="Arial" w:cs="Arial"/>
          <w:sz w:val="24"/>
          <w:szCs w:val="24"/>
        </w:rPr>
        <w:lastRenderedPageBreak/>
        <w:t>тимальном соотношении сохраняются лабильные (V и VIII) и стабильные (I, II, VII, IX) факторы свертывания. В процессе приготовления СЗП факторы коагуляции разбавляются. Дальнейшие потери могут происходить при замораживании и о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таивании плазмы. В размороженной плазме должно быть не менее 0,7 </w:t>
      </w:r>
      <w:proofErr w:type="spellStart"/>
      <w:proofErr w:type="gramStart"/>
      <w:r w:rsidRPr="00D95405">
        <w:rPr>
          <w:rFonts w:ascii="Arial" w:hAnsi="Arial" w:cs="Arial"/>
          <w:sz w:val="24"/>
          <w:szCs w:val="24"/>
        </w:rPr>
        <w:t>Ед</w:t>
      </w:r>
      <w:proofErr w:type="spellEnd"/>
      <w:proofErr w:type="gramEnd"/>
      <w:r w:rsidRPr="00D95405">
        <w:rPr>
          <w:rFonts w:ascii="Arial" w:hAnsi="Arial" w:cs="Arial"/>
          <w:sz w:val="24"/>
          <w:szCs w:val="24"/>
        </w:rPr>
        <w:t>/мл фа</w:t>
      </w:r>
      <w:r w:rsidRPr="00D95405">
        <w:rPr>
          <w:rFonts w:ascii="Arial" w:hAnsi="Arial" w:cs="Arial"/>
          <w:sz w:val="24"/>
          <w:szCs w:val="24"/>
        </w:rPr>
        <w:t>к</w:t>
      </w:r>
      <w:r w:rsidRPr="00D95405">
        <w:rPr>
          <w:rFonts w:ascii="Arial" w:hAnsi="Arial" w:cs="Arial"/>
          <w:sz w:val="24"/>
          <w:szCs w:val="24"/>
        </w:rPr>
        <w:t xml:space="preserve">тора VIII (70 % содержания в плазме перед замораживанием). Активность </w:t>
      </w:r>
      <w:proofErr w:type="spellStart"/>
      <w:r w:rsidRPr="00D95405">
        <w:rPr>
          <w:rFonts w:ascii="Arial" w:hAnsi="Arial" w:cs="Arial"/>
          <w:sz w:val="24"/>
          <w:szCs w:val="24"/>
        </w:rPr>
        <w:t>коаг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>ляционных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факторов зависит также от их исходной концентрации в крови донора.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Показаниями для использования СЗП традиционно являлось удлинение </w:t>
      </w:r>
      <w:proofErr w:type="spellStart"/>
      <w:r w:rsidRPr="00D95405">
        <w:rPr>
          <w:rFonts w:ascii="Arial" w:hAnsi="Arial" w:cs="Arial"/>
          <w:sz w:val="24"/>
          <w:szCs w:val="24"/>
        </w:rPr>
        <w:t>протро</w:t>
      </w:r>
      <w:r w:rsidRPr="00D95405">
        <w:rPr>
          <w:rFonts w:ascii="Arial" w:hAnsi="Arial" w:cs="Arial"/>
          <w:sz w:val="24"/>
          <w:szCs w:val="24"/>
        </w:rPr>
        <w:t>м</w:t>
      </w:r>
      <w:r w:rsidRPr="00D95405">
        <w:rPr>
          <w:rFonts w:ascii="Arial" w:hAnsi="Arial" w:cs="Arial"/>
          <w:sz w:val="24"/>
          <w:szCs w:val="24"/>
        </w:rPr>
        <w:t>бинового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времени (АЧТВ) более чем в 1,5 раза от нормальных значений на фоне продолжающегося кровотечения (в стратегии «</w:t>
      </w:r>
      <w:proofErr w:type="spellStart"/>
      <w:r w:rsidRPr="00D95405">
        <w:rPr>
          <w:rFonts w:ascii="Arial" w:hAnsi="Arial" w:cs="Arial"/>
          <w:sz w:val="24"/>
          <w:szCs w:val="24"/>
        </w:rPr>
        <w:t>Damage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control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resuscitation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» </w:t>
      </w:r>
      <w:proofErr w:type="spellStart"/>
      <w:proofErr w:type="gramStart"/>
      <w:r w:rsidRPr="00D95405">
        <w:rPr>
          <w:rFonts w:ascii="Arial" w:hAnsi="Arial" w:cs="Arial"/>
          <w:sz w:val="24"/>
          <w:szCs w:val="24"/>
        </w:rPr>
        <w:t>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учитывается). Расчётный запас СЗП должен составлять 2 дозы. Переливание СЗП необходимо в данном случае для профилактики дефицита плазменных факторов свёртывания крови в связи с риском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при предстоящей операции.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Эритроцитсодержащие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среды: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эритроцитарная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масса (ЭМ),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эритроцитарная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взвесь, отмытые эритроциты,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эритроцитарная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масса, обедненная лейкоцитами (ЭМОЛ),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эритроцитарная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масса обедненная лейкоцитами и тромбоцитами (ЭМОЛТ). Трансфузия 1 дозы ЭМ (250–300 мл) повышает уровень гемоглобина примерно на 10 г/л, уровень гематокрита — на 3 % при условии отсутствия пр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должающегося кровотечения. Требуемый минимальный запас – 2 дозы.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Оперативное пособие у матери следует начать на фоне </w:t>
      </w:r>
      <w:proofErr w:type="spellStart"/>
      <w:r w:rsidRPr="00D95405">
        <w:rPr>
          <w:rFonts w:ascii="Arial" w:hAnsi="Arial" w:cs="Arial"/>
          <w:sz w:val="24"/>
          <w:szCs w:val="24"/>
        </w:rPr>
        <w:t>инфузии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СЗП.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7.Введение 5-10 мл </w:t>
      </w:r>
      <w:proofErr w:type="spellStart"/>
      <w:r w:rsidRPr="00D95405">
        <w:rPr>
          <w:rFonts w:ascii="Arial" w:hAnsi="Arial" w:cs="Arial"/>
          <w:sz w:val="24"/>
          <w:szCs w:val="24"/>
        </w:rPr>
        <w:t>транексамовой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кислоты в физиологическом растворе в вену до операции в данном случае нецелесообразно (делается за 30 минут до кесар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ва сечения), так как на предоперационную подготовку, по приказу №203н, отв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дится до 20 минут.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Таким образом, перед кожным разрезом нужно ввести </w:t>
      </w:r>
      <w:proofErr w:type="spellStart"/>
      <w:r w:rsidRPr="00D95405">
        <w:rPr>
          <w:rFonts w:ascii="Arial" w:hAnsi="Arial" w:cs="Arial"/>
          <w:sz w:val="24"/>
          <w:szCs w:val="24"/>
        </w:rPr>
        <w:t>rFVIIa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одномоментно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н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чать вводить СЗП, иметь достаточный запас </w:t>
      </w:r>
      <w:proofErr w:type="spellStart"/>
      <w:r w:rsidRPr="00D95405">
        <w:rPr>
          <w:rFonts w:ascii="Arial" w:hAnsi="Arial" w:cs="Arial"/>
          <w:sz w:val="24"/>
          <w:szCs w:val="24"/>
        </w:rPr>
        <w:t>эритроцитсодержащих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сред, СЗП, </w:t>
      </w:r>
      <w:proofErr w:type="spellStart"/>
      <w:r w:rsidRPr="00D95405">
        <w:rPr>
          <w:rFonts w:ascii="Arial" w:hAnsi="Arial" w:cs="Arial"/>
          <w:sz w:val="24"/>
          <w:szCs w:val="24"/>
        </w:rPr>
        <w:t>криопреципитата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95405">
        <w:rPr>
          <w:rFonts w:ascii="Arial" w:hAnsi="Arial" w:cs="Arial"/>
          <w:sz w:val="24"/>
          <w:szCs w:val="24"/>
        </w:rPr>
        <w:t>тромбоцитарного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концентрата (</w:t>
      </w:r>
      <w:proofErr w:type="spellStart"/>
      <w:r w:rsidRPr="00D95405">
        <w:rPr>
          <w:rFonts w:ascii="Arial" w:hAnsi="Arial" w:cs="Arial"/>
          <w:sz w:val="24"/>
          <w:szCs w:val="24"/>
        </w:rPr>
        <w:t>тромбоцитарной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массы) и </w:t>
      </w:r>
      <w:proofErr w:type="spellStart"/>
      <w:r w:rsidRPr="00D95405">
        <w:rPr>
          <w:rFonts w:ascii="Arial" w:hAnsi="Arial" w:cs="Arial"/>
          <w:sz w:val="24"/>
          <w:szCs w:val="24"/>
        </w:rPr>
        <w:t>rFVIIa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как препарата второй линии при развитии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Б. Комплексная оценка акушерской ситуации</w:t>
      </w:r>
      <w:r w:rsidRPr="00D95405">
        <w:rPr>
          <w:rFonts w:ascii="Arial" w:hAnsi="Arial" w:cs="Arial"/>
          <w:sz w:val="24"/>
          <w:szCs w:val="24"/>
        </w:rPr>
        <w:t>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1. Аномально низкое расположение плаценты, зарегистрированное у матери в сроке 20-21 неделя, зависит в большей степени от наличия бактериальных и в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русных агентов, в меньшей степени от наличия гинекологических и </w:t>
      </w:r>
      <w:proofErr w:type="spellStart"/>
      <w:r w:rsidRPr="00D95405">
        <w:rPr>
          <w:rFonts w:ascii="Arial" w:hAnsi="Arial" w:cs="Arial"/>
          <w:sz w:val="24"/>
          <w:szCs w:val="24"/>
        </w:rPr>
        <w:t>экстраген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тальных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заболеваний. </w:t>
      </w:r>
      <w:proofErr w:type="gramStart"/>
      <w:r w:rsidRPr="00D95405">
        <w:rPr>
          <w:rFonts w:ascii="Arial" w:hAnsi="Arial" w:cs="Arial"/>
          <w:sz w:val="24"/>
          <w:szCs w:val="24"/>
        </w:rPr>
        <w:t xml:space="preserve">В данном случае выявлены и пролечены при беременности </w:t>
      </w:r>
      <w:proofErr w:type="spellStart"/>
      <w:r w:rsidRPr="00D95405">
        <w:rPr>
          <w:rFonts w:ascii="Arial" w:hAnsi="Arial" w:cs="Arial"/>
          <w:sz w:val="24"/>
          <w:szCs w:val="24"/>
        </w:rPr>
        <w:t>хламидиоз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</w:rPr>
        <w:t>уреаплазмоз</w:t>
      </w:r>
      <w:proofErr w:type="spellEnd"/>
      <w:r w:rsidRPr="00D95405">
        <w:rPr>
          <w:rFonts w:ascii="Arial" w:hAnsi="Arial" w:cs="Arial"/>
          <w:sz w:val="24"/>
          <w:szCs w:val="24"/>
        </w:rPr>
        <w:t>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Причём при аномально низком расположении плаце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t>ты в 86-100% регистрируется хроническая плацентарная недостаточность при п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томорфологическом исследовании. Декомпенсация последней выступает наиб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лее вероятной причиной гибели плода в сроке 30-31 неделя.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2. Такие признаки как отёки, протеинурия, гипертензия при настоящей беременн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сти не выявлены, и, значит, не было клинически значимого поражения эндотелия сосудов, в том числе маточных.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3. Врач женской консультации регистрировал сердцебиение плода за 2 дня до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ступления. Отсутствие шевелений плода, обнаруженное матерью, произошло на фоне болевого синдрома, продолжительность которого составила 7 часов. То есть, длительного пребывания в матке мёртвого плода не выявлено.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4. Отсутствие нарушений в системе гемостаза по данным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коагулограммы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5. Отсутствие наружного кровотечения в течение 7 часов клинических проявлений отслойки нормально расположенной плаценты при кране низкой частоте встр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lastRenderedPageBreak/>
        <w:t>чаемости попадания крови из ретроплацентарной гематомы в амниотическую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лость и относительно стабильных показателях центральной гемодинамики при поступлении (артериальное давление 90/60 мм рт. ст. на обеих руках, пульс 109 уд</w:t>
      </w:r>
      <w:proofErr w:type="gramStart"/>
      <w:r w:rsidRPr="00D95405">
        <w:rPr>
          <w:rFonts w:ascii="Arial" w:hAnsi="Arial" w:cs="Arial"/>
          <w:sz w:val="24"/>
          <w:szCs w:val="24"/>
        </w:rPr>
        <w:t>.</w:t>
      </w:r>
      <w:proofErr w:type="gramEnd"/>
      <w:r w:rsidRPr="00D95405">
        <w:rPr>
          <w:rFonts w:ascii="Arial" w:hAnsi="Arial" w:cs="Arial"/>
          <w:sz w:val="24"/>
          <w:szCs w:val="24"/>
        </w:rPr>
        <w:t>/</w:t>
      </w:r>
      <w:proofErr w:type="gramStart"/>
      <w:r w:rsidRPr="00D95405">
        <w:rPr>
          <w:rFonts w:ascii="Arial" w:hAnsi="Arial" w:cs="Arial"/>
          <w:sz w:val="24"/>
          <w:szCs w:val="24"/>
        </w:rPr>
        <w:t>м</w:t>
      </w:r>
      <w:proofErr w:type="gramEnd"/>
      <w:r w:rsidRPr="00D95405">
        <w:rPr>
          <w:rFonts w:ascii="Arial" w:hAnsi="Arial" w:cs="Arial"/>
          <w:sz w:val="24"/>
          <w:szCs w:val="24"/>
        </w:rPr>
        <w:t>ин.) свидетельствуют в пользу возможности стабилизации ретроплацента</w:t>
      </w:r>
      <w:r w:rsidRPr="00D95405">
        <w:rPr>
          <w:rFonts w:ascii="Arial" w:hAnsi="Arial" w:cs="Arial"/>
          <w:sz w:val="24"/>
          <w:szCs w:val="24"/>
        </w:rPr>
        <w:t>р</w:t>
      </w:r>
      <w:r w:rsidRPr="00D95405">
        <w:rPr>
          <w:rFonts w:ascii="Arial" w:hAnsi="Arial" w:cs="Arial"/>
          <w:sz w:val="24"/>
          <w:szCs w:val="24"/>
        </w:rPr>
        <w:t>ной гематомы у матери.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 xml:space="preserve">В. План </w:t>
      </w:r>
      <w:proofErr w:type="gramStart"/>
      <w:r w:rsidRPr="00D95405">
        <w:rPr>
          <w:rFonts w:ascii="Arial" w:hAnsi="Arial" w:cs="Arial"/>
          <w:b/>
          <w:sz w:val="24"/>
          <w:szCs w:val="24"/>
        </w:rPr>
        <w:t>оперативного</w:t>
      </w:r>
      <w:proofErr w:type="gramEnd"/>
      <w:r w:rsidRPr="00D9540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b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1.Амниотомия до операции с целью снижения внутриматочного давления.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2.Риск возникновения </w:t>
      </w:r>
      <w:proofErr w:type="spellStart"/>
      <w:r w:rsidRPr="00D95405">
        <w:rPr>
          <w:rFonts w:ascii="Arial" w:hAnsi="Arial" w:cs="Arial"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ослабляется перевязкой внутренних </w:t>
      </w:r>
      <w:proofErr w:type="spellStart"/>
      <w:r w:rsidRPr="00D95405">
        <w:rPr>
          <w:rFonts w:ascii="Arial" w:hAnsi="Arial" w:cs="Arial"/>
          <w:sz w:val="24"/>
          <w:szCs w:val="24"/>
        </w:rPr>
        <w:t>повздо</w:t>
      </w:r>
      <w:r w:rsidRPr="00D95405">
        <w:rPr>
          <w:rFonts w:ascii="Arial" w:hAnsi="Arial" w:cs="Arial"/>
          <w:sz w:val="24"/>
          <w:szCs w:val="24"/>
        </w:rPr>
        <w:t>ш</w:t>
      </w:r>
      <w:r w:rsidRPr="00D95405">
        <w:rPr>
          <w:rFonts w:ascii="Arial" w:hAnsi="Arial" w:cs="Arial"/>
          <w:sz w:val="24"/>
          <w:szCs w:val="24"/>
        </w:rPr>
        <w:t>ных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маточных и яичниковых артерий перед вскрытием полости матки, а также предварительным введением </w:t>
      </w:r>
      <w:proofErr w:type="spellStart"/>
      <w:r w:rsidRPr="00D95405">
        <w:rPr>
          <w:rFonts w:ascii="Arial" w:hAnsi="Arial" w:cs="Arial"/>
          <w:sz w:val="24"/>
          <w:szCs w:val="24"/>
        </w:rPr>
        <w:t>НовоСэвена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® и СЗП.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3. При сокращении мышц матки после её опорожнения и профилактического вв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дения </w:t>
      </w:r>
      <w:proofErr w:type="spellStart"/>
      <w:r w:rsidRPr="00D95405">
        <w:rPr>
          <w:rFonts w:ascii="Arial" w:hAnsi="Arial" w:cs="Arial"/>
          <w:sz w:val="24"/>
          <w:szCs w:val="24"/>
        </w:rPr>
        <w:t>утеротоников</w:t>
      </w:r>
      <w:proofErr w:type="spellEnd"/>
      <w:r w:rsidRPr="00D95405">
        <w:rPr>
          <w:rFonts w:ascii="Arial" w:hAnsi="Arial" w:cs="Arial"/>
          <w:sz w:val="24"/>
          <w:szCs w:val="24"/>
        </w:rPr>
        <w:t>, отсутствии нарушений в системе гемостаза при лаборато</w:t>
      </w:r>
      <w:r w:rsidRPr="00D95405">
        <w:rPr>
          <w:rFonts w:ascii="Arial" w:hAnsi="Arial" w:cs="Arial"/>
          <w:sz w:val="24"/>
          <w:szCs w:val="24"/>
        </w:rPr>
        <w:t>р</w:t>
      </w:r>
      <w:r w:rsidRPr="00D95405">
        <w:rPr>
          <w:rFonts w:ascii="Arial" w:hAnsi="Arial" w:cs="Arial"/>
          <w:sz w:val="24"/>
          <w:szCs w:val="24"/>
        </w:rPr>
        <w:t>ном контроле, стабильной центральной гемодинамике и адекватном возмещении кровопотери, сохранить детородный орган.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4. При нарушении </w:t>
      </w:r>
      <w:proofErr w:type="spellStart"/>
      <w:r w:rsidRPr="00D95405">
        <w:rPr>
          <w:rFonts w:ascii="Arial" w:hAnsi="Arial" w:cs="Arial"/>
          <w:sz w:val="24"/>
          <w:szCs w:val="24"/>
        </w:rPr>
        <w:t>контрактильной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активности матки после её опорожнения и вв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дения </w:t>
      </w:r>
      <w:proofErr w:type="spellStart"/>
      <w:r w:rsidRPr="00D95405">
        <w:rPr>
          <w:rFonts w:ascii="Arial" w:hAnsi="Arial" w:cs="Arial"/>
          <w:sz w:val="24"/>
          <w:szCs w:val="24"/>
        </w:rPr>
        <w:t>уторотоников</w:t>
      </w:r>
      <w:proofErr w:type="spellEnd"/>
      <w:r w:rsidRPr="00D95405">
        <w:rPr>
          <w:rFonts w:ascii="Arial" w:hAnsi="Arial" w:cs="Arial"/>
          <w:sz w:val="24"/>
          <w:szCs w:val="24"/>
        </w:rPr>
        <w:t>, развитии гипотонического кровотечения, целесообразно з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кончить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экстирпацией матки.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Неправильные ответы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>Подготовка к операции не предусматривает использование ресурсов многопр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>фильной больницы третьего уровня: квалификации врачей различных специал</w:t>
      </w:r>
      <w:r w:rsidRPr="00D95405">
        <w:rPr>
          <w:rFonts w:ascii="Arial" w:hAnsi="Arial" w:cs="Arial"/>
          <w:bCs/>
          <w:sz w:val="24"/>
          <w:szCs w:val="24"/>
        </w:rPr>
        <w:t>ь</w:t>
      </w:r>
      <w:r w:rsidRPr="00D95405">
        <w:rPr>
          <w:rFonts w:ascii="Arial" w:hAnsi="Arial" w:cs="Arial"/>
          <w:bCs/>
          <w:sz w:val="24"/>
          <w:szCs w:val="24"/>
        </w:rPr>
        <w:t xml:space="preserve">ностей, оказывающих высокотехнологичную помощь, в том числе анестезиологов – реаниматологов,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трансфузиологов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>, врачей – лаборантов, а также возможности лаборатории и службы крови. Отсутствие в ответе на вопрос отражения орган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 xml:space="preserve">зующей роли акушера – гинеколога.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D95405">
        <w:rPr>
          <w:rFonts w:ascii="Arial" w:hAnsi="Arial" w:cs="Arial"/>
          <w:bCs/>
          <w:sz w:val="24"/>
          <w:szCs w:val="24"/>
        </w:rPr>
        <w:t>Коплексная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оценка акушерской ситуации не даётся: указывается лишь на необх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 xml:space="preserve">димость выполнения регламентированной тактики. 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 xml:space="preserve">В плане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не указывается на необходимость вызова сосудистого хирурга для перевязки внутренних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повздошных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артерий, а также на необход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>мость перевязки маточных и яичниковых артерий до вскрытия матки. Кесарево сечение на мёртвом плоде представляется рутинной процедурой. Не подчёркив</w:t>
      </w:r>
      <w:r w:rsidRPr="00D95405">
        <w:rPr>
          <w:rFonts w:ascii="Arial" w:hAnsi="Arial" w:cs="Arial"/>
          <w:bCs/>
          <w:sz w:val="24"/>
          <w:szCs w:val="24"/>
        </w:rPr>
        <w:t>а</w:t>
      </w:r>
      <w:r w:rsidRPr="00D95405">
        <w:rPr>
          <w:rFonts w:ascii="Arial" w:hAnsi="Arial" w:cs="Arial"/>
          <w:bCs/>
          <w:sz w:val="24"/>
          <w:szCs w:val="24"/>
        </w:rPr>
        <w:t xml:space="preserve">ется то, что матка оставляется только тогда, когда есть уверенность, что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имбиб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>ция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её стенок не влияет на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контрактильную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активность, методы профилактики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оказались эффективными (результаты лабораторного контроля си</w:t>
      </w:r>
      <w:r w:rsidRPr="00D95405">
        <w:rPr>
          <w:rFonts w:ascii="Arial" w:hAnsi="Arial" w:cs="Arial"/>
          <w:bCs/>
          <w:sz w:val="24"/>
          <w:szCs w:val="24"/>
        </w:rPr>
        <w:t>с</w:t>
      </w:r>
      <w:r w:rsidRPr="00D95405">
        <w:rPr>
          <w:rFonts w:ascii="Arial" w:hAnsi="Arial" w:cs="Arial"/>
          <w:bCs/>
          <w:sz w:val="24"/>
          <w:szCs w:val="24"/>
        </w:rPr>
        <w:t>темы гемостаза после опорожнения матки нормальные), увеличенная кровопот</w:t>
      </w:r>
      <w:r w:rsidRPr="00D95405">
        <w:rPr>
          <w:rFonts w:ascii="Arial" w:hAnsi="Arial" w:cs="Arial"/>
          <w:bCs/>
          <w:sz w:val="24"/>
          <w:szCs w:val="24"/>
        </w:rPr>
        <w:t>е</w:t>
      </w:r>
      <w:r w:rsidRPr="00D95405">
        <w:rPr>
          <w:rFonts w:ascii="Arial" w:hAnsi="Arial" w:cs="Arial"/>
          <w:bCs/>
          <w:sz w:val="24"/>
          <w:szCs w:val="24"/>
        </w:rPr>
        <w:t>ря при операции не привела к нарушению параметров центральной гемодинамики (адекватность анестезиологического и реанимационного пособия).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 xml:space="preserve">На современном уровне развития акушерства, анестезиологии и реаниматологии, организации медицинской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помощиошибочным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следует также признать акуше</w:t>
      </w:r>
      <w:r w:rsidRPr="00D95405">
        <w:rPr>
          <w:rFonts w:ascii="Arial" w:hAnsi="Arial" w:cs="Arial"/>
          <w:bCs/>
          <w:sz w:val="24"/>
          <w:szCs w:val="24"/>
        </w:rPr>
        <w:t>р</w:t>
      </w:r>
      <w:r w:rsidRPr="00D95405">
        <w:rPr>
          <w:rFonts w:ascii="Arial" w:hAnsi="Arial" w:cs="Arial"/>
          <w:bCs/>
          <w:sz w:val="24"/>
          <w:szCs w:val="24"/>
        </w:rPr>
        <w:t>скую тактику удаления матки вместе с мертвым плодом в перинатальном центре третьего уровня в составе многопрофильной больницы третьего уровня.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D95405">
        <w:rPr>
          <w:rFonts w:ascii="Arial" w:hAnsi="Arial" w:cs="Arial"/>
          <w:b/>
          <w:bCs/>
          <w:sz w:val="24"/>
          <w:szCs w:val="24"/>
        </w:rPr>
        <w:t xml:space="preserve">Представленная клиническая задача может быть дополнена анализом </w:t>
      </w:r>
      <w:proofErr w:type="gramStart"/>
      <w:r w:rsidRPr="00D95405">
        <w:rPr>
          <w:rFonts w:ascii="Arial" w:hAnsi="Arial" w:cs="Arial"/>
          <w:b/>
          <w:bCs/>
          <w:sz w:val="24"/>
          <w:szCs w:val="24"/>
        </w:rPr>
        <w:t>р</w:t>
      </w:r>
      <w:r w:rsidRPr="00D95405">
        <w:rPr>
          <w:rFonts w:ascii="Arial" w:hAnsi="Arial" w:cs="Arial"/>
          <w:b/>
          <w:bCs/>
          <w:sz w:val="24"/>
          <w:szCs w:val="24"/>
        </w:rPr>
        <w:t>е</w:t>
      </w:r>
      <w:r w:rsidRPr="00D95405">
        <w:rPr>
          <w:rFonts w:ascii="Arial" w:hAnsi="Arial" w:cs="Arial"/>
          <w:b/>
          <w:bCs/>
          <w:sz w:val="24"/>
          <w:szCs w:val="24"/>
        </w:rPr>
        <w:t>ального</w:t>
      </w:r>
      <w:proofErr w:type="gramEnd"/>
      <w:r w:rsidRPr="00D9540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b/>
          <w:bCs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b/>
          <w:bCs/>
          <w:sz w:val="24"/>
          <w:szCs w:val="24"/>
        </w:rPr>
        <w:t>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 xml:space="preserve">Перед операцией </w:t>
      </w:r>
      <w:proofErr w:type="gramStart"/>
      <w:r w:rsidRPr="00D95405">
        <w:rPr>
          <w:rFonts w:ascii="Arial" w:hAnsi="Arial" w:cs="Arial"/>
          <w:bCs/>
          <w:sz w:val="24"/>
          <w:szCs w:val="24"/>
        </w:rPr>
        <w:t>проведена</w:t>
      </w:r>
      <w:proofErr w:type="gramEnd"/>
      <w:r w:rsidRPr="00D9540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амниотомия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>: излилось 500 мл светлых околопло</w:t>
      </w:r>
      <w:r w:rsidRPr="00D95405">
        <w:rPr>
          <w:rFonts w:ascii="Arial" w:hAnsi="Arial" w:cs="Arial"/>
          <w:bCs/>
          <w:sz w:val="24"/>
          <w:szCs w:val="24"/>
        </w:rPr>
        <w:t>д</w:t>
      </w:r>
      <w:r w:rsidRPr="00D95405">
        <w:rPr>
          <w:rFonts w:ascii="Arial" w:hAnsi="Arial" w:cs="Arial"/>
          <w:bCs/>
          <w:sz w:val="24"/>
          <w:szCs w:val="24"/>
        </w:rPr>
        <w:t xml:space="preserve">ных вод с примесью крои. В 10.30 на фоне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инфузии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свежезамороженной плазмы произведена лапаротомия. В рану предлежит беременная матка, ее передняя стенка и дно — синюшного цвета, с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петехиальными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изменениями и множестве</w:t>
      </w:r>
      <w:r w:rsidRPr="00D95405">
        <w:rPr>
          <w:rFonts w:ascii="Arial" w:hAnsi="Arial" w:cs="Arial"/>
          <w:bCs/>
          <w:sz w:val="24"/>
          <w:szCs w:val="24"/>
        </w:rPr>
        <w:t>н</w:t>
      </w:r>
      <w:r w:rsidRPr="00D95405">
        <w:rPr>
          <w:rFonts w:ascii="Arial" w:hAnsi="Arial" w:cs="Arial"/>
          <w:bCs/>
          <w:sz w:val="24"/>
          <w:szCs w:val="24"/>
        </w:rPr>
        <w:lastRenderedPageBreak/>
        <w:t xml:space="preserve">ными гематомами до 6–7 см в диаметре. Перевязка внутренних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повздошных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а</w:t>
      </w:r>
      <w:r w:rsidRPr="00D95405">
        <w:rPr>
          <w:rFonts w:ascii="Arial" w:hAnsi="Arial" w:cs="Arial"/>
          <w:bCs/>
          <w:sz w:val="24"/>
          <w:szCs w:val="24"/>
        </w:rPr>
        <w:t>р</w:t>
      </w:r>
      <w:r w:rsidRPr="00D95405">
        <w:rPr>
          <w:rFonts w:ascii="Arial" w:hAnsi="Arial" w:cs="Arial"/>
          <w:bCs/>
          <w:sz w:val="24"/>
          <w:szCs w:val="24"/>
        </w:rPr>
        <w:t>терий, маточных и яичниковых артерий не проводилась.  Произведено кесарево сечение в нижнем сегменте матки. Извлечен мертвый плод мужского пола, весом 1700 граммов. Вместе с плодом извлечена плацента размером 19×16×0,5–1,5 см, массой 230 г. На материнской поверхности — уплощенная зона 11×13 см, с кр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>воизлиянием в центре. Из полости матки эвакуировано около 600 мл сгустков кр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 xml:space="preserve">ви. В мышцу матки введен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утеротоник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(окситоцин 1 мл — 5 </w:t>
      </w:r>
      <w:proofErr w:type="gramStart"/>
      <w:r w:rsidRPr="00D95405">
        <w:rPr>
          <w:rFonts w:ascii="Arial" w:hAnsi="Arial" w:cs="Arial"/>
          <w:bCs/>
          <w:sz w:val="24"/>
          <w:szCs w:val="24"/>
        </w:rPr>
        <w:t>ЕД</w:t>
      </w:r>
      <w:proofErr w:type="gramEnd"/>
      <w:r w:rsidRPr="00D95405">
        <w:rPr>
          <w:rFonts w:ascii="Arial" w:hAnsi="Arial" w:cs="Arial"/>
          <w:bCs/>
          <w:sz w:val="24"/>
          <w:szCs w:val="24"/>
        </w:rPr>
        <w:t>), матка сократ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>лась. Разрез на матке ушит 2-рядным непрерывным швом. Дополнительно нал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 xml:space="preserve">жен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гемомтатический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шов. Кровопотеря 1200 мл.    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 xml:space="preserve">В послеоперационном периоде наблюдалась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посгеморрагическая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анемия средней степени тяжести. Проводилась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трансфузионная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терапия свежезамороженной плазмой и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эритроцитарной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массой,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инфузия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коллоидов и кристаллоидов. Со ст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>роны операционной раны осложнений не было. На 5-е сутки произведено УЗИ матки: размер матки составляет 82×54×56 мм, ширина полости матки — 6 мм, л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 xml:space="preserve">ния швов </w:t>
      </w:r>
      <w:proofErr w:type="gramStart"/>
      <w:r w:rsidRPr="00D95405">
        <w:rPr>
          <w:rFonts w:ascii="Arial" w:hAnsi="Arial" w:cs="Arial"/>
          <w:bCs/>
          <w:sz w:val="24"/>
          <w:szCs w:val="24"/>
        </w:rPr>
        <w:t>на</w:t>
      </w:r>
      <w:proofErr w:type="gramEnd"/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D95405">
        <w:rPr>
          <w:rFonts w:ascii="Arial" w:hAnsi="Arial" w:cs="Arial"/>
          <w:bCs/>
          <w:sz w:val="24"/>
          <w:szCs w:val="24"/>
        </w:rPr>
        <w:t>матке четко прослеживается на всем протяжении. На 8-е сутки послеродового п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>слеоперационного периода родильница Ш. была выписана в удовлетворительном состоянии под наблюдение акушера-гинеколога по месту жительства.</w:t>
      </w:r>
    </w:p>
    <w:p w:rsidR="004E38A7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D95405">
        <w:rPr>
          <w:rFonts w:ascii="Arial" w:hAnsi="Arial" w:cs="Arial"/>
          <w:b/>
          <w:bCs/>
          <w:sz w:val="24"/>
          <w:szCs w:val="24"/>
        </w:rPr>
        <w:t xml:space="preserve">Вопрос: </w:t>
      </w:r>
      <w:r w:rsidRPr="00D95405">
        <w:rPr>
          <w:rFonts w:ascii="Arial" w:hAnsi="Arial" w:cs="Arial"/>
          <w:bCs/>
          <w:sz w:val="24"/>
          <w:szCs w:val="24"/>
        </w:rPr>
        <w:t xml:space="preserve">Почему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беременной, несмотря на отсутствие перевязки внутренних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повздошных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, маточных и яичниковых сосудов и профилактического введения </w:t>
      </w:r>
      <w:proofErr w:type="spellStart"/>
      <w:r w:rsidRPr="00D95405">
        <w:rPr>
          <w:rFonts w:ascii="Arial" w:hAnsi="Arial" w:cs="Arial"/>
          <w:sz w:val="24"/>
          <w:szCs w:val="24"/>
        </w:rPr>
        <w:t>rFVIIa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>, оказалось успешным?</w:t>
      </w:r>
      <w:r w:rsidRPr="00D9540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265832" w:rsidRPr="00D95405" w:rsidRDefault="004E38A7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bCs/>
          <w:sz w:val="24"/>
          <w:szCs w:val="24"/>
        </w:rPr>
        <w:t>Ответ:</w:t>
      </w:r>
      <w:r w:rsidRPr="00D95405">
        <w:rPr>
          <w:rFonts w:ascii="Arial" w:hAnsi="Arial" w:cs="Arial"/>
          <w:bCs/>
          <w:sz w:val="24"/>
          <w:szCs w:val="24"/>
        </w:rPr>
        <w:t xml:space="preserve"> Снижение внутриматочного давления после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амниотомиии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и профилакт</w:t>
      </w:r>
      <w:r w:rsidRPr="00D95405">
        <w:rPr>
          <w:rFonts w:ascii="Arial" w:hAnsi="Arial" w:cs="Arial"/>
          <w:bCs/>
          <w:sz w:val="24"/>
          <w:szCs w:val="24"/>
        </w:rPr>
        <w:t>и</w:t>
      </w:r>
      <w:r w:rsidRPr="00D95405">
        <w:rPr>
          <w:rFonts w:ascii="Arial" w:hAnsi="Arial" w:cs="Arial"/>
          <w:bCs/>
          <w:sz w:val="24"/>
          <w:szCs w:val="24"/>
        </w:rPr>
        <w:t>ческое введение плазменных факторов свёртывания в составе СЗП при отсутс</w:t>
      </w:r>
      <w:r w:rsidRPr="00D95405">
        <w:rPr>
          <w:rFonts w:ascii="Arial" w:hAnsi="Arial" w:cs="Arial"/>
          <w:bCs/>
          <w:sz w:val="24"/>
          <w:szCs w:val="24"/>
        </w:rPr>
        <w:t>т</w:t>
      </w:r>
      <w:r w:rsidRPr="00D95405">
        <w:rPr>
          <w:rFonts w:ascii="Arial" w:hAnsi="Arial" w:cs="Arial"/>
          <w:bCs/>
          <w:sz w:val="24"/>
          <w:szCs w:val="24"/>
        </w:rPr>
        <w:t>вии нарушений системы гемостаза, адекватное возмещение кровопотери выст</w:t>
      </w:r>
      <w:r w:rsidRPr="00D95405">
        <w:rPr>
          <w:rFonts w:ascii="Arial" w:hAnsi="Arial" w:cs="Arial"/>
          <w:bCs/>
          <w:sz w:val="24"/>
          <w:szCs w:val="24"/>
        </w:rPr>
        <w:t>у</w:t>
      </w:r>
      <w:r w:rsidRPr="00D95405">
        <w:rPr>
          <w:rFonts w:ascii="Arial" w:hAnsi="Arial" w:cs="Arial"/>
          <w:bCs/>
          <w:sz w:val="24"/>
          <w:szCs w:val="24"/>
        </w:rPr>
        <w:t xml:space="preserve">пили достаточными по объёму мерами профилактики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коагулопатии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и стали зал</w:t>
      </w:r>
      <w:r w:rsidRPr="00D95405">
        <w:rPr>
          <w:rFonts w:ascii="Arial" w:hAnsi="Arial" w:cs="Arial"/>
          <w:bCs/>
          <w:sz w:val="24"/>
          <w:szCs w:val="24"/>
        </w:rPr>
        <w:t>о</w:t>
      </w:r>
      <w:r w:rsidRPr="00D95405">
        <w:rPr>
          <w:rFonts w:ascii="Arial" w:hAnsi="Arial" w:cs="Arial"/>
          <w:bCs/>
          <w:sz w:val="24"/>
          <w:szCs w:val="24"/>
        </w:rPr>
        <w:t xml:space="preserve">гом успешного </w:t>
      </w:r>
      <w:proofErr w:type="spellStart"/>
      <w:r w:rsidRPr="00D95405">
        <w:rPr>
          <w:rFonts w:ascii="Arial" w:hAnsi="Arial" w:cs="Arial"/>
          <w:bCs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bCs/>
          <w:sz w:val="24"/>
          <w:szCs w:val="24"/>
        </w:rPr>
        <w:t xml:space="preserve"> в данном случае. </w:t>
      </w:r>
    </w:p>
    <w:p w:rsidR="00A336E6" w:rsidRPr="00D95405" w:rsidRDefault="00A336E6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CE5386" w:rsidRPr="00D95405" w:rsidRDefault="004E38A7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2</w:t>
      </w:r>
      <w:r w:rsidR="00AB1292" w:rsidRPr="00D95405">
        <w:rPr>
          <w:rFonts w:ascii="Arial" w:hAnsi="Arial" w:cs="Arial"/>
          <w:sz w:val="24"/>
          <w:szCs w:val="24"/>
        </w:rPr>
        <w:t xml:space="preserve">. </w:t>
      </w:r>
      <w:r w:rsidR="00CE5386" w:rsidRPr="00D95405">
        <w:rPr>
          <w:rFonts w:ascii="Arial" w:hAnsi="Arial" w:cs="Arial"/>
          <w:sz w:val="24"/>
          <w:szCs w:val="24"/>
        </w:rPr>
        <w:t xml:space="preserve">К врачу акушеру – гинекологу обратилась пациентка К., 24 лет, </w:t>
      </w:r>
      <w:proofErr w:type="spellStart"/>
      <w:r w:rsidR="00CE5386" w:rsidRPr="00D95405">
        <w:rPr>
          <w:rFonts w:ascii="Arial" w:hAnsi="Arial" w:cs="Arial"/>
          <w:sz w:val="24"/>
          <w:szCs w:val="24"/>
        </w:rPr>
        <w:t>первобереме</w:t>
      </w:r>
      <w:r w:rsidR="00CE5386" w:rsidRPr="00D95405">
        <w:rPr>
          <w:rFonts w:ascii="Arial" w:hAnsi="Arial" w:cs="Arial"/>
          <w:sz w:val="24"/>
          <w:szCs w:val="24"/>
        </w:rPr>
        <w:t>н</w:t>
      </w:r>
      <w:r w:rsidR="00CE5386" w:rsidRPr="00D95405">
        <w:rPr>
          <w:rFonts w:ascii="Arial" w:hAnsi="Arial" w:cs="Arial"/>
          <w:sz w:val="24"/>
          <w:szCs w:val="24"/>
        </w:rPr>
        <w:t>ная</w:t>
      </w:r>
      <w:proofErr w:type="spellEnd"/>
      <w:r w:rsidR="00CE5386" w:rsidRPr="00D95405">
        <w:rPr>
          <w:rFonts w:ascii="Arial" w:hAnsi="Arial" w:cs="Arial"/>
          <w:sz w:val="24"/>
          <w:szCs w:val="24"/>
        </w:rPr>
        <w:t xml:space="preserve"> в сроке 6 недель с просьбой проконсультировать по вопросу занятий физич</w:t>
      </w:r>
      <w:r w:rsidR="00CE5386" w:rsidRPr="00D95405">
        <w:rPr>
          <w:rFonts w:ascii="Arial" w:hAnsi="Arial" w:cs="Arial"/>
          <w:sz w:val="24"/>
          <w:szCs w:val="24"/>
        </w:rPr>
        <w:t>е</w:t>
      </w:r>
      <w:r w:rsidR="00CE5386" w:rsidRPr="00D95405">
        <w:rPr>
          <w:rFonts w:ascii="Arial" w:hAnsi="Arial" w:cs="Arial"/>
          <w:sz w:val="24"/>
          <w:szCs w:val="24"/>
        </w:rPr>
        <w:t>ской культурой и спортом. Имеет разряд мастера спорта по легкой атлетике, сп</w:t>
      </w:r>
      <w:r w:rsidR="00CE5386" w:rsidRPr="00D95405">
        <w:rPr>
          <w:rFonts w:ascii="Arial" w:hAnsi="Arial" w:cs="Arial"/>
          <w:sz w:val="24"/>
          <w:szCs w:val="24"/>
        </w:rPr>
        <w:t>е</w:t>
      </w:r>
      <w:r w:rsidR="00CE5386" w:rsidRPr="00D95405">
        <w:rPr>
          <w:rFonts w:ascii="Arial" w:hAnsi="Arial" w:cs="Arial"/>
          <w:sz w:val="24"/>
          <w:szCs w:val="24"/>
        </w:rPr>
        <w:t>циализируется на стайерских дистанциях.</w:t>
      </w:r>
      <w:r w:rsidR="00C8508B"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E5386" w:rsidRPr="00D95405">
        <w:rPr>
          <w:rFonts w:ascii="Arial" w:hAnsi="Arial" w:cs="Arial"/>
          <w:sz w:val="24"/>
          <w:szCs w:val="24"/>
        </w:rPr>
        <w:t>Задание: дайте консультацию по вопр</w:t>
      </w:r>
      <w:r w:rsidR="00CE5386" w:rsidRPr="00D95405">
        <w:rPr>
          <w:rFonts w:ascii="Arial" w:hAnsi="Arial" w:cs="Arial"/>
          <w:sz w:val="24"/>
          <w:szCs w:val="24"/>
        </w:rPr>
        <w:t>о</w:t>
      </w:r>
      <w:r w:rsidR="00CE5386" w:rsidRPr="00D95405">
        <w:rPr>
          <w:rFonts w:ascii="Arial" w:hAnsi="Arial" w:cs="Arial"/>
          <w:sz w:val="24"/>
          <w:szCs w:val="24"/>
        </w:rPr>
        <w:t>су занятий спортом при беременности</w:t>
      </w:r>
      <w:r w:rsidR="00C8508B" w:rsidRPr="00D95405">
        <w:rPr>
          <w:rFonts w:ascii="Arial" w:hAnsi="Arial" w:cs="Arial"/>
          <w:sz w:val="24"/>
          <w:szCs w:val="24"/>
        </w:rPr>
        <w:t>, благоприятные для развития плода</w:t>
      </w:r>
      <w:r w:rsidR="00CE5386" w:rsidRPr="00D95405">
        <w:rPr>
          <w:rFonts w:ascii="Arial" w:hAnsi="Arial" w:cs="Arial"/>
          <w:sz w:val="24"/>
          <w:szCs w:val="24"/>
        </w:rPr>
        <w:t xml:space="preserve">. </w:t>
      </w:r>
      <w:proofErr w:type="gramEnd"/>
    </w:p>
    <w:p w:rsidR="00C8508B" w:rsidRPr="00D95405" w:rsidRDefault="00CE5386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Аэробные нагрузки благоприятны при беременности вплоть до срока родов. Тр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нировки целесообразно проводить в индивидуальном режиме под контролем о</w:t>
      </w:r>
      <w:r w:rsidRPr="00D95405">
        <w:rPr>
          <w:rFonts w:ascii="Arial" w:hAnsi="Arial" w:cs="Arial"/>
          <w:sz w:val="24"/>
          <w:szCs w:val="24"/>
        </w:rPr>
        <w:t>д</w:t>
      </w:r>
      <w:r w:rsidRPr="00D95405">
        <w:rPr>
          <w:rFonts w:ascii="Arial" w:hAnsi="Arial" w:cs="Arial"/>
          <w:sz w:val="24"/>
          <w:szCs w:val="24"/>
        </w:rPr>
        <w:t xml:space="preserve">ного из методов </w:t>
      </w:r>
      <w:proofErr w:type="spellStart"/>
      <w:r w:rsidRPr="00D95405">
        <w:rPr>
          <w:rFonts w:ascii="Arial" w:hAnsi="Arial" w:cs="Arial"/>
          <w:sz w:val="24"/>
          <w:szCs w:val="24"/>
        </w:rPr>
        <w:t>донозологической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диагностики, например, </w:t>
      </w:r>
      <w:proofErr w:type="spellStart"/>
      <w:r w:rsidRPr="00D95405">
        <w:rPr>
          <w:rFonts w:ascii="Arial" w:hAnsi="Arial" w:cs="Arial"/>
          <w:sz w:val="24"/>
          <w:szCs w:val="24"/>
        </w:rPr>
        <w:t>кардиоинтервалогр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фии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Максимальный перерыв в тренировках предполагается до 1,5 месяцев.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D95405">
        <w:rPr>
          <w:rFonts w:ascii="Arial" w:hAnsi="Arial" w:cs="Arial"/>
          <w:sz w:val="24"/>
          <w:szCs w:val="24"/>
        </w:rPr>
        <w:t>Повторнобеременная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первородящая Р., 24 лет, в сроке 39-40 недель поступила в родильное отделение с жалобами на регулярные боли в нижних отделах живота и </w:t>
      </w:r>
      <w:proofErr w:type="spellStart"/>
      <w:r w:rsidRPr="00D95405">
        <w:rPr>
          <w:rFonts w:ascii="Arial" w:hAnsi="Arial" w:cs="Arial"/>
          <w:sz w:val="24"/>
          <w:szCs w:val="24"/>
        </w:rPr>
        <w:t>подтекание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светлых околоплодных вод. Проживает в городских условиях, в о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>дельной квартире, состоит в зарегистрированном первом браке, домохозяйка. Из перенесенных заболеваний отмечает ветряную оспу и острые респираторные в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русные инфекции с частотой 1 раз в год. Гемотрансфузии, травмы, операции, а</w:t>
      </w:r>
      <w:r w:rsidRPr="00D95405">
        <w:rPr>
          <w:rFonts w:ascii="Arial" w:hAnsi="Arial" w:cs="Arial"/>
          <w:sz w:val="24"/>
          <w:szCs w:val="24"/>
        </w:rPr>
        <w:t>л</w:t>
      </w:r>
      <w:r w:rsidRPr="00D95405">
        <w:rPr>
          <w:rFonts w:ascii="Arial" w:hAnsi="Arial" w:cs="Arial"/>
          <w:sz w:val="24"/>
          <w:szCs w:val="24"/>
        </w:rPr>
        <w:t>лергические реакции, гинекологические заболевания отрицает. Менструации с 14 лет, через 28 дней, по 5 дней, регулярные, безболезненные Половая жизнь с 19 лет. На учёте по беременности с 10 недель. Беременность протекала без особе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lastRenderedPageBreak/>
        <w:t>ностей. Молочные железы симметричные, безболезненные и без очаговых упло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нений при пальпации. Со стороны </w:t>
      </w:r>
      <w:proofErr w:type="gramStart"/>
      <w:r w:rsidRPr="00D95405">
        <w:rPr>
          <w:rFonts w:ascii="Arial" w:hAnsi="Arial" w:cs="Arial"/>
          <w:sz w:val="24"/>
          <w:szCs w:val="24"/>
        </w:rPr>
        <w:t>сердечно-сосудистой</w:t>
      </w:r>
      <w:proofErr w:type="gramEnd"/>
      <w:r w:rsidRPr="00D95405">
        <w:rPr>
          <w:rFonts w:ascii="Arial" w:hAnsi="Arial" w:cs="Arial"/>
          <w:sz w:val="24"/>
          <w:szCs w:val="24"/>
        </w:rPr>
        <w:t>, дыхательной, мочевыд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лительной, пищеварительной систем патологии не выявлено.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Антропометрия: Рост 164 см. Вес 71,300 кг. Размеры таза 26-29-34-21 см. Индекс Соловьева 15 см. Прибавка веса 10,9 кг. Пульс 74. Артериальное давление 100/70 </w:t>
      </w:r>
      <w:proofErr w:type="spellStart"/>
      <w:r w:rsidRPr="00D95405">
        <w:rPr>
          <w:rFonts w:ascii="Arial" w:hAnsi="Arial" w:cs="Arial"/>
          <w:sz w:val="24"/>
          <w:szCs w:val="24"/>
        </w:rPr>
        <w:t>мм</w:t>
      </w:r>
      <w:proofErr w:type="gramStart"/>
      <w:r w:rsidRPr="00D95405">
        <w:rPr>
          <w:rFonts w:ascii="Arial" w:hAnsi="Arial" w:cs="Arial"/>
          <w:sz w:val="24"/>
          <w:szCs w:val="24"/>
        </w:rPr>
        <w:t>.р</w:t>
      </w:r>
      <w:proofErr w:type="gramEnd"/>
      <w:r w:rsidRPr="00D95405">
        <w:rPr>
          <w:rFonts w:ascii="Arial" w:hAnsi="Arial" w:cs="Arial"/>
          <w:sz w:val="24"/>
          <w:szCs w:val="24"/>
        </w:rPr>
        <w:t>т.ст</w:t>
      </w:r>
      <w:proofErr w:type="spellEnd"/>
      <w:r w:rsidRPr="00D95405">
        <w:rPr>
          <w:rFonts w:ascii="Arial" w:hAnsi="Arial" w:cs="Arial"/>
          <w:sz w:val="24"/>
          <w:szCs w:val="24"/>
        </w:rPr>
        <w:t>. При первом, втором и третьем скрининге пороки развития плода не о</w:t>
      </w:r>
      <w:r w:rsidRPr="00D95405">
        <w:rPr>
          <w:rFonts w:ascii="Arial" w:hAnsi="Arial" w:cs="Arial"/>
          <w:sz w:val="24"/>
          <w:szCs w:val="24"/>
        </w:rPr>
        <w:t>б</w:t>
      </w:r>
      <w:r w:rsidRPr="00D95405">
        <w:rPr>
          <w:rFonts w:ascii="Arial" w:hAnsi="Arial" w:cs="Arial"/>
          <w:sz w:val="24"/>
          <w:szCs w:val="24"/>
        </w:rPr>
        <w:t xml:space="preserve">наружены, нарушений </w:t>
      </w:r>
      <w:proofErr w:type="spellStart"/>
      <w:r w:rsidRPr="00D95405">
        <w:rPr>
          <w:rFonts w:ascii="Arial" w:hAnsi="Arial" w:cs="Arial"/>
          <w:sz w:val="24"/>
          <w:szCs w:val="24"/>
        </w:rPr>
        <w:t>фето-плацентарного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комплекса не выявлено. При ультр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звуковом исследовании почек, осмотре терапевта, окулиста, </w:t>
      </w:r>
      <w:proofErr w:type="spellStart"/>
      <w:r w:rsidRPr="00D95405">
        <w:rPr>
          <w:rFonts w:ascii="Arial" w:hAnsi="Arial" w:cs="Arial"/>
          <w:sz w:val="24"/>
          <w:szCs w:val="24"/>
        </w:rPr>
        <w:t>оториноларинголога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стоматолога патологии не выявлено. Бактериологический посев мочи отриц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тельный. </w:t>
      </w:r>
      <w:proofErr w:type="spellStart"/>
      <w:r w:rsidRPr="00D95405">
        <w:rPr>
          <w:rFonts w:ascii="Arial" w:hAnsi="Arial" w:cs="Arial"/>
          <w:sz w:val="24"/>
          <w:szCs w:val="24"/>
        </w:rPr>
        <w:t>Кольпоскопия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удовлетворительная, норма. </w:t>
      </w:r>
      <w:proofErr w:type="spellStart"/>
      <w:r w:rsidRPr="00D95405">
        <w:rPr>
          <w:rFonts w:ascii="Arial" w:hAnsi="Arial" w:cs="Arial"/>
          <w:sz w:val="24"/>
          <w:szCs w:val="24"/>
        </w:rPr>
        <w:t>Онкоцитоконтроль</w:t>
      </w:r>
      <w:proofErr w:type="spellEnd"/>
      <w:r w:rsidRPr="00D95405">
        <w:rPr>
          <w:rFonts w:ascii="Arial" w:hAnsi="Arial" w:cs="Arial"/>
          <w:sz w:val="24"/>
          <w:szCs w:val="24"/>
        </w:rPr>
        <w:t>: атипич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ских клеток нет. </w:t>
      </w:r>
      <w:proofErr w:type="gramStart"/>
      <w:r w:rsidRPr="00D95405">
        <w:rPr>
          <w:rFonts w:ascii="Arial" w:hAnsi="Arial" w:cs="Arial"/>
          <w:sz w:val="24"/>
          <w:szCs w:val="24"/>
        </w:rPr>
        <w:t>Мазок биологического отделяемого из влагалища на флору: вт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рая степень чистоты.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При лабораторном контроле патологии не выявлено. Ст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пень перинатального риска низкая.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43630" cy="596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Рис.1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>Акушерский статус. Тело матки периодически сокращается, №1 за 10 минут в т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чение 30 секунд. Положение плода продольное, 1 позиция, передний вид, пре</w:t>
      </w:r>
      <w:r w:rsidRPr="00D95405">
        <w:rPr>
          <w:rFonts w:ascii="Arial" w:hAnsi="Arial" w:cs="Arial"/>
          <w:sz w:val="24"/>
          <w:szCs w:val="24"/>
        </w:rPr>
        <w:t>д</w:t>
      </w:r>
      <w:r w:rsidRPr="00D95405">
        <w:rPr>
          <w:rFonts w:ascii="Arial" w:hAnsi="Arial" w:cs="Arial"/>
          <w:sz w:val="24"/>
          <w:szCs w:val="24"/>
        </w:rPr>
        <w:t xml:space="preserve">лежит головка, прижата </w:t>
      </w:r>
      <w:proofErr w:type="gramStart"/>
      <w:r w:rsidRPr="00D95405">
        <w:rPr>
          <w:rFonts w:ascii="Arial" w:hAnsi="Arial" w:cs="Arial"/>
          <w:sz w:val="24"/>
          <w:szCs w:val="24"/>
        </w:rPr>
        <w:t>ко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входу в малый таз. Сердцебиение плода 148 ударов в минуту, ясное и ритмичное, слева ниже пупка.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При влагалищном исследовании шейка матки до 2 см, размягчена по периферии, сохранено кольцо внутреннего зева, открытие 2 см.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Начат электронный </w:t>
      </w:r>
      <w:proofErr w:type="spellStart"/>
      <w:r w:rsidRPr="00D95405">
        <w:rPr>
          <w:rFonts w:ascii="Arial" w:hAnsi="Arial" w:cs="Arial"/>
          <w:sz w:val="24"/>
          <w:szCs w:val="24"/>
        </w:rPr>
        <w:t>котроль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фетальной частоты сердцебиения плода (ЧСП), фрагмент которой представлен на рис.1.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Задание 1</w:t>
      </w:r>
      <w:r w:rsidRPr="00D95405">
        <w:rPr>
          <w:rFonts w:ascii="Arial" w:hAnsi="Arial" w:cs="Arial"/>
          <w:sz w:val="24"/>
          <w:szCs w:val="24"/>
        </w:rPr>
        <w:t xml:space="preserve">. Поставьте диагноз. Определите тактику на данном этапе родом. Дайте характеристику </w:t>
      </w:r>
      <w:proofErr w:type="spellStart"/>
      <w:r w:rsidRPr="00D95405">
        <w:rPr>
          <w:rFonts w:ascii="Arial" w:hAnsi="Arial" w:cs="Arial"/>
          <w:sz w:val="24"/>
          <w:szCs w:val="24"/>
        </w:rPr>
        <w:t>кардиотокограммы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(КТГ) с развёрнутой характеристикой патолог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ческих параметров. Определите меры профилактики внутриутробной гипоксии / ацидоза плода.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Ответ 1</w:t>
      </w:r>
      <w:r w:rsidRPr="00D95405">
        <w:rPr>
          <w:rFonts w:ascii="Arial" w:hAnsi="Arial" w:cs="Arial"/>
          <w:sz w:val="24"/>
          <w:szCs w:val="24"/>
        </w:rPr>
        <w:t xml:space="preserve">. Диагноз Беременность 39-40 недель. </w:t>
      </w:r>
      <w:proofErr w:type="gramStart"/>
      <w:r w:rsidRPr="00D95405">
        <w:rPr>
          <w:rFonts w:ascii="Arial" w:hAnsi="Arial" w:cs="Arial"/>
          <w:sz w:val="24"/>
          <w:szCs w:val="24"/>
          <w:lang w:val="en-US"/>
        </w:rPr>
        <w:t>I</w:t>
      </w:r>
      <w:r w:rsidRPr="00D95405">
        <w:rPr>
          <w:rFonts w:ascii="Arial" w:hAnsi="Arial" w:cs="Arial"/>
          <w:sz w:val="24"/>
          <w:szCs w:val="24"/>
        </w:rPr>
        <w:t xml:space="preserve"> период родов.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Преждевременный разрыв плодных оболочек. Акушерская тактика на данном этапе ведения родов выжидательная.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Характеристика параметров КТГ через 30 минут от начала электронного контроля ЧСП.</w:t>
      </w:r>
    </w:p>
    <w:p w:rsidR="00C8508B" w:rsidRPr="00D95405" w:rsidRDefault="00C8508B" w:rsidP="00D9540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1.Базовая линия (</w:t>
      </w:r>
      <w:r w:rsidRPr="00D95405">
        <w:rPr>
          <w:rFonts w:ascii="Arial" w:hAnsi="Arial" w:cs="Arial"/>
          <w:sz w:val="24"/>
          <w:szCs w:val="24"/>
          <w:lang w:val="en-US"/>
        </w:rPr>
        <w:t>BL</w:t>
      </w:r>
      <w:r w:rsidRPr="00D95405">
        <w:rPr>
          <w:rFonts w:ascii="Arial" w:hAnsi="Arial" w:cs="Arial"/>
          <w:sz w:val="24"/>
          <w:szCs w:val="24"/>
        </w:rPr>
        <w:t>) 150 ударов в минуту (норма)</w:t>
      </w:r>
    </w:p>
    <w:p w:rsidR="00C8508B" w:rsidRPr="00D95405" w:rsidRDefault="00C8508B" w:rsidP="00D9540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2.Вариабельность базовой линии (</w:t>
      </w:r>
      <w:r w:rsidRPr="00D95405">
        <w:rPr>
          <w:rFonts w:ascii="Arial" w:hAnsi="Arial" w:cs="Arial"/>
          <w:sz w:val="24"/>
          <w:szCs w:val="24"/>
          <w:lang w:val="en-US"/>
        </w:rPr>
        <w:t>VBL</w:t>
      </w:r>
      <w:r w:rsidRPr="00D95405">
        <w:rPr>
          <w:rFonts w:ascii="Arial" w:hAnsi="Arial" w:cs="Arial"/>
          <w:sz w:val="24"/>
          <w:szCs w:val="24"/>
        </w:rPr>
        <w:t>) 4 удара в минуту (минимальная)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Объяснительная модель </w:t>
      </w:r>
      <w:r w:rsidRPr="00D95405">
        <w:rPr>
          <w:rFonts w:ascii="Arial" w:hAnsi="Arial" w:cs="Arial"/>
          <w:sz w:val="24"/>
          <w:szCs w:val="24"/>
          <w:lang w:val="en-US"/>
        </w:rPr>
        <w:t>VBL</w:t>
      </w:r>
      <w:r w:rsidRPr="00D95405">
        <w:rPr>
          <w:rFonts w:ascii="Arial" w:hAnsi="Arial" w:cs="Arial"/>
          <w:sz w:val="24"/>
          <w:szCs w:val="24"/>
        </w:rPr>
        <w:t>: обусловлена противоположным влиянием двух о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делов автономной нервной системы </w:t>
      </w:r>
      <w:proofErr w:type="gramStart"/>
      <w:r w:rsidRPr="00D95405">
        <w:rPr>
          <w:rFonts w:ascii="Arial" w:hAnsi="Arial" w:cs="Arial"/>
          <w:sz w:val="24"/>
          <w:szCs w:val="24"/>
        </w:rPr>
        <w:t>на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95405">
        <w:rPr>
          <w:rFonts w:ascii="Arial" w:hAnsi="Arial" w:cs="Arial"/>
          <w:sz w:val="24"/>
          <w:szCs w:val="24"/>
        </w:rPr>
        <w:t>водитель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сердечного ритма (влияние си</w:t>
      </w:r>
      <w:r w:rsidRPr="00D95405">
        <w:rPr>
          <w:rFonts w:ascii="Arial" w:hAnsi="Arial" w:cs="Arial"/>
          <w:sz w:val="24"/>
          <w:szCs w:val="24"/>
        </w:rPr>
        <w:t>м</w:t>
      </w:r>
      <w:r w:rsidRPr="00D95405">
        <w:rPr>
          <w:rFonts w:ascii="Arial" w:hAnsi="Arial" w:cs="Arial"/>
          <w:sz w:val="24"/>
          <w:szCs w:val="24"/>
        </w:rPr>
        <w:t>патического отдела - ускоряет ЧСП, влияние парасимпатического отдела -  з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медляет ЧСП).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Минимальная вариабельность (0&lt;VBL&lt;5 уд/мин).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Объяснительная модель: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Сниженная вариабельность ЧСП может встречаться при гипоксии / ацидозе плода с последующим уменьшением симпатической и парасимпатической активности, равно при предшествующем повреждении мозга плода.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Клиническое значение: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Вероятные причины минимальной вариабельности </w:t>
      </w:r>
      <w:r w:rsidRPr="00D95405">
        <w:rPr>
          <w:rFonts w:ascii="Arial" w:hAnsi="Arial" w:cs="Arial"/>
          <w:sz w:val="24"/>
          <w:szCs w:val="24"/>
          <w:lang w:val="en-US"/>
        </w:rPr>
        <w:t>VBL</w:t>
      </w:r>
      <w:r w:rsidRPr="00D95405">
        <w:rPr>
          <w:rFonts w:ascii="Arial" w:hAnsi="Arial" w:cs="Arial"/>
          <w:sz w:val="24"/>
          <w:szCs w:val="24"/>
        </w:rPr>
        <w:t>: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-недоношенный (в сроке 28-32 недели) плод,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-употребление матерью таких медикаментов, как опиаты, транквилизаторы, сул</w:t>
      </w:r>
      <w:r w:rsidRPr="00D95405">
        <w:rPr>
          <w:rFonts w:ascii="Arial" w:hAnsi="Arial" w:cs="Arial"/>
          <w:sz w:val="24"/>
          <w:szCs w:val="24"/>
        </w:rPr>
        <w:t>ь</w:t>
      </w:r>
      <w:r w:rsidRPr="00D95405">
        <w:rPr>
          <w:rFonts w:ascii="Arial" w:hAnsi="Arial" w:cs="Arial"/>
          <w:sz w:val="24"/>
          <w:szCs w:val="24"/>
        </w:rPr>
        <w:t>фат магния;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-фаза глубокого сна в фетальном цикле «сон – бодрствование»;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-врождённые пороки развития,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-фетальная анемия,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-фетальная сердечная аритмия,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-внутриутробное инфицирование,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-возникшее до родов неврологическое повреждение плода,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-фетальная гипоксия / </w:t>
      </w:r>
      <w:proofErr w:type="spellStart"/>
      <w:r w:rsidRPr="00D95405">
        <w:rPr>
          <w:rFonts w:ascii="Arial" w:hAnsi="Arial" w:cs="Arial"/>
          <w:sz w:val="24"/>
          <w:szCs w:val="24"/>
        </w:rPr>
        <w:t>ацидемия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 данном случае имеют место доношенная беременность, отсутствие употребл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ния матерью медикаментов, низкой вероятности у плода пороков или внутриу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>робного инфицирования, анемии, аритмии, неврологического повреждения (отсу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ствие признаков патологии плода по данным ультразвукового исследования и </w:t>
      </w:r>
      <w:proofErr w:type="spellStart"/>
      <w:r w:rsidRPr="00D95405">
        <w:rPr>
          <w:rFonts w:ascii="Arial" w:hAnsi="Arial" w:cs="Arial"/>
          <w:sz w:val="24"/>
          <w:szCs w:val="24"/>
        </w:rPr>
        <w:t>допплерометрии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скорости кровотока в артерии пуповины). Дифференцирования </w:t>
      </w:r>
      <w:r w:rsidRPr="00D95405">
        <w:rPr>
          <w:rFonts w:ascii="Arial" w:hAnsi="Arial" w:cs="Arial"/>
          <w:sz w:val="24"/>
          <w:szCs w:val="24"/>
        </w:rPr>
        <w:lastRenderedPageBreak/>
        <w:t>требуют фаза глубокого сна в фетальном цикле «сон – бодрствование» и внутр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утробная гипоксия / </w:t>
      </w:r>
      <w:proofErr w:type="spellStart"/>
      <w:r w:rsidRPr="00D95405">
        <w:rPr>
          <w:rFonts w:ascii="Arial" w:hAnsi="Arial" w:cs="Arial"/>
          <w:sz w:val="24"/>
          <w:szCs w:val="24"/>
        </w:rPr>
        <w:t>ацидемия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плода.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3.Акцелерации: на представленном фрагменте есть увеличение ЧСП, похожее на </w:t>
      </w:r>
      <w:proofErr w:type="spellStart"/>
      <w:r w:rsidRPr="00D95405">
        <w:rPr>
          <w:rFonts w:ascii="Arial" w:hAnsi="Arial" w:cs="Arial"/>
          <w:sz w:val="24"/>
          <w:szCs w:val="24"/>
        </w:rPr>
        <w:t>акцелерацию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которое таковой не является; не выполняется один из двух </w:t>
      </w:r>
      <w:proofErr w:type="spellStart"/>
      <w:r w:rsidRPr="00D95405">
        <w:rPr>
          <w:rFonts w:ascii="Arial" w:hAnsi="Arial" w:cs="Arial"/>
          <w:sz w:val="24"/>
          <w:szCs w:val="24"/>
        </w:rPr>
        <w:t>крит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рией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акцелерации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95405">
        <w:rPr>
          <w:rFonts w:ascii="Arial" w:hAnsi="Arial" w:cs="Arial"/>
          <w:sz w:val="24"/>
          <w:szCs w:val="24"/>
        </w:rPr>
        <w:t>скрость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подъёма от </w:t>
      </w:r>
      <w:r w:rsidRPr="00D95405">
        <w:rPr>
          <w:rFonts w:ascii="Arial" w:hAnsi="Arial" w:cs="Arial"/>
          <w:sz w:val="24"/>
          <w:szCs w:val="24"/>
          <w:lang w:val="en-US"/>
        </w:rPr>
        <w:t>BL</w:t>
      </w:r>
      <w:r w:rsidRPr="00D95405">
        <w:rPr>
          <w:rFonts w:ascii="Arial" w:hAnsi="Arial" w:cs="Arial"/>
          <w:sz w:val="24"/>
          <w:szCs w:val="24"/>
        </w:rPr>
        <w:t xml:space="preserve"> до вершины более 30 </w:t>
      </w:r>
      <w:proofErr w:type="spellStart"/>
      <w:r w:rsidRPr="00D95405">
        <w:rPr>
          <w:rFonts w:ascii="Arial" w:hAnsi="Arial" w:cs="Arial"/>
          <w:sz w:val="24"/>
          <w:szCs w:val="24"/>
        </w:rPr>
        <w:t>секун</w:t>
      </w:r>
      <w:proofErr w:type="spellEnd"/>
      <w:r w:rsidRPr="00D95405">
        <w:rPr>
          <w:rFonts w:ascii="Arial" w:hAnsi="Arial" w:cs="Arial"/>
          <w:sz w:val="24"/>
          <w:szCs w:val="24"/>
        </w:rPr>
        <w:t>).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4.Децелерации отсутствуют.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5.Тахисистолии матки нет.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Оценка </w:t>
      </w:r>
      <w:proofErr w:type="gramStart"/>
      <w:r w:rsidRPr="00D95405">
        <w:rPr>
          <w:rFonts w:ascii="Arial" w:hAnsi="Arial" w:cs="Arial"/>
          <w:sz w:val="24"/>
          <w:szCs w:val="24"/>
        </w:rPr>
        <w:t>выявленных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парметров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КТГ в неразрывной связи друг с другом.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D95405">
        <w:rPr>
          <w:rFonts w:ascii="Arial" w:hAnsi="Arial" w:cs="Arial"/>
          <w:sz w:val="24"/>
          <w:szCs w:val="24"/>
        </w:rPr>
        <w:t>А.После первоначальной нормальной КТГ низкая вариабельность из-за гипоксии вряд ли будет встречаться во время родов, без предшествующих или сопутс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 xml:space="preserve">вующих </w:t>
      </w:r>
      <w:proofErr w:type="spellStart"/>
      <w:r w:rsidRPr="00D95405">
        <w:rPr>
          <w:rFonts w:ascii="Arial" w:hAnsi="Arial" w:cs="Arial"/>
          <w:sz w:val="24"/>
          <w:szCs w:val="24"/>
        </w:rPr>
        <w:t>децелераций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подъёма базовой линии, которые в данном случае отсу</w:t>
      </w:r>
      <w:r w:rsidRPr="00D95405">
        <w:rPr>
          <w:rFonts w:ascii="Arial" w:hAnsi="Arial" w:cs="Arial"/>
          <w:sz w:val="24"/>
          <w:szCs w:val="24"/>
        </w:rPr>
        <w:t>т</w:t>
      </w:r>
      <w:r w:rsidRPr="00D95405">
        <w:rPr>
          <w:rFonts w:ascii="Arial" w:hAnsi="Arial" w:cs="Arial"/>
          <w:sz w:val="24"/>
          <w:szCs w:val="24"/>
        </w:rPr>
        <w:t>ствуют.</w:t>
      </w:r>
      <w:proofErr w:type="gramEnd"/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Б.На протяжении фазы глубокого сна в фетальном цикле «сон – бодрствование» </w:t>
      </w:r>
      <w:r w:rsidRPr="00D95405">
        <w:rPr>
          <w:rFonts w:ascii="Arial" w:hAnsi="Arial" w:cs="Arial"/>
          <w:sz w:val="24"/>
          <w:szCs w:val="24"/>
          <w:lang w:val="en-US"/>
        </w:rPr>
        <w:t>VBL</w:t>
      </w:r>
      <w:r w:rsidRPr="00D95405">
        <w:rPr>
          <w:rFonts w:ascii="Arial" w:hAnsi="Arial" w:cs="Arial"/>
          <w:sz w:val="24"/>
          <w:szCs w:val="24"/>
        </w:rPr>
        <w:t xml:space="preserve"> находится большей частью около 5 ударов в минуту.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В.Беременность при оценке в динамике относилась к группе низкого перинатал</w:t>
      </w:r>
      <w:r w:rsidRPr="00D95405">
        <w:rPr>
          <w:rFonts w:ascii="Arial" w:hAnsi="Arial" w:cs="Arial"/>
          <w:sz w:val="24"/>
          <w:szCs w:val="24"/>
        </w:rPr>
        <w:t>ь</w:t>
      </w:r>
      <w:r w:rsidRPr="00D95405">
        <w:rPr>
          <w:rFonts w:ascii="Arial" w:hAnsi="Arial" w:cs="Arial"/>
          <w:sz w:val="24"/>
          <w:szCs w:val="24"/>
        </w:rPr>
        <w:t xml:space="preserve">ного риска.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Таким образом, в результате проведённого анализа стала очевидным высокая вероятность ситуативной реализации снижения вариабельности.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Роженицу надлежит повернуть на бок и продолжить </w:t>
      </w:r>
      <w:proofErr w:type="gramStart"/>
      <w:r w:rsidRPr="00D95405">
        <w:rPr>
          <w:rFonts w:ascii="Arial" w:hAnsi="Arial" w:cs="Arial"/>
          <w:sz w:val="24"/>
          <w:szCs w:val="24"/>
        </w:rPr>
        <w:t>следующие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30 минут фетал</w:t>
      </w:r>
      <w:r w:rsidRPr="00D95405">
        <w:rPr>
          <w:rFonts w:ascii="Arial" w:hAnsi="Arial" w:cs="Arial"/>
          <w:sz w:val="24"/>
          <w:szCs w:val="24"/>
        </w:rPr>
        <w:t>ь</w:t>
      </w:r>
      <w:r w:rsidRPr="00D95405">
        <w:rPr>
          <w:rFonts w:ascii="Arial" w:hAnsi="Arial" w:cs="Arial"/>
          <w:sz w:val="24"/>
          <w:szCs w:val="24"/>
        </w:rPr>
        <w:t xml:space="preserve">ный </w:t>
      </w:r>
      <w:proofErr w:type="spellStart"/>
      <w:r w:rsidRPr="00D95405">
        <w:rPr>
          <w:rFonts w:ascii="Arial" w:hAnsi="Arial" w:cs="Arial"/>
          <w:sz w:val="24"/>
          <w:szCs w:val="24"/>
        </w:rPr>
        <w:t>кардиомониторный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контроль.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Продолжение задачи</w:t>
      </w:r>
      <w:r w:rsidRPr="00D95405">
        <w:rPr>
          <w:rFonts w:ascii="Arial" w:hAnsi="Arial" w:cs="Arial"/>
          <w:sz w:val="24"/>
          <w:szCs w:val="24"/>
        </w:rPr>
        <w:t xml:space="preserve">. В течение следующих 30 минут вариабельность базовой линии нормализовалась при аналогичных значениях остальных параметров КТГ и составила 6 ударов в минуту. 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Задание 2</w:t>
      </w:r>
      <w:r w:rsidRPr="00D95405">
        <w:rPr>
          <w:rFonts w:ascii="Arial" w:hAnsi="Arial" w:cs="Arial"/>
          <w:sz w:val="24"/>
          <w:szCs w:val="24"/>
        </w:rPr>
        <w:t xml:space="preserve">. Обоснуйте оперативный прогноз благосостояния плода и дайте оценку проведённых мер профилактики внутриутробной гипоксии / </w:t>
      </w:r>
      <w:proofErr w:type="spellStart"/>
      <w:r w:rsidRPr="00D95405">
        <w:rPr>
          <w:rFonts w:ascii="Arial" w:hAnsi="Arial" w:cs="Arial"/>
          <w:sz w:val="24"/>
          <w:szCs w:val="24"/>
        </w:rPr>
        <w:t>ацидемии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плода.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Ответ 2</w:t>
      </w:r>
      <w:r w:rsidRPr="00D95405">
        <w:rPr>
          <w:rFonts w:ascii="Arial" w:hAnsi="Arial" w:cs="Arial"/>
          <w:sz w:val="24"/>
          <w:szCs w:val="24"/>
        </w:rPr>
        <w:t xml:space="preserve">: Даже при наличии </w:t>
      </w:r>
      <w:proofErr w:type="gramStart"/>
      <w:r w:rsidRPr="00D95405">
        <w:rPr>
          <w:rFonts w:ascii="Arial" w:hAnsi="Arial" w:cs="Arial"/>
          <w:sz w:val="24"/>
          <w:szCs w:val="24"/>
        </w:rPr>
        <w:t>вариабельных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</w:rPr>
        <w:t>децелерации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при стабильности баз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вой линии и её нормальной вариабельности </w:t>
      </w:r>
      <w:proofErr w:type="spellStart"/>
      <w:r w:rsidRPr="00D95405">
        <w:rPr>
          <w:rFonts w:ascii="Arial" w:hAnsi="Arial" w:cs="Arial"/>
          <w:sz w:val="24"/>
          <w:szCs w:val="24"/>
        </w:rPr>
        <w:t>погноз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для плода благоприятный. В данном случае </w:t>
      </w:r>
      <w:proofErr w:type="spellStart"/>
      <w:r w:rsidRPr="00D95405">
        <w:rPr>
          <w:rFonts w:ascii="Arial" w:hAnsi="Arial" w:cs="Arial"/>
          <w:sz w:val="24"/>
          <w:szCs w:val="24"/>
        </w:rPr>
        <w:t>децелерации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отсутствуют, что увеличивает вероятность благоп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лучия плода.</w:t>
      </w:r>
    </w:p>
    <w:p w:rsidR="00C8508B" w:rsidRPr="00D95405" w:rsidRDefault="00C8508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Профилактика гипоксии / </w:t>
      </w:r>
      <w:proofErr w:type="spellStart"/>
      <w:r w:rsidRPr="00D95405">
        <w:rPr>
          <w:rFonts w:ascii="Arial" w:hAnsi="Arial" w:cs="Arial"/>
          <w:sz w:val="24"/>
          <w:szCs w:val="24"/>
        </w:rPr>
        <w:t>ацидемии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плода в данном случае была эффективной. </w:t>
      </w:r>
    </w:p>
    <w:p w:rsidR="00457CE1" w:rsidRPr="00D95405" w:rsidRDefault="00A336E6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3</w:t>
      </w:r>
      <w:r w:rsidR="00457CE1" w:rsidRPr="00D95405">
        <w:rPr>
          <w:rFonts w:ascii="Arial" w:hAnsi="Arial" w:cs="Arial"/>
          <w:sz w:val="24"/>
          <w:szCs w:val="24"/>
        </w:rPr>
        <w:t>. Беременная Р., 33 лет находится под наблюдением врача женской консульт</w:t>
      </w:r>
      <w:r w:rsidR="00457CE1" w:rsidRPr="00D95405">
        <w:rPr>
          <w:rFonts w:ascii="Arial" w:hAnsi="Arial" w:cs="Arial"/>
          <w:sz w:val="24"/>
          <w:szCs w:val="24"/>
        </w:rPr>
        <w:t>а</w:t>
      </w:r>
      <w:r w:rsidR="00457CE1" w:rsidRPr="00D95405">
        <w:rPr>
          <w:rFonts w:ascii="Arial" w:hAnsi="Arial" w:cs="Arial"/>
          <w:sz w:val="24"/>
          <w:szCs w:val="24"/>
        </w:rPr>
        <w:t>ции в сроке 20-21 неделя. Рост 156 см. Вес 71,5 кг. Индекс массы тела 29,42. Ра</w:t>
      </w:r>
      <w:r w:rsidR="00457CE1" w:rsidRPr="00D95405">
        <w:rPr>
          <w:rFonts w:ascii="Arial" w:hAnsi="Arial" w:cs="Arial"/>
          <w:sz w:val="24"/>
          <w:szCs w:val="24"/>
        </w:rPr>
        <w:t>з</w:t>
      </w:r>
      <w:r w:rsidR="00457CE1" w:rsidRPr="00D95405">
        <w:rPr>
          <w:rFonts w:ascii="Arial" w:hAnsi="Arial" w:cs="Arial"/>
          <w:sz w:val="24"/>
          <w:szCs w:val="24"/>
        </w:rPr>
        <w:t>меры таза 23*25*31*20 см. Окружность живота 96 см. Высота стояния дна матки 21 см. Беременность вторая. Первая беременность в возрасте 30 лет закончилась срочными родами плодом 2700 г. без осложнений. Общие заболевания: в детстве - ветряная оспа, в настоящее время – хронический гастрит. Менструации с 13 лет, через 28 дней, по 5 дней, регулярные, безболезненные.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Половая жизнь с 16 лет. Гинекологические заболевания, травмы, операции, гем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трансфузии отрицает. Прибавка веса 2,5 кг. Пульс 74. Артериальное давление 100/70 </w:t>
      </w:r>
      <w:proofErr w:type="spellStart"/>
      <w:r w:rsidRPr="00D95405">
        <w:rPr>
          <w:rFonts w:ascii="Arial" w:hAnsi="Arial" w:cs="Arial"/>
          <w:sz w:val="24"/>
          <w:szCs w:val="24"/>
        </w:rPr>
        <w:t>мм</w:t>
      </w:r>
      <w:proofErr w:type="gramStart"/>
      <w:r w:rsidRPr="00D95405">
        <w:rPr>
          <w:rFonts w:ascii="Arial" w:hAnsi="Arial" w:cs="Arial"/>
          <w:sz w:val="24"/>
          <w:szCs w:val="24"/>
        </w:rPr>
        <w:t>.р</w:t>
      </w:r>
      <w:proofErr w:type="gramEnd"/>
      <w:r w:rsidRPr="00D95405">
        <w:rPr>
          <w:rFonts w:ascii="Arial" w:hAnsi="Arial" w:cs="Arial"/>
          <w:sz w:val="24"/>
          <w:szCs w:val="24"/>
        </w:rPr>
        <w:t>т.ст</w:t>
      </w:r>
      <w:proofErr w:type="spellEnd"/>
      <w:r w:rsidRPr="00D95405">
        <w:rPr>
          <w:rFonts w:ascii="Arial" w:hAnsi="Arial" w:cs="Arial"/>
          <w:sz w:val="24"/>
          <w:szCs w:val="24"/>
        </w:rPr>
        <w:t>. При первом и втором скрининге пороки развития плода не обн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ружены. При ультразвуковом исследовании почек, осмотре терапевта, окулиста, </w:t>
      </w:r>
      <w:proofErr w:type="spellStart"/>
      <w:r w:rsidRPr="00D95405">
        <w:rPr>
          <w:rFonts w:ascii="Arial" w:hAnsi="Arial" w:cs="Arial"/>
          <w:sz w:val="24"/>
          <w:szCs w:val="24"/>
        </w:rPr>
        <w:t>оториноларинголога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стоматолога патологии не выявлено. Бактериологический посев мочи отрицательный. </w:t>
      </w:r>
      <w:proofErr w:type="spellStart"/>
      <w:r w:rsidRPr="00D95405">
        <w:rPr>
          <w:rFonts w:ascii="Arial" w:hAnsi="Arial" w:cs="Arial"/>
          <w:sz w:val="24"/>
          <w:szCs w:val="24"/>
        </w:rPr>
        <w:t>Кольпоскопия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удовлетворительная, норма. </w:t>
      </w:r>
      <w:proofErr w:type="spellStart"/>
      <w:r w:rsidRPr="00D95405">
        <w:rPr>
          <w:rFonts w:ascii="Arial" w:hAnsi="Arial" w:cs="Arial"/>
          <w:sz w:val="24"/>
          <w:szCs w:val="24"/>
        </w:rPr>
        <w:t>Онкоцит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контроль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: атипических клеток нет. </w:t>
      </w:r>
      <w:proofErr w:type="gramStart"/>
      <w:r w:rsidRPr="00D95405">
        <w:rPr>
          <w:rFonts w:ascii="Arial" w:hAnsi="Arial" w:cs="Arial"/>
          <w:sz w:val="24"/>
          <w:szCs w:val="24"/>
        </w:rPr>
        <w:t>Мазок биологического отделяемого из влаг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лища на флору: вторая степень чистоты.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При лабораторном контроле патологии не выявлено. Степень перинатального риска низкая. 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lastRenderedPageBreak/>
        <w:t>Задание 1</w:t>
      </w:r>
      <w:r w:rsidRPr="00D95405">
        <w:rPr>
          <w:rFonts w:ascii="Arial" w:hAnsi="Arial" w:cs="Arial"/>
          <w:sz w:val="24"/>
          <w:szCs w:val="24"/>
        </w:rPr>
        <w:t xml:space="preserve">. Поставьте диагноз. Сформулируйте заключение. </w:t>
      </w:r>
      <w:proofErr w:type="gramStart"/>
      <w:r w:rsidRPr="00D95405">
        <w:rPr>
          <w:rFonts w:ascii="Arial" w:hAnsi="Arial" w:cs="Arial"/>
          <w:sz w:val="24"/>
          <w:szCs w:val="24"/>
        </w:rPr>
        <w:t>Профилактику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каких заболеваний и патологических состояний целесообразно проводить в данном ср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ке беременности?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Ответ 1</w:t>
      </w:r>
      <w:r w:rsidRPr="00D95405">
        <w:rPr>
          <w:rFonts w:ascii="Arial" w:hAnsi="Arial" w:cs="Arial"/>
          <w:sz w:val="24"/>
          <w:szCs w:val="24"/>
        </w:rPr>
        <w:t xml:space="preserve">. Беременность 20-21 неделя. Заключение: </w:t>
      </w:r>
      <w:proofErr w:type="spellStart"/>
      <w:r w:rsidRPr="00D95405">
        <w:rPr>
          <w:rFonts w:ascii="Arial" w:hAnsi="Arial" w:cs="Arial"/>
          <w:sz w:val="24"/>
          <w:szCs w:val="24"/>
        </w:rPr>
        <w:t>повотрная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физиологическая беременность низкого перинатального риска. Принимая во </w:t>
      </w:r>
      <w:proofErr w:type="gramStart"/>
      <w:r w:rsidRPr="00D95405">
        <w:rPr>
          <w:rFonts w:ascii="Arial" w:hAnsi="Arial" w:cs="Arial"/>
          <w:sz w:val="24"/>
          <w:szCs w:val="24"/>
        </w:rPr>
        <w:t>внимание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начало в</w:t>
      </w:r>
      <w:r w:rsidRPr="00D95405">
        <w:rPr>
          <w:rFonts w:ascii="Arial" w:hAnsi="Arial" w:cs="Arial"/>
          <w:sz w:val="24"/>
          <w:szCs w:val="24"/>
        </w:rPr>
        <w:t>ы</w:t>
      </w:r>
      <w:r w:rsidRPr="00D95405">
        <w:rPr>
          <w:rFonts w:ascii="Arial" w:hAnsi="Arial" w:cs="Arial"/>
          <w:sz w:val="24"/>
          <w:szCs w:val="24"/>
        </w:rPr>
        <w:t xml:space="preserve">работки плодом </w:t>
      </w:r>
      <w:proofErr w:type="spellStart"/>
      <w:r w:rsidRPr="00D95405">
        <w:rPr>
          <w:rFonts w:ascii="Arial" w:hAnsi="Arial" w:cs="Arial"/>
          <w:sz w:val="24"/>
          <w:szCs w:val="24"/>
        </w:rPr>
        <w:t>эритропоэтина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D95405">
        <w:rPr>
          <w:rFonts w:ascii="Arial" w:hAnsi="Arial" w:cs="Arial"/>
          <w:sz w:val="24"/>
          <w:szCs w:val="24"/>
        </w:rPr>
        <w:t>гестационном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возрасте 16 недель, в данном ср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ке беременности целесообразно оценить наличие или отсутствие дефицита жел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за запасов у матери. Поэтому нужно рекомендовать провести исследования уро</w:t>
      </w:r>
      <w:r w:rsidRPr="00D95405">
        <w:rPr>
          <w:rFonts w:ascii="Arial" w:hAnsi="Arial" w:cs="Arial"/>
          <w:sz w:val="24"/>
          <w:szCs w:val="24"/>
        </w:rPr>
        <w:t>в</w:t>
      </w:r>
      <w:r w:rsidRPr="00D95405">
        <w:rPr>
          <w:rFonts w:ascii="Arial" w:hAnsi="Arial" w:cs="Arial"/>
          <w:sz w:val="24"/>
          <w:szCs w:val="24"/>
        </w:rPr>
        <w:t xml:space="preserve">ня </w:t>
      </w:r>
      <w:proofErr w:type="spellStart"/>
      <w:r w:rsidRPr="00D95405">
        <w:rPr>
          <w:rFonts w:ascii="Arial" w:hAnsi="Arial" w:cs="Arial"/>
          <w:sz w:val="24"/>
          <w:szCs w:val="24"/>
        </w:rPr>
        <w:t>ферритина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сывороточного железа. 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Продолжение условий задачи</w:t>
      </w:r>
      <w:r w:rsidRPr="00D95405">
        <w:rPr>
          <w:rFonts w:ascii="Arial" w:hAnsi="Arial" w:cs="Arial"/>
          <w:sz w:val="24"/>
          <w:szCs w:val="24"/>
        </w:rPr>
        <w:t xml:space="preserve">. В процессе углублённого обследования матери установлены </w:t>
      </w:r>
      <w:proofErr w:type="spellStart"/>
      <w:r w:rsidRPr="00D95405">
        <w:rPr>
          <w:rFonts w:ascii="Arial" w:hAnsi="Arial" w:cs="Arial"/>
          <w:sz w:val="24"/>
          <w:szCs w:val="24"/>
        </w:rPr>
        <w:t>Ферритин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28 мг/л, сывороточное железо 10 мкм/л. 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Задание 2.</w:t>
      </w:r>
      <w:r w:rsidRPr="00D95405">
        <w:rPr>
          <w:rFonts w:ascii="Arial" w:hAnsi="Arial" w:cs="Arial"/>
          <w:sz w:val="24"/>
          <w:szCs w:val="24"/>
        </w:rPr>
        <w:t xml:space="preserve"> Уточните диагноз и определите режим коррекции дефицита железа запасов и его контроль у беременной.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b/>
          <w:sz w:val="24"/>
          <w:szCs w:val="24"/>
        </w:rPr>
        <w:t>Ответ 2.</w:t>
      </w:r>
      <w:r w:rsidRPr="00D95405">
        <w:rPr>
          <w:rFonts w:ascii="Arial" w:hAnsi="Arial" w:cs="Arial"/>
          <w:sz w:val="24"/>
          <w:szCs w:val="24"/>
        </w:rPr>
        <w:t xml:space="preserve">  Диагноз: Беременность 20-21 неделя. Латентная стадия дефицита ж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леза запасов. Назначения: </w:t>
      </w:r>
      <w:proofErr w:type="spellStart"/>
      <w:r w:rsidRPr="00D95405">
        <w:rPr>
          <w:rFonts w:ascii="Arial" w:hAnsi="Arial" w:cs="Arial"/>
          <w:sz w:val="24"/>
          <w:szCs w:val="24"/>
        </w:rPr>
        <w:t>фенюльс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в дозе 90 мг/</w:t>
      </w:r>
      <w:proofErr w:type="spellStart"/>
      <w:r w:rsidRPr="00D95405">
        <w:rPr>
          <w:rFonts w:ascii="Arial" w:hAnsi="Arial" w:cs="Arial"/>
          <w:sz w:val="24"/>
          <w:szCs w:val="24"/>
        </w:rPr>
        <w:t>сут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на протяжении месяца с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следующим контролем уровней </w:t>
      </w:r>
      <w:proofErr w:type="spellStart"/>
      <w:r w:rsidRPr="00D95405">
        <w:rPr>
          <w:rFonts w:ascii="Arial" w:hAnsi="Arial" w:cs="Arial"/>
          <w:sz w:val="24"/>
          <w:szCs w:val="24"/>
        </w:rPr>
        <w:t>ферритина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и железа в сыворотке крови матери.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b/>
          <w:sz w:val="24"/>
          <w:szCs w:val="24"/>
          <w:shd w:val="clear" w:color="auto" w:fill="FFFFFF"/>
        </w:rPr>
        <w:t>Продолжение условий задачи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. Через месяц приёма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фенюльса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–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ферритин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72 мг/л и сывороточное железо 17 мкм/л.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b/>
          <w:sz w:val="24"/>
          <w:szCs w:val="24"/>
          <w:shd w:val="clear" w:color="auto" w:fill="FFFFFF"/>
        </w:rPr>
        <w:t>Задание 3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. Поставьте диагноз. Определите режим контроля уровня железа зап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сов при данной беременности и меры профилактики его рецидива. Дайте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развё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ную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характеристику диеты для данной беременной.  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b/>
          <w:sz w:val="24"/>
          <w:szCs w:val="24"/>
          <w:shd w:val="clear" w:color="auto" w:fill="FFFFFF"/>
        </w:rPr>
        <w:t>Ответ 3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. Диагноз: Беременность 24-25 недель. Латентная стадия дефицита жел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за запасов, восполнение. В плане ведения беременности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поворный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котроль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ритина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сывороточного железа в 36 недель для того, чтобы в случае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редива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лезодефицита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провести его восполнение перед родами. На протяжении второй половины беременности и лактации – диета, направленная на профилактику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лезодефицита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i/>
          <w:sz w:val="24"/>
          <w:szCs w:val="24"/>
          <w:shd w:val="clear" w:color="auto" w:fill="FFFFFF"/>
        </w:rPr>
        <w:t>Диета для беременной, направленная на улучшение благополучия плода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Питание должно быть полноценным. Диета содержит повышенное количество белков (130-140 г), большей частью животного происхождения, который необх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дим для синтеза гемоглобина, построения эритроцитов и образования легкоу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с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вояемых соединений железа.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Количество углеводов — в пределах физиологической нормы (до 400 г).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Сюда входят сложные углеводы (крупы, зерновые хлебцы, мюсли, фрукты, бобовые) и простые (сахар, мед, варенье).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Поскольку избыток жиров угнетает кроветворение, их количество ограничивается (до 70 г). Отдают предпочтение легкоусвояемым жирам (все виды растительных масел и сливочное масло). Ограничению подлежат животные жиры, жирное мясо и птица, сало, жирные колбасы.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Необходимо введение в рацион повышенного количества витаминов, которые принимают участие в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эритропоэзе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(группа витаминов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В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>, аскорбиновая кислота). Витамины группы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В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содержатся в дрожжах (пекарских и пивных), бобовых, печени, почках, желтках яиц, мясе, рыбе, молоке, твороге.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Фолацин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содержит зеленый с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лат, капуста, зеленый лук, соевые бобы.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Разумеется, что железосодержащая диета обязательно должна включать и пр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дукты с высоким содержанием этого микроэлемента: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мясо (говядина, кролик, 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>дейка, курятина);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рыба;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язык говяжий;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печень (свиная и говяжья);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почки;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сердце;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творог;</w:t>
      </w:r>
      <w:r w:rsidR="00A4602B"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яйцо куриное.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Если проанализировать продукты питания, содержащие железо, то мясо живо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ных и птицы являются источниками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гемового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железа (его содержат только м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шечные ткани)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биодоступность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его более высокая. В связи с этим, они должны составлять основу рациона.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Если сравнивать животные продукты по содержанию этого микроэлемента, то они распределяются (по мере его убывания) следующим образом: язык говяжий, мясо кролика, телятина, говядина, яйцо куриное, баран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на, индейка, свинина, курица, сыр, треска, горбуша, творог.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Железо в продуктах питания растительного происхождения (овощи, бобовые, кр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пы, клубневые, фрукты), а также в молоке и рыбе содержится в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негемовой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форме, усвояемость которой значительно ниже. Кроме того, присутствующие в раст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тельных продуктах танины, соевый протеин, фосфаты, пищевые волокна и фит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ны образуют с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Fe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нерастворимые соединения.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Из растительных источников железа можно назвать спаржу, гречневую, овсяную и пшенную крупы, хлеб зерновой, свеклу, квашеную капусту, лук, свежую капусту, кабачки, патиссоны, зеленые овощи, мяту, ботву растений и овощей (редиса, кр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пивы, моркови, репы, горчицы), листья одуванчика, кресс-салат, абрикосы, ябл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ки, груши, апельсины, ананасы, персики, сливы, землянику, сухофрукты, малину, клубнику, вишню, черную смородину.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Мясо животных и птицы является хорошим источником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гемового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железа с высокой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биодоступностью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, но, несмотря на это, питание должно содержать овощи, зелень, фрукты, поскольку они являются единственными источниками витамина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С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>, в пр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сутствии которого усвоение этого микроэлемента в двенадцатиперстной кишке улучшается (оно восстанавливает железо и образует с ним хорошо усваиваемые хелатные комплексы).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Необходимо употреблять все зелёные листовые овощи, цитрусовые, облепиху, шиповник, сливы, черную смородину, все кислые ягоды, груши, яблоки, все виды капусты, в том числе и квашеную, морковь, свеклу, с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латный перец, тыкву, помидоры.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Способствуют всасыванию железа и нормализуют процесс кроветворения: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Витамины группы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В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—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фолиевая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кислота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цианокобаламин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играют большое зн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чение в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гемопоэзе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недостаток их влечет нарушение синтеза ДНК в стволовых клетках, а это отрицательно влияет на скорость синтеза гемоглобина.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Источники фолиевой кислоты (листья салата, шпинат, зеленый лук, петрушка, чечевица ф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соль, бобы, все виды капусты, спаржа, цитрусовые, груши, яблоки, абрикосы, б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наны, киви, гранат, смородина, клубника, виноград, малина) обязательно должны присутствовать в рационе.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Поставщиками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цианокобаламина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являются: печень 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вотных, мясо, рыба, икра, кисломолочные продукты, сырой желток куриного яйца, дрожжи, салаты, зеленый лук, ботва овощей.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Медь, которую содержит печень, крупы, бобовые, грибы, орехи, сырой желток, земляника, черная смородина, арбузы, хрен, спаржа, говядина, проростки пшен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цы, ячмень, спаржа, чечевица, петрушка, хлеб ржаной, кефир, простокваша.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Янтарная кислота, содержащаяся в кисломолочных продуктах, подсолнечном масле, семечках подсолнечника, ячмене, ржаном хлебе, крыжовнике (зеленые сорта), яблоках, вишне, винограде.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>Цинк, который можно получить, употребляя дрожжи, печень, почки, бобовые, гр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бы, говядину, сыры, яйца.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Наличие аддитивного эффекта цинка и железа обосн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вывает необходимость применения в период беременности.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Кобальт содержат: печень, бобовые, почки, зерновые, салатная зелень, свекла, тыква, зелёные овощи, крыжовник, малина, яблоки, черная смородина, абрикосы, вишня, груша, орехи, цитрусовые, грибы.</w:t>
      </w:r>
      <w:proofErr w:type="gramEnd"/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Серосодержащие продукты: лук, чеснок и все виды капусты.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Пряные травы — тимьян, мята, корица, анис,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которыми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можно смело приправлять все блюда.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«Фактор животного белка» — белок увеличивает абсорбцию микроэлемента и с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держит миоглобин и гемоглобин.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Простые углеводы (фруктоза, лактоза, сорбит).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Аминокислоты (гистидин, лизин, цистеин) образующие легко всасываемые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хел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ты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Учитывать также нужно и продукты-антагонисты, которые ухудшают всасывание железа и с 3-х валентной его формой образуют нерастворимые соли. К таким продуктам относят: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Танинсодержащие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— основное содержание танина в кофе и чае.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Шоколад.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Фитинсодержащие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(цельные зерна, рис, соевая мука, бобовые, отруби, грецкие орехи). Замачивание круп, бобовых и орехов значительно снижает содержание фитиновой кислоты;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Полифенолы орехов, бобовых, чая.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Оксалаты (шоколад, зерно, кукуруза, шпинат, щавель, молоко, чай).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Продукты с высоким содержанием кальция: кунжут, молоко, творог, сухофрукты. Кальций способен уменьшать всасывание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гемового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негемового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железа.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Яйца, поскольку содержат альбумин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фосфопротеин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Зерновые в виду содержания пищевых волокон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фитатов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. Пищевые волокна в кишечнике, почти не перевариваются, а железо фиксируется на них и выводится с калом.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Алкогольные напитки разрушают железо в продуктах, которые совместно с ними употреблены.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Гемовое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железо обладает относительно высокой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термоустойчив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стью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а продукты с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негемовой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формой не рекомендуется подвергать термической обработке. Мясо, печень и рыба при одновременном применении овощей и фру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к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тов увеличивают всасывание из них железа.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Разрешенные продукты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Железосодержащая диета должна включать: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Мясо, птицу, рыбу и субпродукты разной кулинарной обработки, но предпочтение отдается приготовлению на пару, запеканию и отвариванию. Приготовленные в таком виде продукты легче перевариваются и всасываются. Что касается упо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ребления печени — в ней действительно много витаминов, микроэлементов, 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д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нако железо связано белками и малодоступно при ее употреблении. Больше 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леза содержит говяжий язык, потом говядина и свинина, курятина и крольчатина (в них содержится 8-10 мкг).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Супы на бульонах с добавлением мяса. Известно, что мясные/рыбные/грибные бульоны стимулируют аппетит, который зачастую снижен при анемии. Для улу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ч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шения аппетита можно есть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соусы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солить пищу, приправлять блюда перцем, л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ком, чесноком и другими специями.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Крупы — гречневая, овсяная, пшенная в виде каш на воде и бобовые.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Овощи — помидоры, свекла, картофель, зелень, морковь, цветная капуста, бро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к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коли, квашеная капуста, свежая капуста, болгарский перец, тыква, спаржа, лук, кабачки, патиссоны и другие зеленые овощи, кресс-салат.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Ранней весной полезно добавлять в салаты ботву растений и овощей (редиса, крапивы, моркови, репы, горчицы) и листья одуванчика. Для лучшего усвоения сдабривать растительными маслами.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Фрукты — яблоко, гранат, груша, хурма, смородина, сливы, абрикосы, айва, ци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русовые, черника, земляника, клубника, персики, абрикосы, апельсины, ананасы, малина, вишня.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Нужно употреблять изюм, чернослив, и фруктовые соки.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Хлеб пшеничный и ржаной.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Кисломолочные напитки, поскольку они содержат молочную кислоту, которая, как и все органические кислоты, способствует лучшему усвоению микроэлемента.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Яйца.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Масло сливочное и разнообразные растительные масла.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Из напитков: соки (томатный, морковный, свекольный, персиковый, яблочный, 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б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рикосовый), какао, настой шиповника, отвар пшеничных отрубей.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Морсы и соки, которые являются богатыми аскорбиновой, яблочной, янтарной и другими орган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ческими кислотами. А они в значительной степени способствуют всасыванию 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леза в кишечнике. Любителям чая нужно пить его за 2 часа до или после еды и приема препаратов.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Сахар, джем, мед варенье.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4. Для анализа даны первая группа с полной профилактикой вертикальной пер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дачи ВИЧ (вируса иммунодефицита человека) инфекции плоду - 86 человек, вт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рая группа с неполной вертикальной профилактикой передачи ВИЧ – инфекции плоду 72 человека, третья группа - 57 человек, не получавшие вертикальную пр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филактику ВИЧ – инфекции плоду. У каждой женщины имеются показатели гем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глобина. Из исследуемых групп исключены женщины с заболеванием почек и 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лудочно-кишечного тракта.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Повторные роды в первой группе женщин у 47 человек, во второй группе у 55 и в третьей у 52.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Средний возраст женщин достоверно не отличался (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>≥0,01) и составил в первой группе беременных (средняя величина и ошибка средней величины): 26,4±1,3 лет, во второй 27,3±1,4 лет и в третьей 26,8±1,8 лет.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Преждевременные роды в первой группе женщин имели место в 18 случаях, во второй у 10 и в третьей у 14 беременных.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Оперативное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(кесарево сечение) произведено в первой группе женщин у 18 человек, во второй у 10 и в третьей так же у 10.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Перинатальных потерь в первых двух группах женщин не было. Все дети род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лись в удовлетворительном состоянии. В третьей группе женщин в 4 случаях о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мечена антенатальная гибель плода.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 первой группе женщин профилактика вертикальной передачи ВИЧ инфекции проводилась трехкомпонентной АРВТ (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антиретровирусной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терпией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) с применен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ем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калетры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эпивира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зерита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а в родах женщины получали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ретровир</w:t>
      </w:r>
      <w:proofErr w:type="spellEnd"/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.. 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Во второй группе женщин 20 человек получали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ретровир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вирамун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ламивудин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остальные 52 только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ретровир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 первой группе женщин гемоглобин колебался от  78 до 134 г/л. Анемия 1 степ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ни у 38, второй степени у 6 и третьей у 3. Гемоглобин (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случаная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выборка 9 показ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телей)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: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78, 79, 78,5,  85, 87, 88, 83, 85, 87 г/л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Во второй группе гемоглобин колебался от  74 до 128 г/л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Анемия 1 степени у 50 человек, второй степени у 9 и третьей у 3. Гемоглобин (случайная выборка 9 показателей)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: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 74, 76, 78, 81, 82, 83, 86, 84, 84 г/л.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 третьей группе женщин гемоглобин колебался от 75  до 123 г/л. Анемия 1 степ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ни имела место у 32 человек и второй степени у 8 беременных. Гемоглобин (сл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чайная выборка 9 показателей): 87, 89, 84, 86, 84, 86, 89, 82, 84 г/л.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При подготовке ответа используйте Протокол профилактики вертикальной пер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дачи ВИЧ инфекции от беременной женщины к плоду (приказ МЗ № 636) 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клин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чекие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рекомендации Минздрава России «Применение антиретровирусных преп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ратов в комплексе мер, направленных на профилактику передачи ВИЧ от матери к ребёнку». Для обработки данных целесообразно применить программу «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Биостат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>».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b/>
          <w:sz w:val="24"/>
          <w:szCs w:val="24"/>
          <w:shd w:val="clear" w:color="auto" w:fill="FFFFFF"/>
        </w:rPr>
        <w:t>Задание 1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. Влияет ли на кроветворение у матери применение у неё АРВТ?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По завершению анализа и сделанных выводов необходимо дать рекомендации по ведению ВИЧ инфицированных беременных с анемией различной степени тяж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сти и профилактике послеродовых кровотечений.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b/>
          <w:sz w:val="24"/>
          <w:szCs w:val="24"/>
          <w:shd w:val="clear" w:color="auto" w:fill="FFFFFF"/>
        </w:rPr>
        <w:t>Ответ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1.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А. На первом этапе анализа проводится сопоставимость групп по возрасту, пар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тету родов, частоте преждевременных родов, оперативного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родоразрешения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перинатальных потерь.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Для этого в ячейки рабочего окна программы «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Биостат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» вводим значения средних величин и ошибок средней величины, заранее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расчитанные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и представленных в условиях задачи.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Возраст беременных в исследуемых группах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38095" cy="87619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15385" cy="16427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>Остальные показатели, характеризующие группы беременных представлены в другой форме – абсолютных частотах. Поэтому для оценки сопоставимости групп в дальнейшем используется критерий «хи-квадрат» для выявления отличий от теоретического (равномерного) распределения оцениваемой величины.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Частота повторных родов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600000" cy="6761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15385" cy="5565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611" cy="56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Аналогичным образом проверяются на отличия от равномерного распределения частоты преждевременных родов, кесарева сечения и перинатальных потерь. Во всех указанных случаях эмпирическое распределение не отличалось от 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теорет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ческого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Таким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обазом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доказывается то, что исследуемые группы были сопоставимы по возрасту, паритету родов, частоте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невынашивания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беременности, перинатальным потерям. 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Б. На втором этапе проводим однофакторный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дисперсинный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анализ, результат которого представлен на скриншоте рабочего окна программы «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Биостат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»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12845" cy="1688465"/>
            <wp:effectExtent l="0" t="0" r="190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Поскольку сопоставляются разные группы (разные условия реализации признака), любые различия в показателях между разными условиями кроветворения у ВИЧ-инфицированных - это в то же время различия между группами.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Однако всякие различия между пациентками внутри каждой группы по уровню гемоглобина могут объясняться какими-то другими, не относящимися к делу переменными, будь то индивидуальные различия между отдельными пациентками или неконтролиру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мые факторы, заставляющие их реагировать различным образом. Критерий F (Фишера) позволяет проверить гипотезы: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H0: Различия в уровне гемоглобина между группами являются не более выраже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ными, чем случайные различия внутри каждой группы.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H1: Различия в уровне гемоглобина между группами являются более выраженн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ы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ми, чем случайные различия внутри каждой группы.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После автоматического расчёта в программе «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Биостат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» получаем критерий </w:t>
      </w:r>
      <w:r w:rsidRPr="00D95405">
        <w:rPr>
          <w:rFonts w:ascii="Arial" w:hAnsi="Arial" w:cs="Arial"/>
          <w:sz w:val="24"/>
          <w:szCs w:val="24"/>
          <w:shd w:val="clear" w:color="auto" w:fill="FFFFFF"/>
          <w:lang w:val="en-US"/>
        </w:rPr>
        <w:t>F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= 4,087.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>Вывод: H0 отклоняется. Принимается H1. Различия в уровне гемоглобина между группами являются более выраженными, чем случайные различия внутри каждой группы. группы (</w:t>
      </w:r>
      <w:proofErr w:type="gram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р</w:t>
      </w:r>
      <w:proofErr w:type="gram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=0,03). Применение АРВТ у ВИЧ-инфицированных беременных 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влияет у них на уровень гемоглобина. Чем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выраженнее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действие АРВТ (три гр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а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дации действующего фактора – отсутствие АРВТ в третьей группе, 3 препарата или 1 препарат во второй группе, три препарата в первой группе), тем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выраже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нее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анемия у матери, а, значит, и агрессивность метаболической среды плода. 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Отсюда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следуе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, что лечение анемии при АВРТ носит симптоматический характер. При неэффективности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гемостимулирующей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терапии (сохранение анемии 2 или 3 степени или прогрессирование </w:t>
      </w:r>
      <w:proofErr w:type="spellStart"/>
      <w:r w:rsidRPr="00D95405">
        <w:rPr>
          <w:rFonts w:ascii="Arial" w:hAnsi="Arial" w:cs="Arial"/>
          <w:sz w:val="24"/>
          <w:szCs w:val="24"/>
          <w:shd w:val="clear" w:color="auto" w:fill="FFFFFF"/>
        </w:rPr>
        <w:t>анемиии</w:t>
      </w:r>
      <w:proofErr w:type="spellEnd"/>
      <w:r w:rsidRPr="00D95405">
        <w:rPr>
          <w:rFonts w:ascii="Arial" w:hAnsi="Arial" w:cs="Arial"/>
          <w:sz w:val="24"/>
          <w:szCs w:val="24"/>
          <w:shd w:val="clear" w:color="auto" w:fill="FFFFFF"/>
        </w:rPr>
        <w:t xml:space="preserve"> до 2 или 3 степени на фоне лечения) ц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D95405">
        <w:rPr>
          <w:rFonts w:ascii="Arial" w:hAnsi="Arial" w:cs="Arial"/>
          <w:sz w:val="24"/>
          <w:szCs w:val="24"/>
          <w:shd w:val="clear" w:color="auto" w:fill="FFFFFF"/>
        </w:rPr>
        <w:t>лесообразно ставить вопрос перед инфекционистом о смене препаратов АРВТ</w:t>
      </w:r>
    </w:p>
    <w:p w:rsidR="00A4602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8508B" w:rsidRPr="00D95405" w:rsidRDefault="00A4602B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5</w:t>
      </w:r>
      <w:r w:rsidR="00457CE1" w:rsidRPr="00D95405">
        <w:rPr>
          <w:rFonts w:ascii="Arial" w:hAnsi="Arial" w:cs="Arial"/>
          <w:sz w:val="24"/>
          <w:szCs w:val="24"/>
        </w:rPr>
        <w:t>.Оцените состояние плода в динамике по данным КТГ</w:t>
      </w:r>
    </w:p>
    <w:p w:rsidR="00457CE1" w:rsidRPr="00D95405" w:rsidRDefault="00457CE1" w:rsidP="00D95405">
      <w:p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92" w:rsidRPr="00D95405" w:rsidRDefault="00F02CC1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4232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1" w:rsidRPr="00D95405" w:rsidRDefault="00F02CC1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54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1" w:rsidRPr="00D95405" w:rsidRDefault="00F02CC1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547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1" w:rsidRPr="00D95405" w:rsidRDefault="00F02CC1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32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1" w:rsidRPr="00D95405" w:rsidRDefault="00F02CC1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42201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1" w:rsidRPr="00D95405" w:rsidRDefault="00C52A0F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Ответ: острая внутриутробная гипоксия плода.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22615D" w:rsidRPr="00D95405" w:rsidRDefault="00A4602B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6</w:t>
      </w:r>
      <w:r w:rsidR="00C52A0F" w:rsidRPr="00D95405">
        <w:rPr>
          <w:rFonts w:ascii="Arial" w:hAnsi="Arial" w:cs="Arial"/>
          <w:sz w:val="24"/>
          <w:szCs w:val="24"/>
        </w:rPr>
        <w:t>.</w:t>
      </w:r>
      <w:r w:rsidR="0022615D"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Повторнобеременная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первородящая 36 поступила в родильное отделение с жалобами на преждевременное излитие околоплодных вод зеленоватого цвета. Регулярной родовой деятельности. Срок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гестации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по менструации — 43 — 44 н</w:t>
      </w:r>
      <w:r w:rsidR="0022615D" w:rsidRPr="00D95405">
        <w:rPr>
          <w:rFonts w:ascii="Arial" w:hAnsi="Arial" w:cs="Arial"/>
          <w:sz w:val="24"/>
          <w:szCs w:val="24"/>
        </w:rPr>
        <w:t>е</w:t>
      </w:r>
      <w:r w:rsidR="0022615D" w:rsidRPr="00D95405">
        <w:rPr>
          <w:rFonts w:ascii="Arial" w:hAnsi="Arial" w:cs="Arial"/>
          <w:sz w:val="24"/>
          <w:szCs w:val="24"/>
        </w:rPr>
        <w:t>дели. В течение двух недель до поступления в стационар беспокоили нерегуля</w:t>
      </w:r>
      <w:r w:rsidR="0022615D" w:rsidRPr="00D95405">
        <w:rPr>
          <w:rFonts w:ascii="Arial" w:hAnsi="Arial" w:cs="Arial"/>
          <w:sz w:val="24"/>
          <w:szCs w:val="24"/>
        </w:rPr>
        <w:t>р</w:t>
      </w:r>
      <w:r w:rsidR="0022615D" w:rsidRPr="00D95405">
        <w:rPr>
          <w:rFonts w:ascii="Arial" w:hAnsi="Arial" w:cs="Arial"/>
          <w:sz w:val="24"/>
          <w:szCs w:val="24"/>
        </w:rPr>
        <w:t>ные схваткообразные боли внизу живота. Размеры таза: 24-27-30-18. Предпол</w:t>
      </w:r>
      <w:r w:rsidR="0022615D" w:rsidRPr="00D95405">
        <w:rPr>
          <w:rFonts w:ascii="Arial" w:hAnsi="Arial" w:cs="Arial"/>
          <w:sz w:val="24"/>
          <w:szCs w:val="24"/>
        </w:rPr>
        <w:t>а</w:t>
      </w:r>
      <w:r w:rsidR="0022615D" w:rsidRPr="00D95405">
        <w:rPr>
          <w:rFonts w:ascii="Arial" w:hAnsi="Arial" w:cs="Arial"/>
          <w:sz w:val="24"/>
          <w:szCs w:val="24"/>
        </w:rPr>
        <w:t>гаемая масса плода: 4.300. При влагалищном исследовании: влагалище нер</w:t>
      </w:r>
      <w:r w:rsidR="0022615D" w:rsidRPr="00D95405">
        <w:rPr>
          <w:rFonts w:ascii="Arial" w:hAnsi="Arial" w:cs="Arial"/>
          <w:sz w:val="24"/>
          <w:szCs w:val="24"/>
        </w:rPr>
        <w:t>о</w:t>
      </w:r>
      <w:r w:rsidR="0022615D" w:rsidRPr="00D95405">
        <w:rPr>
          <w:rFonts w:ascii="Arial" w:hAnsi="Arial" w:cs="Arial"/>
          <w:sz w:val="24"/>
          <w:szCs w:val="24"/>
        </w:rPr>
        <w:t>жавшей, шейка матки длиной до 3 см, частично размягчена по периферии, нару</w:t>
      </w:r>
      <w:r w:rsidR="0022615D" w:rsidRPr="00D95405">
        <w:rPr>
          <w:rFonts w:ascii="Arial" w:hAnsi="Arial" w:cs="Arial"/>
          <w:sz w:val="24"/>
          <w:szCs w:val="24"/>
        </w:rPr>
        <w:t>ж</w:t>
      </w:r>
      <w:r w:rsidR="0022615D" w:rsidRPr="00D95405">
        <w:rPr>
          <w:rFonts w:ascii="Arial" w:hAnsi="Arial" w:cs="Arial"/>
          <w:sz w:val="24"/>
          <w:szCs w:val="24"/>
        </w:rPr>
        <w:t xml:space="preserve">ный зев пропускает кончик пальца, через передний свод пальпируется головка, несколько подвижна над входом в малый таз, </w:t>
      </w:r>
      <w:proofErr w:type="gramStart"/>
      <w:r w:rsidR="0022615D" w:rsidRPr="00D95405">
        <w:rPr>
          <w:rFonts w:ascii="Arial" w:hAnsi="Arial" w:cs="Arial"/>
          <w:sz w:val="24"/>
          <w:szCs w:val="24"/>
        </w:rPr>
        <w:t>мыс не достигается</w:t>
      </w:r>
      <w:proofErr w:type="gramEnd"/>
      <w:r w:rsidR="0022615D" w:rsidRPr="00D95405">
        <w:rPr>
          <w:rFonts w:ascii="Arial" w:hAnsi="Arial" w:cs="Arial"/>
          <w:sz w:val="24"/>
          <w:szCs w:val="24"/>
        </w:rPr>
        <w:t>, экзостозов нет. В анамнезе два самопроизвольных выкидыша в сроках 7 и 10 недель.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>Задание: поставьте диагноз, укажите дополнительные методы исследования, о</w:t>
      </w:r>
      <w:r w:rsidRPr="00D95405">
        <w:rPr>
          <w:rFonts w:ascii="Arial" w:hAnsi="Arial" w:cs="Arial"/>
          <w:sz w:val="24"/>
          <w:szCs w:val="24"/>
        </w:rPr>
        <w:t>п</w:t>
      </w:r>
      <w:r w:rsidRPr="00D95405">
        <w:rPr>
          <w:rFonts w:ascii="Arial" w:hAnsi="Arial" w:cs="Arial"/>
          <w:sz w:val="24"/>
          <w:szCs w:val="24"/>
        </w:rPr>
        <w:t xml:space="preserve">ределите тактику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родоразрешения</w:t>
      </w:r>
      <w:proofErr w:type="spellEnd"/>
      <w:r w:rsidRPr="00D95405">
        <w:rPr>
          <w:rFonts w:ascii="Arial" w:hAnsi="Arial" w:cs="Arial"/>
          <w:sz w:val="24"/>
          <w:szCs w:val="24"/>
        </w:rPr>
        <w:t>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Данные по КТГ: Монотонный ритм (сниженная вариабельность), умеренная бр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дикардия 110-100 уд/мин, </w:t>
      </w:r>
      <w:proofErr w:type="spellStart"/>
      <w:r w:rsidRPr="00D95405">
        <w:rPr>
          <w:rFonts w:ascii="Arial" w:hAnsi="Arial" w:cs="Arial"/>
          <w:sz w:val="24"/>
          <w:szCs w:val="24"/>
        </w:rPr>
        <w:t>нестрессовый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тест нереактивный.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УЗИ. Биофизический профиль плода: индекс амниотической жидкости — 4 см, д</w:t>
      </w:r>
      <w:r w:rsidRPr="00D95405">
        <w:rPr>
          <w:rFonts w:ascii="Arial" w:hAnsi="Arial" w:cs="Arial"/>
          <w:sz w:val="24"/>
          <w:szCs w:val="24"/>
        </w:rPr>
        <w:t>ы</w:t>
      </w:r>
      <w:r w:rsidRPr="00D95405">
        <w:rPr>
          <w:rFonts w:ascii="Arial" w:hAnsi="Arial" w:cs="Arial"/>
          <w:sz w:val="24"/>
          <w:szCs w:val="24"/>
        </w:rPr>
        <w:t xml:space="preserve">хательной активности нет, </w:t>
      </w:r>
      <w:proofErr w:type="gramStart"/>
      <w:r w:rsidRPr="00D95405">
        <w:rPr>
          <w:rFonts w:ascii="Arial" w:hAnsi="Arial" w:cs="Arial"/>
          <w:sz w:val="24"/>
          <w:szCs w:val="24"/>
        </w:rPr>
        <w:t>двигательная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сохранена.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Ответ: Беременность 43 — 44 недели, третья. Роды первые. Продольное полож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ние плода. Головное </w:t>
      </w:r>
      <w:proofErr w:type="spellStart"/>
      <w:r w:rsidRPr="00D95405">
        <w:rPr>
          <w:rFonts w:ascii="Arial" w:hAnsi="Arial" w:cs="Arial"/>
          <w:sz w:val="24"/>
          <w:szCs w:val="24"/>
        </w:rPr>
        <w:t>предлежание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 Первая позиция. Передний вид. Затылочное вставление. Крупный плод. </w:t>
      </w:r>
      <w:proofErr w:type="spellStart"/>
      <w:r w:rsidRPr="00D95405">
        <w:rPr>
          <w:rFonts w:ascii="Arial" w:hAnsi="Arial" w:cs="Arial"/>
          <w:sz w:val="24"/>
          <w:szCs w:val="24"/>
        </w:rPr>
        <w:t>Общеравномерносуженный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таз I степени. Осложн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ния: Длительный прелиминарный период. Преждевременное излитие околопло</w:t>
      </w:r>
      <w:r w:rsidRPr="00D95405">
        <w:rPr>
          <w:rFonts w:ascii="Arial" w:hAnsi="Arial" w:cs="Arial"/>
          <w:sz w:val="24"/>
          <w:szCs w:val="24"/>
        </w:rPr>
        <w:t>д</w:t>
      </w:r>
      <w:r w:rsidRPr="00D95405">
        <w:rPr>
          <w:rFonts w:ascii="Arial" w:hAnsi="Arial" w:cs="Arial"/>
          <w:sz w:val="24"/>
          <w:szCs w:val="24"/>
        </w:rPr>
        <w:t>ных вод.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Дополнительные методы исследования: КТГ, УЗИ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Таким образом, имеется истинное </w:t>
      </w:r>
      <w:proofErr w:type="spellStart"/>
      <w:r w:rsidRPr="00D95405">
        <w:rPr>
          <w:rFonts w:ascii="Arial" w:hAnsi="Arial" w:cs="Arial"/>
          <w:sz w:val="24"/>
          <w:szCs w:val="24"/>
        </w:rPr>
        <w:t>перенашивание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(срок </w:t>
      </w:r>
      <w:proofErr w:type="spellStart"/>
      <w:r w:rsidRPr="00D95405">
        <w:rPr>
          <w:rFonts w:ascii="Arial" w:hAnsi="Arial" w:cs="Arial"/>
          <w:sz w:val="24"/>
          <w:szCs w:val="24"/>
        </w:rPr>
        <w:t>гестации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более 42 н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дель), несвоевременное излитие околоплодных вод, недостаточная биологич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ская готовность организма к родам («незрелая» шейка матки), патологический прелиминарный период, хроническая гипоксия плода, </w:t>
      </w:r>
      <w:proofErr w:type="spellStart"/>
      <w:r w:rsidRPr="00D95405">
        <w:rPr>
          <w:rFonts w:ascii="Arial" w:hAnsi="Arial" w:cs="Arial"/>
          <w:sz w:val="24"/>
          <w:szCs w:val="24"/>
        </w:rPr>
        <w:t>общеравномерносуженный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таз 1 степени.</w:t>
      </w:r>
    </w:p>
    <w:p w:rsidR="00C52A0F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Показано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путём операции кесарева сечения в экстренном поря</w:t>
      </w:r>
      <w:r w:rsidRPr="00D95405">
        <w:rPr>
          <w:rFonts w:ascii="Arial" w:hAnsi="Arial" w:cs="Arial"/>
          <w:sz w:val="24"/>
          <w:szCs w:val="24"/>
        </w:rPr>
        <w:t>д</w:t>
      </w:r>
      <w:r w:rsidRPr="00D95405">
        <w:rPr>
          <w:rFonts w:ascii="Arial" w:hAnsi="Arial" w:cs="Arial"/>
          <w:sz w:val="24"/>
          <w:szCs w:val="24"/>
        </w:rPr>
        <w:t>ке.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22615D" w:rsidRPr="00D95405" w:rsidRDefault="00A4602B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7</w:t>
      </w:r>
      <w:r w:rsidR="0022615D" w:rsidRPr="00D95405">
        <w:rPr>
          <w:rFonts w:ascii="Arial" w:hAnsi="Arial" w:cs="Arial"/>
          <w:sz w:val="24"/>
          <w:szCs w:val="24"/>
        </w:rPr>
        <w:t>. В родильное отделение поступила беременная с жалобами на регулярные м</w:t>
      </w:r>
      <w:r w:rsidR="0022615D" w:rsidRPr="00D95405">
        <w:rPr>
          <w:rFonts w:ascii="Arial" w:hAnsi="Arial" w:cs="Arial"/>
          <w:sz w:val="24"/>
          <w:szCs w:val="24"/>
        </w:rPr>
        <w:t>а</w:t>
      </w:r>
      <w:r w:rsidR="0022615D" w:rsidRPr="00D95405">
        <w:rPr>
          <w:rFonts w:ascii="Arial" w:hAnsi="Arial" w:cs="Arial"/>
          <w:sz w:val="24"/>
          <w:szCs w:val="24"/>
        </w:rPr>
        <w:t xml:space="preserve">точные сокращения каждые 5-7 минут. Воды не изливались. Срок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гестации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по менструации — 32-33 недели. В анамнезе два самопроизвольных выкидыша в сроках 8-9 и 14-15 недель </w:t>
      </w:r>
      <w:proofErr w:type="spellStart"/>
      <w:proofErr w:type="gramStart"/>
      <w:r w:rsidR="0022615D" w:rsidRPr="00D95405">
        <w:rPr>
          <w:rFonts w:ascii="Arial" w:hAnsi="Arial" w:cs="Arial"/>
          <w:sz w:val="24"/>
          <w:szCs w:val="24"/>
        </w:rPr>
        <w:t>недель</w:t>
      </w:r>
      <w:proofErr w:type="spellEnd"/>
      <w:proofErr w:type="gramEnd"/>
      <w:r w:rsidR="0022615D" w:rsidRPr="00D95405">
        <w:rPr>
          <w:rFonts w:ascii="Arial" w:hAnsi="Arial" w:cs="Arial"/>
          <w:sz w:val="24"/>
          <w:szCs w:val="24"/>
        </w:rPr>
        <w:t xml:space="preserve"> и одни преждевременные роды в 35-36 недель весом 2.350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гр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>, без осложнений. До поступления в стационар беспокоили тянущие боли внизу живота и пояснице в течение 10-12 дней. При влагалищном исслед</w:t>
      </w:r>
      <w:r w:rsidR="0022615D" w:rsidRPr="00D95405">
        <w:rPr>
          <w:rFonts w:ascii="Arial" w:hAnsi="Arial" w:cs="Arial"/>
          <w:sz w:val="24"/>
          <w:szCs w:val="24"/>
        </w:rPr>
        <w:t>о</w:t>
      </w:r>
      <w:r w:rsidR="0022615D" w:rsidRPr="00D95405">
        <w:rPr>
          <w:rFonts w:ascii="Arial" w:hAnsi="Arial" w:cs="Arial"/>
          <w:sz w:val="24"/>
          <w:szCs w:val="24"/>
        </w:rPr>
        <w:t xml:space="preserve">вании: имеются структурные изменения шейки матки — укорочение до 1- 1,5 см, канал пропускает два пальца за внутренний зев, плодный пузырь цел, предлежит головка, подвижна над входом в малый таз, </w:t>
      </w:r>
      <w:proofErr w:type="gramStart"/>
      <w:r w:rsidR="0022615D" w:rsidRPr="00D95405">
        <w:rPr>
          <w:rFonts w:ascii="Arial" w:hAnsi="Arial" w:cs="Arial"/>
          <w:sz w:val="24"/>
          <w:szCs w:val="24"/>
        </w:rPr>
        <w:t>мыс не достигается</w:t>
      </w:r>
      <w:proofErr w:type="gramEnd"/>
      <w:r w:rsidR="0022615D" w:rsidRPr="00D95405">
        <w:rPr>
          <w:rFonts w:ascii="Arial" w:hAnsi="Arial" w:cs="Arial"/>
          <w:sz w:val="24"/>
          <w:szCs w:val="24"/>
        </w:rPr>
        <w:t>, экзостозов нет. При динамическом осмотре через 2 часа нет прогрессирующего сглаживания и раскрытия шейки матки.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Задание: </w:t>
      </w:r>
      <w:r w:rsidR="00A336E6" w:rsidRPr="00D95405">
        <w:rPr>
          <w:rFonts w:ascii="Arial" w:hAnsi="Arial" w:cs="Arial"/>
          <w:sz w:val="24"/>
          <w:szCs w:val="24"/>
        </w:rPr>
        <w:t xml:space="preserve">укажите данные результатов дополнительных методов исследования, необходимых в данном случае, </w:t>
      </w:r>
      <w:r w:rsidRPr="00D95405">
        <w:rPr>
          <w:rFonts w:ascii="Arial" w:hAnsi="Arial" w:cs="Arial"/>
          <w:sz w:val="24"/>
          <w:szCs w:val="24"/>
        </w:rPr>
        <w:t>диагноз, тактику ведения беременной.</w:t>
      </w:r>
    </w:p>
    <w:p w:rsidR="0022615D" w:rsidRPr="00D95405" w:rsidRDefault="0022615D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Дополнительно: по КТГ </w:t>
      </w:r>
      <w:proofErr w:type="spellStart"/>
      <w:r w:rsidRPr="00D95405">
        <w:rPr>
          <w:rFonts w:ascii="Arial" w:hAnsi="Arial" w:cs="Arial"/>
          <w:sz w:val="24"/>
          <w:szCs w:val="24"/>
        </w:rPr>
        <w:t>нестрессовый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тест реактивный, сокращения матки через 6-8-10 минут различной амплитуды длительностью 20 — 30 -40 секунд, </w:t>
      </w:r>
      <w:proofErr w:type="spellStart"/>
      <w:r w:rsidRPr="00D95405">
        <w:rPr>
          <w:rFonts w:ascii="Arial" w:hAnsi="Arial" w:cs="Arial"/>
          <w:sz w:val="24"/>
          <w:szCs w:val="24"/>
        </w:rPr>
        <w:t>децелер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ций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нет; по УЗИ плод один в головном </w:t>
      </w:r>
      <w:proofErr w:type="spellStart"/>
      <w:r w:rsidRPr="00D95405">
        <w:rPr>
          <w:rFonts w:ascii="Arial" w:hAnsi="Arial" w:cs="Arial"/>
          <w:sz w:val="24"/>
          <w:szCs w:val="24"/>
        </w:rPr>
        <w:t>предлежании</w:t>
      </w:r>
      <w:proofErr w:type="spellEnd"/>
      <w:r w:rsidRPr="00D95405">
        <w:rPr>
          <w:rFonts w:ascii="Arial" w:hAnsi="Arial" w:cs="Arial"/>
          <w:sz w:val="24"/>
          <w:szCs w:val="24"/>
        </w:rPr>
        <w:t>, размеры плода соответств</w:t>
      </w:r>
      <w:r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>ют 32-33 неделям, регистрируются дыхательная и двигательная активность пл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да</w:t>
      </w:r>
      <w:r w:rsidR="00A336E6" w:rsidRPr="00D95405">
        <w:rPr>
          <w:rFonts w:ascii="Arial" w:hAnsi="Arial" w:cs="Arial"/>
          <w:sz w:val="24"/>
          <w:szCs w:val="24"/>
        </w:rPr>
        <w:t>, п</w:t>
      </w:r>
      <w:r w:rsidRPr="00D95405">
        <w:rPr>
          <w:rFonts w:ascii="Arial" w:hAnsi="Arial" w:cs="Arial"/>
          <w:sz w:val="24"/>
          <w:szCs w:val="24"/>
        </w:rPr>
        <w:t>лацента в теле матки спереди 1 степени зрелости, количество околоплодных вод в норме, шейка матки длиной 1,5 см, лёгкие плода «переходной» эхо-структуры.</w:t>
      </w:r>
    </w:p>
    <w:p w:rsidR="0022615D" w:rsidRPr="00D95405" w:rsidRDefault="00A336E6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Диагноз: </w:t>
      </w:r>
      <w:r w:rsidR="0022615D" w:rsidRPr="00D95405">
        <w:rPr>
          <w:rFonts w:ascii="Arial" w:hAnsi="Arial" w:cs="Arial"/>
          <w:sz w:val="24"/>
          <w:szCs w:val="24"/>
        </w:rPr>
        <w:t xml:space="preserve">Беременность 32-33 недели, четвёртая. Продольное положение плода Головное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предлежание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>. Преждевременные роды.</w:t>
      </w:r>
    </w:p>
    <w:p w:rsidR="0022615D" w:rsidRPr="00D95405" w:rsidRDefault="00A336E6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Тактика: н</w:t>
      </w:r>
      <w:r w:rsidR="0022615D" w:rsidRPr="00D95405">
        <w:rPr>
          <w:rFonts w:ascii="Arial" w:hAnsi="Arial" w:cs="Arial"/>
          <w:sz w:val="24"/>
          <w:szCs w:val="24"/>
        </w:rPr>
        <w:t>ачать с постельного режима на левом боку. При неэффективности эт</w:t>
      </w:r>
      <w:r w:rsidRPr="00D95405">
        <w:rPr>
          <w:rFonts w:ascii="Arial" w:hAnsi="Arial" w:cs="Arial"/>
          <w:sz w:val="24"/>
          <w:szCs w:val="24"/>
        </w:rPr>
        <w:t>ого</w:t>
      </w:r>
      <w:r w:rsidR="0022615D" w:rsidRPr="00D95405">
        <w:rPr>
          <w:rFonts w:ascii="Arial" w:hAnsi="Arial" w:cs="Arial"/>
          <w:sz w:val="24"/>
          <w:szCs w:val="24"/>
        </w:rPr>
        <w:t xml:space="preserve"> мероприяти</w:t>
      </w:r>
      <w:r w:rsidRPr="00D95405">
        <w:rPr>
          <w:rFonts w:ascii="Arial" w:hAnsi="Arial" w:cs="Arial"/>
          <w:sz w:val="24"/>
          <w:szCs w:val="24"/>
        </w:rPr>
        <w:t>я</w:t>
      </w:r>
      <w:r w:rsidR="0022615D" w:rsidRPr="00D95405">
        <w:rPr>
          <w:rFonts w:ascii="Arial" w:hAnsi="Arial" w:cs="Arial"/>
          <w:sz w:val="24"/>
          <w:szCs w:val="24"/>
        </w:rPr>
        <w:t xml:space="preserve"> в течение 2-3 часов переходят к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токолитической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терапии (</w:t>
      </w:r>
      <w:proofErr w:type="spellStart"/>
      <w:r w:rsidRPr="00D95405">
        <w:rPr>
          <w:rFonts w:ascii="Arial" w:hAnsi="Arial" w:cs="Arial"/>
          <w:sz w:val="24"/>
          <w:szCs w:val="24"/>
        </w:rPr>
        <w:t>бета-</w:t>
      </w:r>
      <w:r w:rsidR="0022615D"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>д</w:t>
      </w:r>
      <w:r w:rsidR="0022615D" w:rsidRPr="00D95405">
        <w:rPr>
          <w:rFonts w:ascii="Arial" w:hAnsi="Arial" w:cs="Arial"/>
          <w:sz w:val="24"/>
          <w:szCs w:val="24"/>
        </w:rPr>
        <w:t>реномиметики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). Необходимо пролонгировать беременность хотя бы </w:t>
      </w:r>
      <w:proofErr w:type="gramStart"/>
      <w:r w:rsidR="0022615D" w:rsidRPr="00D95405">
        <w:rPr>
          <w:rFonts w:ascii="Arial" w:hAnsi="Arial" w:cs="Arial"/>
          <w:sz w:val="24"/>
          <w:szCs w:val="24"/>
        </w:rPr>
        <w:t>на двое</w:t>
      </w:r>
      <w:proofErr w:type="gramEnd"/>
      <w:r w:rsidR="0022615D" w:rsidRPr="00D95405">
        <w:rPr>
          <w:rFonts w:ascii="Arial" w:hAnsi="Arial" w:cs="Arial"/>
          <w:sz w:val="24"/>
          <w:szCs w:val="24"/>
        </w:rPr>
        <w:t xml:space="preserve"> с</w:t>
      </w:r>
      <w:r w:rsidR="0022615D" w:rsidRPr="00D95405">
        <w:rPr>
          <w:rFonts w:ascii="Arial" w:hAnsi="Arial" w:cs="Arial"/>
          <w:sz w:val="24"/>
          <w:szCs w:val="24"/>
        </w:rPr>
        <w:t>у</w:t>
      </w:r>
      <w:r w:rsidR="0022615D" w:rsidRPr="00D95405">
        <w:rPr>
          <w:rFonts w:ascii="Arial" w:hAnsi="Arial" w:cs="Arial"/>
          <w:sz w:val="24"/>
          <w:szCs w:val="24"/>
        </w:rPr>
        <w:t xml:space="preserve">ток для проведения профилактики синдрома дыхательных расстройств: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дексам</w:t>
      </w:r>
      <w:r w:rsidR="0022615D" w:rsidRPr="00D95405">
        <w:rPr>
          <w:rFonts w:ascii="Arial" w:hAnsi="Arial" w:cs="Arial"/>
          <w:sz w:val="24"/>
          <w:szCs w:val="24"/>
        </w:rPr>
        <w:t>е</w:t>
      </w:r>
      <w:r w:rsidR="0022615D" w:rsidRPr="00D95405">
        <w:rPr>
          <w:rFonts w:ascii="Arial" w:hAnsi="Arial" w:cs="Arial"/>
          <w:sz w:val="24"/>
          <w:szCs w:val="24"/>
        </w:rPr>
        <w:lastRenderedPageBreak/>
        <w:t>тазон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по 12 мг внутримышечно №3 через 12 часов. Если не удаётся предотвр</w:t>
      </w:r>
      <w:r w:rsidR="0022615D" w:rsidRPr="00D95405">
        <w:rPr>
          <w:rFonts w:ascii="Arial" w:hAnsi="Arial" w:cs="Arial"/>
          <w:sz w:val="24"/>
          <w:szCs w:val="24"/>
        </w:rPr>
        <w:t>а</w:t>
      </w:r>
      <w:r w:rsidR="0022615D" w:rsidRPr="00D95405">
        <w:rPr>
          <w:rFonts w:ascii="Arial" w:hAnsi="Arial" w:cs="Arial"/>
          <w:sz w:val="24"/>
          <w:szCs w:val="24"/>
        </w:rPr>
        <w:t xml:space="preserve">тить преждевременные роды, выбор способа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родоразрешения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зависит от состо</w:t>
      </w:r>
      <w:r w:rsidR="0022615D" w:rsidRPr="00D95405">
        <w:rPr>
          <w:rFonts w:ascii="Arial" w:hAnsi="Arial" w:cs="Arial"/>
          <w:sz w:val="24"/>
          <w:szCs w:val="24"/>
        </w:rPr>
        <w:t>я</w:t>
      </w:r>
      <w:r w:rsidR="0022615D" w:rsidRPr="00D95405">
        <w:rPr>
          <w:rFonts w:ascii="Arial" w:hAnsi="Arial" w:cs="Arial"/>
          <w:sz w:val="24"/>
          <w:szCs w:val="24"/>
        </w:rPr>
        <w:t xml:space="preserve">ния плода. При наличии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дистресса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плода показано кесарево сечение. В остал</w:t>
      </w:r>
      <w:r w:rsidR="0022615D" w:rsidRPr="00D95405">
        <w:rPr>
          <w:rFonts w:ascii="Arial" w:hAnsi="Arial" w:cs="Arial"/>
          <w:sz w:val="24"/>
          <w:szCs w:val="24"/>
        </w:rPr>
        <w:t>ь</w:t>
      </w:r>
      <w:r w:rsidR="0022615D" w:rsidRPr="00D95405">
        <w:rPr>
          <w:rFonts w:ascii="Arial" w:hAnsi="Arial" w:cs="Arial"/>
          <w:sz w:val="24"/>
          <w:szCs w:val="24"/>
        </w:rPr>
        <w:t xml:space="preserve">ных случаях предпочтение должно отдаваться </w:t>
      </w:r>
      <w:proofErr w:type="spellStart"/>
      <w:r w:rsidR="0022615D" w:rsidRPr="00D95405">
        <w:rPr>
          <w:rFonts w:ascii="Arial" w:hAnsi="Arial" w:cs="Arial"/>
          <w:sz w:val="24"/>
          <w:szCs w:val="24"/>
        </w:rPr>
        <w:t>родоразрешению</w:t>
      </w:r>
      <w:proofErr w:type="spellEnd"/>
      <w:r w:rsidR="0022615D" w:rsidRPr="00D95405">
        <w:rPr>
          <w:rFonts w:ascii="Arial" w:hAnsi="Arial" w:cs="Arial"/>
          <w:sz w:val="24"/>
          <w:szCs w:val="24"/>
        </w:rPr>
        <w:t xml:space="preserve"> через естестве</w:t>
      </w:r>
      <w:r w:rsidR="0022615D" w:rsidRPr="00D95405">
        <w:rPr>
          <w:rFonts w:ascii="Arial" w:hAnsi="Arial" w:cs="Arial"/>
          <w:sz w:val="24"/>
          <w:szCs w:val="24"/>
        </w:rPr>
        <w:t>н</w:t>
      </w:r>
      <w:r w:rsidR="0022615D" w:rsidRPr="00D95405">
        <w:rPr>
          <w:rFonts w:ascii="Arial" w:hAnsi="Arial" w:cs="Arial"/>
          <w:sz w:val="24"/>
          <w:szCs w:val="24"/>
        </w:rPr>
        <w:t>ные родовые пути.</w:t>
      </w:r>
    </w:p>
    <w:p w:rsidR="00A336E6" w:rsidRPr="00D95405" w:rsidRDefault="00A336E6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B664CA" w:rsidRPr="00D95405" w:rsidRDefault="00A4602B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8</w:t>
      </w:r>
      <w:r w:rsidR="00A336E6" w:rsidRPr="00D95405">
        <w:rPr>
          <w:rFonts w:ascii="Arial" w:hAnsi="Arial" w:cs="Arial"/>
          <w:sz w:val="24"/>
          <w:szCs w:val="24"/>
        </w:rPr>
        <w:t>.</w:t>
      </w:r>
      <w:r w:rsidR="00B664CA" w:rsidRPr="00D95405">
        <w:rPr>
          <w:rFonts w:ascii="Arial" w:hAnsi="Arial" w:cs="Arial"/>
          <w:sz w:val="24"/>
          <w:szCs w:val="24"/>
        </w:rPr>
        <w:t xml:space="preserve"> В женскую консультацию обратилась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первобеременная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28 лет с жалобами на слабое шевеление плода в течение 2-х дней. Срок беременности 36 недель. Дно матки между пупком и мечевидным отростком (30см над лоном), сердцебиение плода глухое, ритмичное. АД — 155/95 мм</w:t>
      </w:r>
      <w:proofErr w:type="gramStart"/>
      <w:r w:rsidR="00B664CA" w:rsidRPr="00D95405">
        <w:rPr>
          <w:rFonts w:ascii="Arial" w:hAnsi="Arial" w:cs="Arial"/>
          <w:sz w:val="24"/>
          <w:szCs w:val="24"/>
        </w:rPr>
        <w:t>.</w:t>
      </w:r>
      <w:proofErr w:type="gramEnd"/>
      <w:r w:rsidR="00B664CA"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664CA" w:rsidRPr="00D95405">
        <w:rPr>
          <w:rFonts w:ascii="Arial" w:hAnsi="Arial" w:cs="Arial"/>
          <w:sz w:val="24"/>
          <w:szCs w:val="24"/>
        </w:rPr>
        <w:t>р</w:t>
      </w:r>
      <w:proofErr w:type="gramEnd"/>
      <w:r w:rsidR="00B664CA" w:rsidRPr="00D95405">
        <w:rPr>
          <w:rFonts w:ascii="Arial" w:hAnsi="Arial" w:cs="Arial"/>
          <w:sz w:val="24"/>
          <w:szCs w:val="24"/>
        </w:rPr>
        <w:t>т. ст. Цифры АД при взятии на учет (11 недель) — 140/90 мм. рт. ст. Повышение АД отмечает с 25 лет по поводу чего не обследовалась.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Задание: поставьте диагноз, назначьте план обследования и дальнейшую тактику ведения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Ответ: Беременность 36 недель. Задержка внутриутробного роста плода. Хрон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ческая артериальная гипертензия.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Учитывая серьезную опасность, связанную со снижением двигательной активн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сти плода, дополнительное обследование плода должно </w:t>
      </w:r>
      <w:proofErr w:type="gramStart"/>
      <w:r w:rsidRPr="00D95405">
        <w:rPr>
          <w:rFonts w:ascii="Arial" w:hAnsi="Arial" w:cs="Arial"/>
          <w:sz w:val="24"/>
          <w:szCs w:val="24"/>
        </w:rPr>
        <w:t>быть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проведено нез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медлительно. </w:t>
      </w:r>
      <w:proofErr w:type="spellStart"/>
      <w:proofErr w:type="gramStart"/>
      <w:r w:rsidRPr="00D95405">
        <w:rPr>
          <w:rFonts w:ascii="Arial" w:hAnsi="Arial" w:cs="Arial"/>
          <w:sz w:val="24"/>
          <w:szCs w:val="24"/>
        </w:rPr>
        <w:t>Саморегистрация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двигательной активности полезна в группе бер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менных высокого риска, начиная с 28 недель беременности.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Следует считать движения плода в течение 30 мин или 1 часа три раза в день в положении лежа на левом боку (в 9ч, 13ч и 18.) или ограничиться подсчетом движений плода в в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черние часы. Во всех случаях, когда отмечается менее 5 движений (большие дв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жения плода) за 1 ч </w:t>
      </w:r>
      <w:proofErr w:type="spellStart"/>
      <w:r w:rsidRPr="00D95405">
        <w:rPr>
          <w:rFonts w:ascii="Arial" w:hAnsi="Arial" w:cs="Arial"/>
          <w:sz w:val="24"/>
          <w:szCs w:val="24"/>
        </w:rPr>
        <w:t>саморегистрации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показано применение более объективных методов обследования.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Учитывая отставание размеров матки от ожидаемого (ВСДМ 30см против 34см в норме) предполагается ЗВРП, при которой часто развивается </w:t>
      </w:r>
      <w:proofErr w:type="spellStart"/>
      <w:r w:rsidRPr="00D95405">
        <w:rPr>
          <w:rFonts w:ascii="Arial" w:hAnsi="Arial" w:cs="Arial"/>
          <w:sz w:val="24"/>
          <w:szCs w:val="24"/>
        </w:rPr>
        <w:t>дистресс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плода. В данной ситуации необходимо выполнить ультразвуковое исследование и </w:t>
      </w:r>
      <w:proofErr w:type="spellStart"/>
      <w:r w:rsidRPr="00D95405">
        <w:rPr>
          <w:rFonts w:ascii="Arial" w:hAnsi="Arial" w:cs="Arial"/>
          <w:sz w:val="24"/>
          <w:szCs w:val="24"/>
        </w:rPr>
        <w:t>карди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токографию</w:t>
      </w:r>
      <w:proofErr w:type="spellEnd"/>
      <w:r w:rsidRPr="00D95405">
        <w:rPr>
          <w:rFonts w:ascii="Arial" w:hAnsi="Arial" w:cs="Arial"/>
          <w:sz w:val="24"/>
          <w:szCs w:val="24"/>
        </w:rPr>
        <w:t>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Ультразвуковая диагностика включает измерение размеров плода (</w:t>
      </w:r>
      <w:proofErr w:type="spellStart"/>
      <w:r w:rsidRPr="00D95405">
        <w:rPr>
          <w:rFonts w:ascii="Arial" w:hAnsi="Arial" w:cs="Arial"/>
          <w:sz w:val="24"/>
          <w:szCs w:val="24"/>
        </w:rPr>
        <w:t>фетометрия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), расчет массы плода по данным </w:t>
      </w:r>
      <w:proofErr w:type="spellStart"/>
      <w:r w:rsidRPr="00D95405">
        <w:rPr>
          <w:rFonts w:ascii="Arial" w:hAnsi="Arial" w:cs="Arial"/>
          <w:sz w:val="24"/>
          <w:szCs w:val="24"/>
        </w:rPr>
        <w:t>фетометрии</w:t>
      </w:r>
      <w:proofErr w:type="spellEnd"/>
      <w:r w:rsidRPr="00D95405">
        <w:rPr>
          <w:rFonts w:ascii="Arial" w:hAnsi="Arial" w:cs="Arial"/>
          <w:sz w:val="24"/>
          <w:szCs w:val="24"/>
        </w:rPr>
        <w:t>. Для постановки диагноза ЗВРП пр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 xml:space="preserve">меняются </w:t>
      </w:r>
      <w:proofErr w:type="spellStart"/>
      <w:r w:rsidRPr="00D95405">
        <w:rPr>
          <w:rFonts w:ascii="Arial" w:hAnsi="Arial" w:cs="Arial"/>
          <w:sz w:val="24"/>
          <w:szCs w:val="24"/>
        </w:rPr>
        <w:t>перцентильные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кривые. Заключение о ЗВРП ставят при отклонении тех или иных </w:t>
      </w:r>
      <w:proofErr w:type="spellStart"/>
      <w:r w:rsidRPr="00D95405">
        <w:rPr>
          <w:rFonts w:ascii="Arial" w:hAnsi="Arial" w:cs="Arial"/>
          <w:sz w:val="24"/>
          <w:szCs w:val="24"/>
        </w:rPr>
        <w:t>фетометрических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параметров (в зависимости от формы ЗВРП), массы плода менее 10-го перцентиля. Полезным дополнением при УЗИ является оценка модифицированного биофизического профиля плода.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Наиболее часто причиной ЗВРП является </w:t>
      </w:r>
      <w:proofErr w:type="spellStart"/>
      <w:r w:rsidRPr="00D95405">
        <w:rPr>
          <w:rFonts w:ascii="Arial" w:hAnsi="Arial" w:cs="Arial"/>
          <w:sz w:val="24"/>
          <w:szCs w:val="24"/>
        </w:rPr>
        <w:t>фето-плацентарная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недостаточность, поэтому в протокол УЗИ необходимо включить допплерографию. Метод позволяет оценить кровоток в сосудах матки (маточные артерии), артерии пуповины, сосудах плода (аорта, средняя мозговая артерия, пупочная вена, венозный проток). При нарушении маточно-плацентарного и плодово-плацентарного кровотоков прои</w:t>
      </w:r>
      <w:r w:rsidRPr="00D95405">
        <w:rPr>
          <w:rFonts w:ascii="Arial" w:hAnsi="Arial" w:cs="Arial"/>
          <w:sz w:val="24"/>
          <w:szCs w:val="24"/>
        </w:rPr>
        <w:t>с</w:t>
      </w:r>
      <w:r w:rsidRPr="00D95405">
        <w:rPr>
          <w:rFonts w:ascii="Arial" w:hAnsi="Arial" w:cs="Arial"/>
          <w:sz w:val="24"/>
          <w:szCs w:val="24"/>
        </w:rPr>
        <w:t>ходит повышение индексов сосудистого сопротивления, снижение объемных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казателей кровотока. Наиболее опасным следует считать появление критических значений кровотока (нулевой и отрицательный диастолический кровоток в арт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>рии пуповины, венозном протоке, дикротическая выемка в маточных артериях, централизация кровообращения у плода).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lastRenderedPageBreak/>
        <w:t xml:space="preserve">В обследование обязательно включается </w:t>
      </w:r>
      <w:proofErr w:type="spellStart"/>
      <w:r w:rsidRPr="00D95405">
        <w:rPr>
          <w:rFonts w:ascii="Arial" w:hAnsi="Arial" w:cs="Arial"/>
          <w:sz w:val="24"/>
          <w:szCs w:val="24"/>
        </w:rPr>
        <w:t>кардиотокография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с обязательной оце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t xml:space="preserve">кой НСТ. При ЗВРП возникшей на фоне </w:t>
      </w:r>
      <w:proofErr w:type="spellStart"/>
      <w:r w:rsidRPr="00D95405">
        <w:rPr>
          <w:rFonts w:ascii="Arial" w:hAnsi="Arial" w:cs="Arial"/>
          <w:sz w:val="24"/>
          <w:szCs w:val="24"/>
        </w:rPr>
        <w:t>фето-плацентарной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недостаточности, часто регистрируется </w:t>
      </w:r>
      <w:proofErr w:type="spellStart"/>
      <w:r w:rsidRPr="00D95405">
        <w:rPr>
          <w:rFonts w:ascii="Arial" w:hAnsi="Arial" w:cs="Arial"/>
          <w:sz w:val="24"/>
          <w:szCs w:val="24"/>
        </w:rPr>
        <w:t>ареактивный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НСТ, со снижением мгновенной вариабельн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сти. В норме реактивный обязательн</w:t>
      </w:r>
      <w:proofErr w:type="gramStart"/>
      <w:r w:rsidRPr="00D95405">
        <w:rPr>
          <w:rFonts w:ascii="Arial" w:hAnsi="Arial" w:cs="Arial"/>
          <w:sz w:val="24"/>
          <w:szCs w:val="24"/>
        </w:rPr>
        <w:t>о(</w:t>
      </w:r>
      <w:proofErr w:type="gramEnd"/>
      <w:r w:rsidRPr="00D95405">
        <w:rPr>
          <w:rFonts w:ascii="Arial" w:hAnsi="Arial" w:cs="Arial"/>
          <w:sz w:val="24"/>
          <w:szCs w:val="24"/>
        </w:rPr>
        <w:t>положительный) НСТ характеризуется н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личием 2-х и более </w:t>
      </w:r>
      <w:proofErr w:type="spellStart"/>
      <w:r w:rsidRPr="00D95405">
        <w:rPr>
          <w:rFonts w:ascii="Arial" w:hAnsi="Arial" w:cs="Arial"/>
          <w:sz w:val="24"/>
          <w:szCs w:val="24"/>
        </w:rPr>
        <w:t>акцелераций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за 20 мин наблюдения.</w:t>
      </w:r>
    </w:p>
    <w:p w:rsidR="00A336E6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К ЗВРП ведут ряд факторов, один из которых — хроническая артериальная гипе</w:t>
      </w:r>
      <w:r w:rsidRPr="00D95405">
        <w:rPr>
          <w:rFonts w:ascii="Arial" w:hAnsi="Arial" w:cs="Arial"/>
          <w:sz w:val="24"/>
          <w:szCs w:val="24"/>
        </w:rPr>
        <w:t>р</w:t>
      </w:r>
      <w:r w:rsidRPr="00D95405">
        <w:rPr>
          <w:rFonts w:ascii="Arial" w:hAnsi="Arial" w:cs="Arial"/>
          <w:sz w:val="24"/>
          <w:szCs w:val="24"/>
        </w:rPr>
        <w:t>тензия. Такие беременные требуют большего внимания при наблюдении в же</w:t>
      </w:r>
      <w:r w:rsidRPr="00D95405">
        <w:rPr>
          <w:rFonts w:ascii="Arial" w:hAnsi="Arial" w:cs="Arial"/>
          <w:sz w:val="24"/>
          <w:szCs w:val="24"/>
        </w:rPr>
        <w:t>н</w:t>
      </w:r>
      <w:r w:rsidRPr="00D95405">
        <w:rPr>
          <w:rFonts w:ascii="Arial" w:hAnsi="Arial" w:cs="Arial"/>
          <w:sz w:val="24"/>
          <w:szCs w:val="24"/>
        </w:rPr>
        <w:t xml:space="preserve">ской консультации, нередко профилактической госпитализации в ОПБ для оценки течения заболевания и развития плода. В данной ситуации необходима срочная госпитализация для уточнения состояния плода. Досрочное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 xml:space="preserve">казано, если тяжесть заболевания матери с течением беременности нарастает, присоединяется </w:t>
      </w:r>
      <w:proofErr w:type="spellStart"/>
      <w:r w:rsidRPr="00D95405">
        <w:rPr>
          <w:rFonts w:ascii="Arial" w:hAnsi="Arial" w:cs="Arial"/>
          <w:sz w:val="24"/>
          <w:szCs w:val="24"/>
        </w:rPr>
        <w:t>преэклампсия</w:t>
      </w:r>
      <w:proofErr w:type="spellEnd"/>
      <w:r w:rsidRPr="00D95405">
        <w:rPr>
          <w:rFonts w:ascii="Arial" w:hAnsi="Arial" w:cs="Arial"/>
          <w:sz w:val="24"/>
          <w:szCs w:val="24"/>
        </w:rPr>
        <w:t>, а рост плода незначителен или отсутствует, ра</w:t>
      </w:r>
      <w:r w:rsidRPr="00D95405">
        <w:rPr>
          <w:rFonts w:ascii="Arial" w:hAnsi="Arial" w:cs="Arial"/>
          <w:sz w:val="24"/>
          <w:szCs w:val="24"/>
        </w:rPr>
        <w:t>з</w:t>
      </w:r>
      <w:r w:rsidRPr="00D95405">
        <w:rPr>
          <w:rFonts w:ascii="Arial" w:hAnsi="Arial" w:cs="Arial"/>
          <w:sz w:val="24"/>
          <w:szCs w:val="24"/>
        </w:rPr>
        <w:t xml:space="preserve">вивается маловодие или появляются признаки </w:t>
      </w:r>
      <w:proofErr w:type="spellStart"/>
      <w:r w:rsidRPr="00D95405">
        <w:rPr>
          <w:rFonts w:ascii="Arial" w:hAnsi="Arial" w:cs="Arial"/>
          <w:sz w:val="24"/>
          <w:szCs w:val="24"/>
        </w:rPr>
        <w:t>дистресса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плода (нарушение в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t xml:space="preserve">риабельности сердечного ритма по данным КТГ, критические значения кровотока в артерии пуповины). В зависимости от тяжести состояния плода </w:t>
      </w:r>
      <w:proofErr w:type="spellStart"/>
      <w:r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может быть как оперативным (кесарево сечение), так и через естественные род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вые пути под тщательным мониторным контролем.</w:t>
      </w: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B664CA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9. Повторнородящая (беременностей </w:t>
      </w:r>
      <w:r w:rsidR="00931333" w:rsidRPr="00D95405">
        <w:rPr>
          <w:rFonts w:ascii="Arial" w:hAnsi="Arial" w:cs="Arial"/>
          <w:sz w:val="24"/>
          <w:szCs w:val="24"/>
        </w:rPr>
        <w:t>5</w:t>
      </w:r>
      <w:r w:rsidRPr="00D95405">
        <w:rPr>
          <w:rFonts w:ascii="Arial" w:hAnsi="Arial" w:cs="Arial"/>
          <w:sz w:val="24"/>
          <w:szCs w:val="24"/>
        </w:rPr>
        <w:t xml:space="preserve">, родов 2, абортов </w:t>
      </w:r>
      <w:r w:rsidR="00931333" w:rsidRPr="00D95405">
        <w:rPr>
          <w:rFonts w:ascii="Arial" w:hAnsi="Arial" w:cs="Arial"/>
          <w:sz w:val="24"/>
          <w:szCs w:val="24"/>
        </w:rPr>
        <w:t>3</w:t>
      </w:r>
      <w:r w:rsidRPr="00D95405">
        <w:rPr>
          <w:rFonts w:ascii="Arial" w:hAnsi="Arial" w:cs="Arial"/>
          <w:sz w:val="24"/>
          <w:szCs w:val="24"/>
        </w:rPr>
        <w:t xml:space="preserve">), 30 лет с регулярной родовой деятельностью в течение 5-и часов доставлена в родильное отделение. При осмотре: схватки по 50 — 60 сек., регулярные. Положение плода продольное предлежит тазовый конец, прижат к плоскости входа в малый таз. Сердцебиение плода глухое, аритмичное 80 — 100 уд/мин., выслушивается слева выше пупка. Околоплодные воды излились 15 минут назад. </w:t>
      </w:r>
      <w:proofErr w:type="gramStart"/>
      <w:r w:rsidRPr="00D95405">
        <w:rPr>
          <w:rFonts w:ascii="Arial" w:hAnsi="Arial" w:cs="Arial"/>
          <w:sz w:val="24"/>
          <w:szCs w:val="24"/>
        </w:rPr>
        <w:t>При влагалищном исследовании: тонус мышц тазового дна сохранен, влагалище рожавшей женщины; шейка матки сглажена, раскрытие маточного зева 7-8 см</w:t>
      </w:r>
      <w:r w:rsidR="00931333" w:rsidRPr="00D95405">
        <w:rPr>
          <w:rFonts w:ascii="Arial" w:hAnsi="Arial" w:cs="Arial"/>
          <w:sz w:val="24"/>
          <w:szCs w:val="24"/>
        </w:rPr>
        <w:t>; п</w:t>
      </w:r>
      <w:r w:rsidRPr="00D95405">
        <w:rPr>
          <w:rFonts w:ascii="Arial" w:hAnsi="Arial" w:cs="Arial"/>
          <w:sz w:val="24"/>
          <w:szCs w:val="24"/>
        </w:rPr>
        <w:t>лодного пузыря нет</w:t>
      </w:r>
      <w:r w:rsidR="00931333" w:rsidRPr="00D95405">
        <w:rPr>
          <w:rFonts w:ascii="Arial" w:hAnsi="Arial" w:cs="Arial"/>
          <w:sz w:val="24"/>
          <w:szCs w:val="24"/>
        </w:rPr>
        <w:t>; п</w:t>
      </w:r>
      <w:r w:rsidRPr="00D95405">
        <w:rPr>
          <w:rFonts w:ascii="Arial" w:hAnsi="Arial" w:cs="Arial"/>
          <w:sz w:val="24"/>
          <w:szCs w:val="24"/>
        </w:rPr>
        <w:t>одтекают ок</w:t>
      </w:r>
      <w:r w:rsidRPr="00D95405">
        <w:rPr>
          <w:rFonts w:ascii="Arial" w:hAnsi="Arial" w:cs="Arial"/>
          <w:sz w:val="24"/>
          <w:szCs w:val="24"/>
        </w:rPr>
        <w:t>о</w:t>
      </w:r>
      <w:r w:rsidRPr="00D95405">
        <w:rPr>
          <w:rFonts w:ascii="Arial" w:hAnsi="Arial" w:cs="Arial"/>
          <w:sz w:val="24"/>
          <w:szCs w:val="24"/>
        </w:rPr>
        <w:t>лоплодные воды; во влагалище определяется пульсирующая петля пуповины</w:t>
      </w:r>
      <w:r w:rsidR="00931333" w:rsidRPr="00D95405">
        <w:rPr>
          <w:rFonts w:ascii="Arial" w:hAnsi="Arial" w:cs="Arial"/>
          <w:sz w:val="24"/>
          <w:szCs w:val="24"/>
        </w:rPr>
        <w:t>; п</w:t>
      </w:r>
      <w:r w:rsidRPr="00D95405">
        <w:rPr>
          <w:rFonts w:ascii="Arial" w:hAnsi="Arial" w:cs="Arial"/>
          <w:sz w:val="24"/>
          <w:szCs w:val="24"/>
        </w:rPr>
        <w:t xml:space="preserve">редлежит тазовый конец (пальпируются ягодицы, </w:t>
      </w:r>
      <w:proofErr w:type="spellStart"/>
      <w:r w:rsidRPr="00D95405">
        <w:rPr>
          <w:rFonts w:ascii="Arial" w:hAnsi="Arial" w:cs="Arial"/>
          <w:sz w:val="24"/>
          <w:szCs w:val="24"/>
        </w:rPr>
        <w:t>межягодичная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щель, крестец), прижат к плоскости входа в малый таз</w:t>
      </w:r>
      <w:r w:rsidR="00931333" w:rsidRPr="00D95405">
        <w:rPr>
          <w:rFonts w:ascii="Arial" w:hAnsi="Arial" w:cs="Arial"/>
          <w:sz w:val="24"/>
          <w:szCs w:val="24"/>
        </w:rPr>
        <w:t>; т</w:t>
      </w:r>
      <w:r w:rsidRPr="00D95405">
        <w:rPr>
          <w:rFonts w:ascii="Arial" w:hAnsi="Arial" w:cs="Arial"/>
          <w:sz w:val="24"/>
          <w:szCs w:val="24"/>
        </w:rPr>
        <w:t>аз емкий, мыс не дости</w:t>
      </w:r>
      <w:r w:rsidR="00931333" w:rsidRPr="00D95405">
        <w:rPr>
          <w:rFonts w:ascii="Arial" w:hAnsi="Arial" w:cs="Arial"/>
          <w:sz w:val="24"/>
          <w:szCs w:val="24"/>
        </w:rPr>
        <w:t>жим</w:t>
      </w:r>
      <w:r w:rsidRPr="00D95405">
        <w:rPr>
          <w:rFonts w:ascii="Arial" w:hAnsi="Arial" w:cs="Arial"/>
          <w:sz w:val="24"/>
          <w:szCs w:val="24"/>
        </w:rPr>
        <w:t>, экзостозов нет.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КТГ: выраженные атипические вариабельные </w:t>
      </w:r>
      <w:proofErr w:type="spellStart"/>
      <w:r w:rsidRPr="00D95405">
        <w:rPr>
          <w:rFonts w:ascii="Arial" w:hAnsi="Arial" w:cs="Arial"/>
          <w:sz w:val="24"/>
          <w:szCs w:val="24"/>
        </w:rPr>
        <w:t>децелерации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на фоне брад</w:t>
      </w:r>
      <w:r w:rsidRPr="00D95405">
        <w:rPr>
          <w:rFonts w:ascii="Arial" w:hAnsi="Arial" w:cs="Arial"/>
          <w:sz w:val="24"/>
          <w:szCs w:val="24"/>
        </w:rPr>
        <w:t>и</w:t>
      </w:r>
      <w:r w:rsidRPr="00D95405">
        <w:rPr>
          <w:rFonts w:ascii="Arial" w:hAnsi="Arial" w:cs="Arial"/>
          <w:sz w:val="24"/>
          <w:szCs w:val="24"/>
        </w:rPr>
        <w:t>кардии.</w:t>
      </w:r>
      <w:r w:rsidR="00931333" w:rsidRPr="00D95405">
        <w:rPr>
          <w:rFonts w:ascii="Arial" w:hAnsi="Arial" w:cs="Arial"/>
          <w:sz w:val="24"/>
          <w:szCs w:val="24"/>
        </w:rPr>
        <w:t xml:space="preserve"> </w:t>
      </w:r>
    </w:p>
    <w:p w:rsidR="00931333" w:rsidRPr="00D95405" w:rsidRDefault="00B664CA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Задание</w:t>
      </w:r>
      <w:r w:rsidR="00931333" w:rsidRPr="00D95405">
        <w:rPr>
          <w:rFonts w:ascii="Arial" w:hAnsi="Arial" w:cs="Arial"/>
          <w:sz w:val="24"/>
          <w:szCs w:val="24"/>
        </w:rPr>
        <w:t>: поставить д</w:t>
      </w:r>
      <w:r w:rsidRPr="00D95405">
        <w:rPr>
          <w:rFonts w:ascii="Arial" w:hAnsi="Arial" w:cs="Arial"/>
          <w:sz w:val="24"/>
          <w:szCs w:val="24"/>
        </w:rPr>
        <w:t>иагноз</w:t>
      </w:r>
      <w:r w:rsidR="00931333" w:rsidRPr="00D95405">
        <w:rPr>
          <w:rFonts w:ascii="Arial" w:hAnsi="Arial" w:cs="Arial"/>
          <w:sz w:val="24"/>
          <w:szCs w:val="24"/>
        </w:rPr>
        <w:t>, определить т</w:t>
      </w:r>
      <w:r w:rsidRPr="00D95405">
        <w:rPr>
          <w:rFonts w:ascii="Arial" w:hAnsi="Arial" w:cs="Arial"/>
          <w:sz w:val="24"/>
          <w:szCs w:val="24"/>
        </w:rPr>
        <w:t>актик</w:t>
      </w:r>
      <w:r w:rsidR="00931333" w:rsidRPr="00D95405">
        <w:rPr>
          <w:rFonts w:ascii="Arial" w:hAnsi="Arial" w:cs="Arial"/>
          <w:sz w:val="24"/>
          <w:szCs w:val="24"/>
        </w:rPr>
        <w:t>у</w:t>
      </w:r>
      <w:r w:rsidRPr="00D95405">
        <w:rPr>
          <w:rFonts w:ascii="Arial" w:hAnsi="Arial" w:cs="Arial"/>
          <w:sz w:val="24"/>
          <w:szCs w:val="24"/>
        </w:rPr>
        <w:t xml:space="preserve"> ведения</w:t>
      </w:r>
      <w:r w:rsidR="00931333" w:rsidRPr="00D95405">
        <w:rPr>
          <w:rFonts w:ascii="Arial" w:hAnsi="Arial" w:cs="Arial"/>
          <w:sz w:val="24"/>
          <w:szCs w:val="24"/>
        </w:rPr>
        <w:t xml:space="preserve"> и о</w:t>
      </w:r>
      <w:r w:rsidRPr="00D95405">
        <w:rPr>
          <w:rFonts w:ascii="Arial" w:hAnsi="Arial" w:cs="Arial"/>
          <w:sz w:val="24"/>
          <w:szCs w:val="24"/>
        </w:rPr>
        <w:t>шибки ведения</w:t>
      </w:r>
    </w:p>
    <w:p w:rsidR="00B664CA" w:rsidRPr="00D95405" w:rsidRDefault="00931333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Ответ: </w:t>
      </w:r>
      <w:r w:rsidR="00B664CA" w:rsidRPr="00D95405">
        <w:rPr>
          <w:rFonts w:ascii="Arial" w:hAnsi="Arial" w:cs="Arial"/>
          <w:sz w:val="24"/>
          <w:szCs w:val="24"/>
        </w:rPr>
        <w:t xml:space="preserve">Беременность </w:t>
      </w:r>
      <w:r w:rsidRPr="00D95405">
        <w:rPr>
          <w:rFonts w:ascii="Arial" w:hAnsi="Arial" w:cs="Arial"/>
          <w:sz w:val="24"/>
          <w:szCs w:val="24"/>
        </w:rPr>
        <w:t xml:space="preserve">шестая. </w:t>
      </w:r>
      <w:r w:rsidR="00B664CA" w:rsidRPr="00D95405">
        <w:rPr>
          <w:rFonts w:ascii="Arial" w:hAnsi="Arial" w:cs="Arial"/>
          <w:sz w:val="24"/>
          <w:szCs w:val="24"/>
        </w:rPr>
        <w:t xml:space="preserve">Роды </w:t>
      </w:r>
      <w:r w:rsidRPr="00D95405">
        <w:rPr>
          <w:rFonts w:ascii="Arial" w:hAnsi="Arial" w:cs="Arial"/>
          <w:sz w:val="24"/>
          <w:szCs w:val="24"/>
        </w:rPr>
        <w:t xml:space="preserve">третьи. </w:t>
      </w:r>
      <w:r w:rsidR="00B664CA" w:rsidRPr="00D95405">
        <w:rPr>
          <w:rFonts w:ascii="Arial" w:hAnsi="Arial" w:cs="Arial"/>
          <w:sz w:val="24"/>
          <w:szCs w:val="24"/>
        </w:rPr>
        <w:t>Продольное положение, первая поз</w:t>
      </w:r>
      <w:r w:rsidR="00B664CA" w:rsidRPr="00D95405">
        <w:rPr>
          <w:rFonts w:ascii="Arial" w:hAnsi="Arial" w:cs="Arial"/>
          <w:sz w:val="24"/>
          <w:szCs w:val="24"/>
        </w:rPr>
        <w:t>и</w:t>
      </w:r>
      <w:r w:rsidR="00B664CA" w:rsidRPr="00D95405">
        <w:rPr>
          <w:rFonts w:ascii="Arial" w:hAnsi="Arial" w:cs="Arial"/>
          <w:sz w:val="24"/>
          <w:szCs w:val="24"/>
        </w:rPr>
        <w:t xml:space="preserve">ция передний вид, тазовое (чисто-ягодичное)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предлежание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. </w:t>
      </w:r>
      <w:r w:rsidRPr="00D95405">
        <w:rPr>
          <w:rFonts w:ascii="Arial" w:hAnsi="Arial" w:cs="Arial"/>
          <w:sz w:val="24"/>
          <w:szCs w:val="24"/>
        </w:rPr>
        <w:t xml:space="preserve">Активная фаза </w:t>
      </w:r>
      <w:r w:rsidR="00B664CA" w:rsidRPr="00D95405">
        <w:rPr>
          <w:rFonts w:ascii="Arial" w:hAnsi="Arial" w:cs="Arial"/>
          <w:sz w:val="24"/>
          <w:szCs w:val="24"/>
        </w:rPr>
        <w:t xml:space="preserve">родов.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Дистресс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плода. Выпадение петли пуповины.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B664CA" w:rsidRPr="00D95405">
        <w:rPr>
          <w:rFonts w:ascii="Arial" w:hAnsi="Arial" w:cs="Arial"/>
          <w:sz w:val="24"/>
          <w:szCs w:val="24"/>
        </w:rPr>
        <w:t>Так как не готовы родовые пути, п</w:t>
      </w:r>
      <w:r w:rsidR="00B664CA" w:rsidRPr="00D95405">
        <w:rPr>
          <w:rFonts w:ascii="Arial" w:hAnsi="Arial" w:cs="Arial"/>
          <w:sz w:val="24"/>
          <w:szCs w:val="24"/>
        </w:rPr>
        <w:t>о</w:t>
      </w:r>
      <w:r w:rsidR="00B664CA" w:rsidRPr="00D95405">
        <w:rPr>
          <w:rFonts w:ascii="Arial" w:hAnsi="Arial" w:cs="Arial"/>
          <w:sz w:val="24"/>
          <w:szCs w:val="24"/>
        </w:rPr>
        <w:t xml:space="preserve">казано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родоразрешение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путем операции кесарев</w:t>
      </w:r>
      <w:r w:rsidRPr="00D95405">
        <w:rPr>
          <w:rFonts w:ascii="Arial" w:hAnsi="Arial" w:cs="Arial"/>
          <w:sz w:val="24"/>
          <w:szCs w:val="24"/>
        </w:rPr>
        <w:t>а</w:t>
      </w:r>
      <w:r w:rsidR="00B664CA" w:rsidRPr="00D95405">
        <w:rPr>
          <w:rFonts w:ascii="Arial" w:hAnsi="Arial" w:cs="Arial"/>
          <w:sz w:val="24"/>
          <w:szCs w:val="24"/>
        </w:rPr>
        <w:t xml:space="preserve"> сечени</w:t>
      </w:r>
      <w:r w:rsidRPr="00D95405">
        <w:rPr>
          <w:rFonts w:ascii="Arial" w:hAnsi="Arial" w:cs="Arial"/>
          <w:sz w:val="24"/>
          <w:szCs w:val="24"/>
        </w:rPr>
        <w:t>я</w:t>
      </w:r>
      <w:r w:rsidR="00B664CA" w:rsidRPr="00D95405">
        <w:rPr>
          <w:rFonts w:ascii="Arial" w:hAnsi="Arial" w:cs="Arial"/>
          <w:sz w:val="24"/>
          <w:szCs w:val="24"/>
        </w:rPr>
        <w:t>.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B664CA" w:rsidRPr="00D95405">
        <w:rPr>
          <w:rFonts w:ascii="Arial" w:hAnsi="Arial" w:cs="Arial"/>
          <w:sz w:val="24"/>
          <w:szCs w:val="24"/>
        </w:rPr>
        <w:t>Показания: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B664CA" w:rsidRPr="00D95405">
        <w:rPr>
          <w:rFonts w:ascii="Arial" w:hAnsi="Arial" w:cs="Arial"/>
          <w:sz w:val="24"/>
          <w:szCs w:val="24"/>
        </w:rPr>
        <w:t>выпадение петли пуповины при неготовых родовых путях</w:t>
      </w:r>
      <w:r w:rsidRPr="00D95405">
        <w:rPr>
          <w:rFonts w:ascii="Arial" w:hAnsi="Arial" w:cs="Arial"/>
          <w:sz w:val="24"/>
          <w:szCs w:val="24"/>
        </w:rPr>
        <w:t xml:space="preserve">, </w:t>
      </w:r>
      <w:r w:rsidR="00B664CA" w:rsidRPr="00D95405">
        <w:rPr>
          <w:rFonts w:ascii="Arial" w:hAnsi="Arial" w:cs="Arial"/>
          <w:sz w:val="24"/>
          <w:szCs w:val="24"/>
        </w:rPr>
        <w:t xml:space="preserve">тазовое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предлежание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дистресс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плода</w:t>
      </w:r>
      <w:r w:rsidRPr="00D95405">
        <w:rPr>
          <w:rFonts w:ascii="Arial" w:hAnsi="Arial" w:cs="Arial"/>
          <w:sz w:val="24"/>
          <w:szCs w:val="24"/>
        </w:rPr>
        <w:t xml:space="preserve">. </w:t>
      </w:r>
      <w:r w:rsidR="00B664CA" w:rsidRPr="00D95405">
        <w:rPr>
          <w:rFonts w:ascii="Arial" w:hAnsi="Arial" w:cs="Arial"/>
          <w:sz w:val="24"/>
          <w:szCs w:val="24"/>
        </w:rPr>
        <w:t>Условия: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B664CA" w:rsidRPr="00D95405">
        <w:rPr>
          <w:rFonts w:ascii="Arial" w:hAnsi="Arial" w:cs="Arial"/>
          <w:sz w:val="24"/>
          <w:szCs w:val="24"/>
        </w:rPr>
        <w:t>удовлетворительное состояние женщины</w:t>
      </w:r>
      <w:r w:rsidRPr="00D95405">
        <w:rPr>
          <w:rFonts w:ascii="Arial" w:hAnsi="Arial" w:cs="Arial"/>
          <w:sz w:val="24"/>
          <w:szCs w:val="24"/>
        </w:rPr>
        <w:t xml:space="preserve">, </w:t>
      </w:r>
      <w:r w:rsidR="00B664CA" w:rsidRPr="00D95405">
        <w:rPr>
          <w:rFonts w:ascii="Arial" w:hAnsi="Arial" w:cs="Arial"/>
          <w:sz w:val="24"/>
          <w:szCs w:val="24"/>
        </w:rPr>
        <w:t>живой плод</w:t>
      </w:r>
      <w:r w:rsidRPr="00D95405">
        <w:rPr>
          <w:rFonts w:ascii="Arial" w:hAnsi="Arial" w:cs="Arial"/>
          <w:sz w:val="24"/>
          <w:szCs w:val="24"/>
        </w:rPr>
        <w:t xml:space="preserve">, </w:t>
      </w:r>
      <w:r w:rsidR="00B664CA" w:rsidRPr="00D95405">
        <w:rPr>
          <w:rFonts w:ascii="Arial" w:hAnsi="Arial" w:cs="Arial"/>
          <w:sz w:val="24"/>
          <w:szCs w:val="24"/>
        </w:rPr>
        <w:t>безводный промежуток 15 минут</w:t>
      </w:r>
      <w:r w:rsidRPr="00D95405">
        <w:rPr>
          <w:rFonts w:ascii="Arial" w:hAnsi="Arial" w:cs="Arial"/>
          <w:sz w:val="24"/>
          <w:szCs w:val="24"/>
        </w:rPr>
        <w:t xml:space="preserve">. </w:t>
      </w:r>
      <w:r w:rsidR="00B664CA" w:rsidRPr="00D95405">
        <w:rPr>
          <w:rFonts w:ascii="Arial" w:hAnsi="Arial" w:cs="Arial"/>
          <w:sz w:val="24"/>
          <w:szCs w:val="24"/>
        </w:rPr>
        <w:t xml:space="preserve">Необходимо было провести дородовую госпитализацию в </w:t>
      </w:r>
      <w:r w:rsidRPr="00D95405">
        <w:rPr>
          <w:rFonts w:ascii="Arial" w:hAnsi="Arial" w:cs="Arial"/>
          <w:sz w:val="24"/>
          <w:szCs w:val="24"/>
        </w:rPr>
        <w:t xml:space="preserve">отделение патологии беременных </w:t>
      </w:r>
      <w:r w:rsidR="00B664CA" w:rsidRPr="00D95405">
        <w:rPr>
          <w:rFonts w:ascii="Arial" w:hAnsi="Arial" w:cs="Arial"/>
          <w:sz w:val="24"/>
          <w:szCs w:val="24"/>
        </w:rPr>
        <w:t>для решения вопроса о наиболее рационал</w:t>
      </w:r>
      <w:r w:rsidR="00B664CA" w:rsidRPr="00D95405">
        <w:rPr>
          <w:rFonts w:ascii="Arial" w:hAnsi="Arial" w:cs="Arial"/>
          <w:sz w:val="24"/>
          <w:szCs w:val="24"/>
        </w:rPr>
        <w:t>ь</w:t>
      </w:r>
      <w:r w:rsidR="00B664CA" w:rsidRPr="00D95405">
        <w:rPr>
          <w:rFonts w:ascii="Arial" w:hAnsi="Arial" w:cs="Arial"/>
          <w:sz w:val="24"/>
          <w:szCs w:val="24"/>
        </w:rPr>
        <w:t xml:space="preserve">ном способе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родоразрешения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при тазовом </w:t>
      </w:r>
      <w:proofErr w:type="spellStart"/>
      <w:r w:rsidR="00B664CA" w:rsidRPr="00D95405">
        <w:rPr>
          <w:rFonts w:ascii="Arial" w:hAnsi="Arial" w:cs="Arial"/>
          <w:sz w:val="24"/>
          <w:szCs w:val="24"/>
        </w:rPr>
        <w:t>предлежании</w:t>
      </w:r>
      <w:proofErr w:type="spellEnd"/>
      <w:r w:rsidR="00B664CA" w:rsidRPr="00D95405">
        <w:rPr>
          <w:rFonts w:ascii="Arial" w:hAnsi="Arial" w:cs="Arial"/>
          <w:sz w:val="24"/>
          <w:szCs w:val="24"/>
        </w:rPr>
        <w:t xml:space="preserve"> и предупреждении во</w:t>
      </w:r>
      <w:r w:rsidR="00B664CA" w:rsidRPr="00D95405">
        <w:rPr>
          <w:rFonts w:ascii="Arial" w:hAnsi="Arial" w:cs="Arial"/>
          <w:sz w:val="24"/>
          <w:szCs w:val="24"/>
        </w:rPr>
        <w:t>з</w:t>
      </w:r>
      <w:r w:rsidR="00B664CA" w:rsidRPr="00D95405">
        <w:rPr>
          <w:rFonts w:ascii="Arial" w:hAnsi="Arial" w:cs="Arial"/>
          <w:sz w:val="24"/>
          <w:szCs w:val="24"/>
        </w:rPr>
        <w:t>можных осложнений.</w:t>
      </w:r>
    </w:p>
    <w:p w:rsidR="00931333" w:rsidRPr="00D95405" w:rsidRDefault="00931333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p w:rsidR="00931333" w:rsidRPr="00D95405" w:rsidRDefault="00931333" w:rsidP="00D95405">
      <w:pPr>
        <w:framePr w:hSpace="180" w:wrap="around" w:vAnchor="text" w:hAnchor="text" w:xAlign="right" w:y="1"/>
        <w:numPr>
          <w:ilvl w:val="0"/>
          <w:numId w:val="17"/>
        </w:numPr>
        <w:shd w:val="clear" w:color="auto" w:fill="FFFFFF"/>
        <w:spacing w:line="276" w:lineRule="auto"/>
        <w:ind w:left="0"/>
        <w:suppressOverlap/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</w:t>
      </w:r>
    </w:p>
    <w:p w:rsidR="00931333" w:rsidRPr="00D95405" w:rsidRDefault="00931333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10. Повторнородящая 30 лет, находится в </w:t>
      </w:r>
      <w:proofErr w:type="spellStart"/>
      <w:proofErr w:type="gramStart"/>
      <w:r w:rsidRPr="00D95405">
        <w:rPr>
          <w:rFonts w:ascii="Arial" w:hAnsi="Arial" w:cs="Arial"/>
          <w:sz w:val="24"/>
          <w:szCs w:val="24"/>
        </w:rPr>
        <w:t>p</w:t>
      </w:r>
      <w:proofErr w:type="gramEnd"/>
      <w:r w:rsidRPr="00D95405">
        <w:rPr>
          <w:rFonts w:ascii="Arial" w:hAnsi="Arial" w:cs="Arial"/>
          <w:sz w:val="24"/>
          <w:szCs w:val="24"/>
        </w:rPr>
        <w:t>одах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12 часов. </w:t>
      </w:r>
      <w:proofErr w:type="gramStart"/>
      <w:r w:rsidRPr="00D95405">
        <w:rPr>
          <w:rFonts w:ascii="Arial" w:hAnsi="Arial" w:cs="Arial"/>
          <w:sz w:val="24"/>
          <w:szCs w:val="24"/>
        </w:rPr>
        <w:t>Первый период родов сопровождался слабостью родовой деятельности, по поводу чего б</w:t>
      </w:r>
      <w:r w:rsidRPr="00D95405">
        <w:rPr>
          <w:rFonts w:ascii="Arial" w:hAnsi="Arial" w:cs="Arial"/>
          <w:sz w:val="24"/>
          <w:szCs w:val="24"/>
        </w:rPr>
        <w:t>ы</w:t>
      </w:r>
      <w:r w:rsidRPr="00D95405">
        <w:rPr>
          <w:rFonts w:ascii="Arial" w:hAnsi="Arial" w:cs="Arial"/>
          <w:sz w:val="24"/>
          <w:szCs w:val="24"/>
        </w:rPr>
        <w:t xml:space="preserve">ло назначено </w:t>
      </w:r>
      <w:proofErr w:type="spellStart"/>
      <w:r w:rsidRPr="00D95405">
        <w:rPr>
          <w:rFonts w:ascii="Arial" w:hAnsi="Arial" w:cs="Arial"/>
          <w:sz w:val="24"/>
          <w:szCs w:val="24"/>
        </w:rPr>
        <w:t>родоусиление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путем в/в капельного введения окситоцина.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Отмеч</w:t>
      </w:r>
      <w:r w:rsidRPr="00D95405">
        <w:rPr>
          <w:rFonts w:ascii="Arial" w:hAnsi="Arial" w:cs="Arial"/>
          <w:sz w:val="24"/>
          <w:szCs w:val="24"/>
        </w:rPr>
        <w:t>а</w:t>
      </w:r>
      <w:r w:rsidRPr="00D95405">
        <w:rPr>
          <w:rFonts w:ascii="Arial" w:hAnsi="Arial" w:cs="Arial"/>
          <w:sz w:val="24"/>
          <w:szCs w:val="24"/>
        </w:rPr>
        <w:lastRenderedPageBreak/>
        <w:t>лась бурная родовая деятельность, излились светлые околоплодные воды. Вн</w:t>
      </w:r>
      <w:r w:rsidRPr="00D95405">
        <w:rPr>
          <w:rFonts w:ascii="Arial" w:hAnsi="Arial" w:cs="Arial"/>
          <w:sz w:val="24"/>
          <w:szCs w:val="24"/>
        </w:rPr>
        <w:t>е</w:t>
      </w:r>
      <w:r w:rsidRPr="00D95405">
        <w:rPr>
          <w:rFonts w:ascii="Arial" w:hAnsi="Arial" w:cs="Arial"/>
          <w:sz w:val="24"/>
          <w:szCs w:val="24"/>
        </w:rPr>
        <w:t xml:space="preserve">запно у роженицы появился сильный озноб, отмечено повышение t до 39°, цианоз лица, затрудненное дыхание. А/Д — 85/60 мм </w:t>
      </w:r>
      <w:proofErr w:type="spellStart"/>
      <w:r w:rsidRPr="00D95405">
        <w:rPr>
          <w:rFonts w:ascii="Arial" w:hAnsi="Arial" w:cs="Arial"/>
          <w:sz w:val="24"/>
          <w:szCs w:val="24"/>
        </w:rPr>
        <w:t>рт.ст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., PS — 110 уд/мин., слабого наполнения. КТГ: </w:t>
      </w:r>
      <w:r w:rsidR="004D0428" w:rsidRPr="00D95405">
        <w:rPr>
          <w:rFonts w:ascii="Arial" w:hAnsi="Arial" w:cs="Arial"/>
          <w:sz w:val="24"/>
          <w:szCs w:val="24"/>
        </w:rPr>
        <w:t xml:space="preserve">базовая линия </w:t>
      </w:r>
      <w:r w:rsidRPr="00D95405">
        <w:rPr>
          <w:rFonts w:ascii="Arial" w:hAnsi="Arial" w:cs="Arial"/>
          <w:sz w:val="24"/>
          <w:szCs w:val="24"/>
        </w:rPr>
        <w:t xml:space="preserve">— 110 уд/мин, </w:t>
      </w:r>
      <w:proofErr w:type="gramStart"/>
      <w:r w:rsidR="004D0428" w:rsidRPr="00D95405">
        <w:rPr>
          <w:rFonts w:ascii="Arial" w:hAnsi="Arial" w:cs="Arial"/>
          <w:sz w:val="24"/>
          <w:szCs w:val="24"/>
        </w:rPr>
        <w:t>вариабельные</w:t>
      </w:r>
      <w:proofErr w:type="gramEnd"/>
      <w:r w:rsidR="004D0428"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D0428" w:rsidRPr="00D95405">
        <w:rPr>
          <w:rFonts w:ascii="Arial" w:hAnsi="Arial" w:cs="Arial"/>
          <w:sz w:val="24"/>
          <w:szCs w:val="24"/>
        </w:rPr>
        <w:t>децелерации</w:t>
      </w:r>
      <w:proofErr w:type="spellEnd"/>
      <w:r w:rsidRPr="00D95405">
        <w:rPr>
          <w:rFonts w:ascii="Arial" w:hAnsi="Arial" w:cs="Arial"/>
          <w:sz w:val="24"/>
          <w:szCs w:val="24"/>
        </w:rPr>
        <w:t>. При влагалищном исследовании открытие маточного зева полное, головка плода в у</w:t>
      </w:r>
      <w:r w:rsidRPr="00D95405">
        <w:rPr>
          <w:rFonts w:ascii="Arial" w:hAnsi="Arial" w:cs="Arial"/>
          <w:sz w:val="24"/>
          <w:szCs w:val="24"/>
        </w:rPr>
        <w:t>з</w:t>
      </w:r>
      <w:r w:rsidRPr="00D95405">
        <w:rPr>
          <w:rFonts w:ascii="Arial" w:hAnsi="Arial" w:cs="Arial"/>
          <w:sz w:val="24"/>
          <w:szCs w:val="24"/>
        </w:rPr>
        <w:t>кой части полости малого таза, вставление правильное.</w:t>
      </w:r>
    </w:p>
    <w:p w:rsidR="004D0428" w:rsidRPr="00D95405" w:rsidRDefault="00931333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>Задание</w:t>
      </w:r>
      <w:r w:rsidR="004D0428" w:rsidRPr="00D95405">
        <w:rPr>
          <w:rFonts w:ascii="Arial" w:hAnsi="Arial" w:cs="Arial"/>
          <w:sz w:val="24"/>
          <w:szCs w:val="24"/>
        </w:rPr>
        <w:t xml:space="preserve">: поставьте диагноз, определите акушерскую тактику. </w:t>
      </w:r>
    </w:p>
    <w:p w:rsidR="00931333" w:rsidRPr="00D95405" w:rsidRDefault="004D0428" w:rsidP="00D95405">
      <w:pPr>
        <w:spacing w:line="276" w:lineRule="auto"/>
        <w:rPr>
          <w:rFonts w:ascii="Arial" w:hAnsi="Arial" w:cs="Arial"/>
          <w:sz w:val="24"/>
          <w:szCs w:val="24"/>
        </w:rPr>
      </w:pPr>
      <w:r w:rsidRPr="00D95405">
        <w:rPr>
          <w:rFonts w:ascii="Arial" w:hAnsi="Arial" w:cs="Arial"/>
          <w:sz w:val="24"/>
          <w:szCs w:val="24"/>
        </w:rPr>
        <w:t xml:space="preserve">Ответ: </w:t>
      </w:r>
      <w:r w:rsidR="00931333" w:rsidRPr="00D95405">
        <w:rPr>
          <w:rFonts w:ascii="Arial" w:hAnsi="Arial" w:cs="Arial"/>
          <w:sz w:val="24"/>
          <w:szCs w:val="24"/>
        </w:rPr>
        <w:t>II период вторых родов</w:t>
      </w:r>
      <w:r w:rsidRPr="00D95405">
        <w:rPr>
          <w:rFonts w:ascii="Arial" w:hAnsi="Arial" w:cs="Arial"/>
          <w:sz w:val="24"/>
          <w:szCs w:val="24"/>
        </w:rPr>
        <w:t>. Сла</w:t>
      </w:r>
      <w:r w:rsidR="00931333" w:rsidRPr="00D95405">
        <w:rPr>
          <w:rFonts w:ascii="Arial" w:hAnsi="Arial" w:cs="Arial"/>
          <w:sz w:val="24"/>
          <w:szCs w:val="24"/>
        </w:rPr>
        <w:t>бость родовой деятельности</w:t>
      </w:r>
      <w:r w:rsidRPr="00D95405">
        <w:rPr>
          <w:rFonts w:ascii="Arial" w:hAnsi="Arial" w:cs="Arial"/>
          <w:sz w:val="24"/>
          <w:szCs w:val="24"/>
        </w:rPr>
        <w:t>. Э</w:t>
      </w:r>
      <w:r w:rsidR="00931333" w:rsidRPr="00D95405">
        <w:rPr>
          <w:rFonts w:ascii="Arial" w:hAnsi="Arial" w:cs="Arial"/>
          <w:sz w:val="24"/>
          <w:szCs w:val="24"/>
        </w:rPr>
        <w:t>мболия окол</w:t>
      </w:r>
      <w:r w:rsidR="00931333" w:rsidRPr="00D95405">
        <w:rPr>
          <w:rFonts w:ascii="Arial" w:hAnsi="Arial" w:cs="Arial"/>
          <w:sz w:val="24"/>
          <w:szCs w:val="24"/>
        </w:rPr>
        <w:t>о</w:t>
      </w:r>
      <w:r w:rsidR="00931333" w:rsidRPr="00D95405">
        <w:rPr>
          <w:rFonts w:ascii="Arial" w:hAnsi="Arial" w:cs="Arial"/>
          <w:sz w:val="24"/>
          <w:szCs w:val="24"/>
        </w:rPr>
        <w:t>плодными водами</w:t>
      </w:r>
      <w:r w:rsidRPr="00D95405">
        <w:rPr>
          <w:rFonts w:ascii="Arial" w:hAnsi="Arial" w:cs="Arial"/>
          <w:sz w:val="24"/>
          <w:szCs w:val="24"/>
        </w:rPr>
        <w:t xml:space="preserve">. Акушерская тактика: </w:t>
      </w:r>
      <w:proofErr w:type="spellStart"/>
      <w:r w:rsidRPr="00D95405">
        <w:rPr>
          <w:rFonts w:ascii="Arial" w:hAnsi="Arial" w:cs="Arial"/>
          <w:sz w:val="24"/>
          <w:szCs w:val="24"/>
        </w:rPr>
        <w:t>р</w:t>
      </w:r>
      <w:r w:rsidR="00931333" w:rsidRPr="00D95405">
        <w:rPr>
          <w:rFonts w:ascii="Arial" w:hAnsi="Arial" w:cs="Arial"/>
          <w:sz w:val="24"/>
          <w:szCs w:val="24"/>
        </w:rPr>
        <w:t>одоразрешение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путем операции — н</w:t>
      </w:r>
      <w:r w:rsidR="00931333" w:rsidRPr="00D95405">
        <w:rPr>
          <w:rFonts w:ascii="Arial" w:hAnsi="Arial" w:cs="Arial"/>
          <w:sz w:val="24"/>
          <w:szCs w:val="24"/>
        </w:rPr>
        <w:t>а</w:t>
      </w:r>
      <w:r w:rsidR="00931333" w:rsidRPr="00D95405">
        <w:rPr>
          <w:rFonts w:ascii="Arial" w:hAnsi="Arial" w:cs="Arial"/>
          <w:sz w:val="24"/>
          <w:szCs w:val="24"/>
        </w:rPr>
        <w:t>ложение полостных акушерских щипцов.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931333" w:rsidRPr="00D95405">
        <w:rPr>
          <w:rFonts w:ascii="Arial" w:hAnsi="Arial" w:cs="Arial"/>
          <w:sz w:val="24"/>
          <w:szCs w:val="24"/>
        </w:rPr>
        <w:t>Показания: шоковое состояние рожен</w:t>
      </w:r>
      <w:r w:rsidR="00931333" w:rsidRPr="00D95405">
        <w:rPr>
          <w:rFonts w:ascii="Arial" w:hAnsi="Arial" w:cs="Arial"/>
          <w:sz w:val="24"/>
          <w:szCs w:val="24"/>
        </w:rPr>
        <w:t>и</w:t>
      </w:r>
      <w:r w:rsidR="00931333" w:rsidRPr="00D95405">
        <w:rPr>
          <w:rFonts w:ascii="Arial" w:hAnsi="Arial" w:cs="Arial"/>
          <w:sz w:val="24"/>
          <w:szCs w:val="24"/>
        </w:rPr>
        <w:t>цы, острая гипоксия плода. Условия: полное открытие маточного зева, отсутствие плодного пузыря живой плод, правильное вставление головки, головка в узкой части малого таза.</w:t>
      </w:r>
      <w:r w:rsidRPr="00D95405">
        <w:rPr>
          <w:rFonts w:ascii="Arial" w:hAnsi="Arial" w:cs="Arial"/>
          <w:sz w:val="24"/>
          <w:szCs w:val="24"/>
        </w:rPr>
        <w:t xml:space="preserve"> В данной ситуации необходимы </w:t>
      </w:r>
      <w:r w:rsidR="00931333" w:rsidRPr="00D95405">
        <w:rPr>
          <w:rFonts w:ascii="Arial" w:hAnsi="Arial" w:cs="Arial"/>
          <w:sz w:val="24"/>
          <w:szCs w:val="24"/>
        </w:rPr>
        <w:t>ИВЛ с давлением в конце в</w:t>
      </w:r>
      <w:r w:rsidR="00931333" w:rsidRPr="00D95405">
        <w:rPr>
          <w:rFonts w:ascii="Arial" w:hAnsi="Arial" w:cs="Arial"/>
          <w:sz w:val="24"/>
          <w:szCs w:val="24"/>
        </w:rPr>
        <w:t>ы</w:t>
      </w:r>
      <w:r w:rsidR="00931333" w:rsidRPr="00D95405">
        <w:rPr>
          <w:rFonts w:ascii="Arial" w:hAnsi="Arial" w:cs="Arial"/>
          <w:sz w:val="24"/>
          <w:szCs w:val="24"/>
        </w:rPr>
        <w:t>доха 5 см. водного столба смесью 50% 02 и воздуха</w:t>
      </w:r>
      <w:r w:rsidRPr="00D95405">
        <w:rPr>
          <w:rFonts w:ascii="Arial" w:hAnsi="Arial" w:cs="Arial"/>
          <w:sz w:val="24"/>
          <w:szCs w:val="24"/>
        </w:rPr>
        <w:t xml:space="preserve"> и противошоковая терапия</w:t>
      </w:r>
      <w:r w:rsidR="00D50EFF" w:rsidRPr="00D95405">
        <w:rPr>
          <w:rFonts w:ascii="Arial" w:hAnsi="Arial" w:cs="Arial"/>
          <w:sz w:val="24"/>
          <w:szCs w:val="24"/>
        </w:rPr>
        <w:t xml:space="preserve">: </w:t>
      </w:r>
      <w:r w:rsidR="00931333" w:rsidRPr="00D95405">
        <w:rPr>
          <w:rFonts w:ascii="Arial" w:hAnsi="Arial" w:cs="Arial"/>
          <w:sz w:val="24"/>
          <w:szCs w:val="24"/>
        </w:rPr>
        <w:t xml:space="preserve">интенсивная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инфузионно-трансфузионная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терапия до стабилизации систолич</w:t>
      </w:r>
      <w:r w:rsidR="00931333" w:rsidRPr="00D95405">
        <w:rPr>
          <w:rFonts w:ascii="Arial" w:hAnsi="Arial" w:cs="Arial"/>
          <w:sz w:val="24"/>
          <w:szCs w:val="24"/>
        </w:rPr>
        <w:t>е</w:t>
      </w:r>
      <w:r w:rsidR="00931333" w:rsidRPr="00D95405">
        <w:rPr>
          <w:rFonts w:ascii="Arial" w:hAnsi="Arial" w:cs="Arial"/>
          <w:sz w:val="24"/>
          <w:szCs w:val="24"/>
        </w:rPr>
        <w:t xml:space="preserve">ского давления </w:t>
      </w:r>
      <w:r w:rsidRPr="00D95405">
        <w:rPr>
          <w:rFonts w:ascii="Arial" w:hAnsi="Arial" w:cs="Arial"/>
          <w:sz w:val="24"/>
          <w:szCs w:val="24"/>
        </w:rPr>
        <w:t xml:space="preserve">на уровне </w:t>
      </w:r>
      <w:r w:rsidR="00931333" w:rsidRPr="00D95405">
        <w:rPr>
          <w:rFonts w:ascii="Arial" w:hAnsi="Arial" w:cs="Arial"/>
          <w:sz w:val="24"/>
          <w:szCs w:val="24"/>
        </w:rPr>
        <w:t xml:space="preserve">90-100 мм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рт.ст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>. и ЦВ</w:t>
      </w:r>
      <w:r w:rsidRPr="00D95405">
        <w:rPr>
          <w:rFonts w:ascii="Arial" w:hAnsi="Arial" w:cs="Arial"/>
          <w:sz w:val="24"/>
          <w:szCs w:val="24"/>
        </w:rPr>
        <w:t xml:space="preserve">Д – </w:t>
      </w:r>
      <w:r w:rsidR="00931333" w:rsidRPr="00D95405">
        <w:rPr>
          <w:rFonts w:ascii="Arial" w:hAnsi="Arial" w:cs="Arial"/>
          <w:sz w:val="24"/>
          <w:szCs w:val="24"/>
        </w:rPr>
        <w:t>50-100 мм</w:t>
      </w:r>
      <w:proofErr w:type="gramStart"/>
      <w:r w:rsidR="00931333" w:rsidRPr="00D95405">
        <w:rPr>
          <w:rFonts w:ascii="Arial" w:hAnsi="Arial" w:cs="Arial"/>
          <w:sz w:val="24"/>
          <w:szCs w:val="24"/>
        </w:rPr>
        <w:t>.</w:t>
      </w:r>
      <w:proofErr w:type="gramEnd"/>
      <w:r w:rsidR="00931333" w:rsidRPr="00D9540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31333" w:rsidRPr="00D95405">
        <w:rPr>
          <w:rFonts w:ascii="Arial" w:hAnsi="Arial" w:cs="Arial"/>
          <w:sz w:val="24"/>
          <w:szCs w:val="24"/>
        </w:rPr>
        <w:t>в</w:t>
      </w:r>
      <w:proofErr w:type="gramEnd"/>
      <w:r w:rsidR="00931333" w:rsidRPr="00D95405">
        <w:rPr>
          <w:rFonts w:ascii="Arial" w:hAnsi="Arial" w:cs="Arial"/>
          <w:sz w:val="24"/>
          <w:szCs w:val="24"/>
        </w:rPr>
        <w:t>од. ст.</w:t>
      </w:r>
      <w:r w:rsidRPr="00D95405">
        <w:rPr>
          <w:rFonts w:ascii="Arial" w:hAnsi="Arial" w:cs="Arial"/>
          <w:sz w:val="24"/>
          <w:szCs w:val="24"/>
        </w:rPr>
        <w:t xml:space="preserve">, введение </w:t>
      </w:r>
      <w:r w:rsidR="00931333" w:rsidRPr="00D95405">
        <w:rPr>
          <w:rFonts w:ascii="Arial" w:hAnsi="Arial" w:cs="Arial"/>
          <w:sz w:val="24"/>
          <w:szCs w:val="24"/>
        </w:rPr>
        <w:t>плазмозамещающи</w:t>
      </w:r>
      <w:r w:rsidRPr="00D95405">
        <w:rPr>
          <w:rFonts w:ascii="Arial" w:hAnsi="Arial" w:cs="Arial"/>
          <w:sz w:val="24"/>
          <w:szCs w:val="24"/>
        </w:rPr>
        <w:t>х растворов</w:t>
      </w:r>
      <w:r w:rsidR="00931333" w:rsidRPr="00D9540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струйно</w:t>
      </w:r>
      <w:proofErr w:type="spellEnd"/>
      <w:r w:rsidR="00D50EFF" w:rsidRPr="00D95405">
        <w:rPr>
          <w:rFonts w:ascii="Arial" w:hAnsi="Arial" w:cs="Arial"/>
          <w:sz w:val="24"/>
          <w:szCs w:val="24"/>
        </w:rPr>
        <w:t xml:space="preserve"> и при повышении АД - </w:t>
      </w:r>
      <w:proofErr w:type="spellStart"/>
      <w:r w:rsidR="00D50EFF" w:rsidRPr="00D95405">
        <w:rPr>
          <w:rFonts w:ascii="Arial" w:hAnsi="Arial" w:cs="Arial"/>
          <w:sz w:val="24"/>
          <w:szCs w:val="24"/>
        </w:rPr>
        <w:t>капельно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, </w:t>
      </w:r>
      <w:r w:rsidR="00931333" w:rsidRPr="00D95405">
        <w:rPr>
          <w:rFonts w:ascii="Arial" w:hAnsi="Arial" w:cs="Arial"/>
          <w:sz w:val="24"/>
          <w:szCs w:val="24"/>
        </w:rPr>
        <w:t xml:space="preserve">введение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вазоактивных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веществ</w:t>
      </w:r>
      <w:r w:rsidR="00D50EFF" w:rsidRPr="00D95405">
        <w:rPr>
          <w:rFonts w:ascii="Arial" w:hAnsi="Arial" w:cs="Arial"/>
          <w:sz w:val="24"/>
          <w:szCs w:val="24"/>
        </w:rPr>
        <w:t xml:space="preserve">, в том числе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р-р</w:t>
      </w:r>
      <w:r w:rsidR="00D50EFF" w:rsidRPr="00D95405">
        <w:rPr>
          <w:rFonts w:ascii="Arial" w:hAnsi="Arial" w:cs="Arial"/>
          <w:sz w:val="24"/>
          <w:szCs w:val="24"/>
        </w:rPr>
        <w:t>а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адреналина гидрохлорида 0,1% — 0,5 </w:t>
      </w:r>
      <w:proofErr w:type="spellStart"/>
      <w:proofErr w:type="gramStart"/>
      <w:r w:rsidR="00931333" w:rsidRPr="00D95405">
        <w:rPr>
          <w:rFonts w:ascii="Arial" w:hAnsi="Arial" w:cs="Arial"/>
          <w:sz w:val="24"/>
          <w:szCs w:val="24"/>
        </w:rPr>
        <w:t>п</w:t>
      </w:r>
      <w:proofErr w:type="spellEnd"/>
      <w:proofErr w:type="gramEnd"/>
      <w:r w:rsidR="00931333" w:rsidRPr="00D95405">
        <w:rPr>
          <w:rFonts w:ascii="Arial" w:hAnsi="Arial" w:cs="Arial"/>
          <w:sz w:val="24"/>
          <w:szCs w:val="24"/>
        </w:rPr>
        <w:t xml:space="preserve">/к или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р-р</w:t>
      </w:r>
      <w:r w:rsidR="00D50EFF" w:rsidRPr="00D95405">
        <w:rPr>
          <w:rFonts w:ascii="Arial" w:hAnsi="Arial" w:cs="Arial"/>
          <w:sz w:val="24"/>
          <w:szCs w:val="24"/>
        </w:rPr>
        <w:t>а</w:t>
      </w:r>
      <w:proofErr w:type="spellEnd"/>
      <w:r w:rsidRPr="00D95405">
        <w:rPr>
          <w:rFonts w:ascii="Arial" w:hAnsi="Arial" w:cs="Arial"/>
          <w:sz w:val="24"/>
          <w:szCs w:val="24"/>
        </w:rPr>
        <w:t xml:space="preserve"> </w:t>
      </w:r>
      <w:r w:rsidR="00931333" w:rsidRPr="00D95405">
        <w:rPr>
          <w:rFonts w:ascii="Arial" w:hAnsi="Arial" w:cs="Arial"/>
          <w:sz w:val="24"/>
          <w:szCs w:val="24"/>
        </w:rPr>
        <w:t xml:space="preserve">норадреналина гидрохлорида 0,02% — 1,0 </w:t>
      </w:r>
      <w:r w:rsidR="00D50EFF" w:rsidRPr="00D95405">
        <w:rPr>
          <w:rFonts w:ascii="Arial" w:hAnsi="Arial" w:cs="Arial"/>
          <w:sz w:val="24"/>
          <w:szCs w:val="24"/>
        </w:rPr>
        <w:t xml:space="preserve">в </w:t>
      </w:r>
      <w:r w:rsidR="00931333" w:rsidRPr="00D95405">
        <w:rPr>
          <w:rFonts w:ascii="Arial" w:hAnsi="Arial" w:cs="Arial"/>
          <w:sz w:val="24"/>
          <w:szCs w:val="24"/>
        </w:rPr>
        <w:t xml:space="preserve">400 мл 5%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р-ра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глюкозы</w:t>
      </w:r>
      <w:r w:rsidR="00D50EFF" w:rsidRPr="00D95405">
        <w:rPr>
          <w:rFonts w:ascii="Arial" w:hAnsi="Arial" w:cs="Arial"/>
          <w:sz w:val="24"/>
          <w:szCs w:val="24"/>
        </w:rPr>
        <w:t xml:space="preserve"> (терапевтический эффект -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АД</w:t>
      </w:r>
      <w:r w:rsidR="00D50EFF" w:rsidRPr="00D95405">
        <w:rPr>
          <w:rFonts w:ascii="Arial" w:hAnsi="Arial" w:cs="Arial"/>
          <w:sz w:val="24"/>
          <w:szCs w:val="24"/>
        </w:rPr>
        <w:t>с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 xml:space="preserve"> 100 </w:t>
      </w:r>
      <w:proofErr w:type="spellStart"/>
      <w:r w:rsidR="00931333" w:rsidRPr="00D95405">
        <w:rPr>
          <w:rFonts w:ascii="Arial" w:hAnsi="Arial" w:cs="Arial"/>
          <w:sz w:val="24"/>
          <w:szCs w:val="24"/>
        </w:rPr>
        <w:t>мм.рт.ст</w:t>
      </w:r>
      <w:proofErr w:type="spellEnd"/>
      <w:r w:rsidR="00931333" w:rsidRPr="00D95405">
        <w:rPr>
          <w:rFonts w:ascii="Arial" w:hAnsi="Arial" w:cs="Arial"/>
          <w:sz w:val="24"/>
          <w:szCs w:val="24"/>
        </w:rPr>
        <w:t>.)</w:t>
      </w:r>
      <w:r w:rsidRPr="00D95405">
        <w:rPr>
          <w:rFonts w:ascii="Arial" w:hAnsi="Arial" w:cs="Arial"/>
          <w:sz w:val="24"/>
          <w:szCs w:val="24"/>
        </w:rPr>
        <w:t xml:space="preserve">, </w:t>
      </w:r>
      <w:r w:rsidR="00931333" w:rsidRPr="00D95405">
        <w:rPr>
          <w:rFonts w:ascii="Arial" w:hAnsi="Arial" w:cs="Arial"/>
          <w:sz w:val="24"/>
          <w:szCs w:val="24"/>
        </w:rPr>
        <w:t>внутривенное фракционное или к</w:t>
      </w:r>
      <w:r w:rsidR="00931333" w:rsidRPr="00D95405">
        <w:rPr>
          <w:rFonts w:ascii="Arial" w:hAnsi="Arial" w:cs="Arial"/>
          <w:sz w:val="24"/>
          <w:szCs w:val="24"/>
        </w:rPr>
        <w:t>а</w:t>
      </w:r>
      <w:r w:rsidR="00931333" w:rsidRPr="00D95405">
        <w:rPr>
          <w:rFonts w:ascii="Arial" w:hAnsi="Arial" w:cs="Arial"/>
          <w:sz w:val="24"/>
          <w:szCs w:val="24"/>
        </w:rPr>
        <w:t>пельное введение корт</w:t>
      </w:r>
      <w:r w:rsidRPr="00D95405">
        <w:rPr>
          <w:rFonts w:ascii="Arial" w:hAnsi="Arial" w:cs="Arial"/>
          <w:sz w:val="24"/>
          <w:szCs w:val="24"/>
        </w:rPr>
        <w:t>и</w:t>
      </w:r>
      <w:r w:rsidR="00931333" w:rsidRPr="00D95405">
        <w:rPr>
          <w:rFonts w:ascii="Arial" w:hAnsi="Arial" w:cs="Arial"/>
          <w:sz w:val="24"/>
          <w:szCs w:val="24"/>
        </w:rPr>
        <w:t>костероидных препаратов</w:t>
      </w:r>
      <w:r w:rsidRPr="00D95405">
        <w:rPr>
          <w:rFonts w:ascii="Arial" w:hAnsi="Arial" w:cs="Arial"/>
          <w:sz w:val="24"/>
          <w:szCs w:val="24"/>
        </w:rPr>
        <w:t>. Проводить к</w:t>
      </w:r>
      <w:r w:rsidR="00931333" w:rsidRPr="00D95405">
        <w:rPr>
          <w:rFonts w:ascii="Arial" w:hAnsi="Arial" w:cs="Arial"/>
          <w:sz w:val="24"/>
          <w:szCs w:val="24"/>
        </w:rPr>
        <w:t>онтроль ДВС:</w:t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="00931333" w:rsidRPr="00D95405">
        <w:rPr>
          <w:rFonts w:ascii="Arial" w:hAnsi="Arial" w:cs="Arial"/>
          <w:sz w:val="24"/>
          <w:szCs w:val="24"/>
        </w:rPr>
        <w:t>вр</w:t>
      </w:r>
      <w:r w:rsidR="00931333" w:rsidRPr="00D95405">
        <w:rPr>
          <w:rFonts w:ascii="Arial" w:hAnsi="Arial" w:cs="Arial"/>
          <w:sz w:val="24"/>
          <w:szCs w:val="24"/>
        </w:rPr>
        <w:t>е</w:t>
      </w:r>
      <w:r w:rsidR="00931333" w:rsidRPr="00D95405">
        <w:rPr>
          <w:rFonts w:ascii="Arial" w:hAnsi="Arial" w:cs="Arial"/>
          <w:sz w:val="24"/>
          <w:szCs w:val="24"/>
        </w:rPr>
        <w:t>мя свертывания по Ли-Уайту</w:t>
      </w:r>
      <w:r w:rsidR="00D50EFF" w:rsidRPr="00D9540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50EFF" w:rsidRPr="00D95405">
        <w:rPr>
          <w:rFonts w:ascii="Arial" w:hAnsi="Arial" w:cs="Arial"/>
          <w:sz w:val="24"/>
          <w:szCs w:val="24"/>
        </w:rPr>
        <w:t>коагулограмма</w:t>
      </w:r>
      <w:proofErr w:type="spellEnd"/>
      <w:r w:rsidR="00D50EFF" w:rsidRPr="00D95405">
        <w:rPr>
          <w:rFonts w:ascii="Arial" w:hAnsi="Arial" w:cs="Arial"/>
          <w:sz w:val="24"/>
          <w:szCs w:val="24"/>
        </w:rPr>
        <w:t xml:space="preserve">. </w:t>
      </w:r>
      <w:r w:rsidR="00931333" w:rsidRPr="00D95405">
        <w:rPr>
          <w:rFonts w:ascii="Arial" w:hAnsi="Arial" w:cs="Arial"/>
          <w:sz w:val="24"/>
          <w:szCs w:val="24"/>
        </w:rPr>
        <w:t xml:space="preserve"> </w:t>
      </w:r>
    </w:p>
    <w:p w:rsidR="00AB1292" w:rsidRPr="00D95405" w:rsidRDefault="00AB1292" w:rsidP="00D95405">
      <w:pPr>
        <w:pStyle w:val="ConsPlusTitle"/>
        <w:spacing w:line="276" w:lineRule="auto"/>
        <w:ind w:firstLine="709"/>
        <w:jc w:val="both"/>
        <w:outlineLvl w:val="1"/>
        <w:rPr>
          <w:rFonts w:ascii="Arial" w:hAnsi="Arial" w:cs="Arial"/>
          <w:b w:val="0"/>
          <w:sz w:val="24"/>
          <w:szCs w:val="24"/>
        </w:rPr>
      </w:pPr>
      <w:r w:rsidRPr="00D95405">
        <w:rPr>
          <w:rFonts w:ascii="Arial" w:hAnsi="Arial" w:cs="Arial"/>
          <w:b w:val="0"/>
          <w:sz w:val="24"/>
          <w:szCs w:val="24"/>
        </w:rPr>
        <w:t>8.3.Тестовые задания: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43"/>
      </w:tblGrid>
      <w:tr w:rsidR="004E38A7" w:rsidRPr="00D95405" w:rsidTr="00C87E34">
        <w:tc>
          <w:tcPr>
            <w:tcW w:w="9243" w:type="dxa"/>
          </w:tcPr>
          <w:p w:rsidR="004E38A7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1. </w:t>
            </w:r>
            <w:r w:rsidR="004E38A7" w:rsidRPr="00D95405">
              <w:rPr>
                <w:rFonts w:ascii="Arial" w:hAnsi="Arial" w:cs="Arial"/>
                <w:bCs/>
                <w:sz w:val="24"/>
                <w:szCs w:val="24"/>
              </w:rPr>
              <w:t>Выберите из нижеуказанного перечня основные методы обследования рож</w:t>
            </w:r>
            <w:r w:rsidR="004E38A7" w:rsidRPr="00D95405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4E38A7" w:rsidRPr="00D95405">
              <w:rPr>
                <w:rFonts w:ascii="Arial" w:hAnsi="Arial" w:cs="Arial"/>
                <w:bCs/>
                <w:sz w:val="24"/>
                <w:szCs w:val="24"/>
              </w:rPr>
              <w:t>ницы для доказанной эффективной оценки состояния плода: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А.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Инвазивный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и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неинвазивный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электронный контроль частоты сердцебиения плода. 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Б.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Пульсоксиметрия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В. Комбинированный фетальный контроль сердечного ритма с помощью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до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п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плер-эффекта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и ST – интервала при электрокардиографии.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Г. Стимуляция кожи головки плода.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Д. Компьютерный анализ сердечного ритма плода.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Е. Ультразвуковое исследование плода.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Ж.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Допплерометрия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скорости кровотока в артерии пуповины.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З. Исследование крови из сосудов кожи головки плода.</w:t>
            </w:r>
          </w:p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И. Периодическая аускультация сердцебиения плода.</w:t>
            </w:r>
          </w:p>
        </w:tc>
      </w:tr>
      <w:tr w:rsidR="004E38A7" w:rsidRPr="00D95405" w:rsidTr="00C87E34">
        <w:tc>
          <w:tcPr>
            <w:tcW w:w="9243" w:type="dxa"/>
          </w:tcPr>
          <w:p w:rsidR="004E38A7" w:rsidRPr="00D95405" w:rsidRDefault="004E38A7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А, Е, И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2.Укажите приказы Минздрава России, регламентирующие объём диагностич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ской помощи при пороках развития плода, при которых возможно проведение их хирургической коррекции: 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А. Приказ Министерства здравоохранения Российской Федерации от 29 дека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б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ря 2014 г. N 930н "Об утверждении Порядка организации оказания высокоте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х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нологичной медицинской помощи с применением специализированной инфо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мационной системы"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Б. Приказ Министерства здравоохранения РФ от 29 мая 2015 г. №280н "О вн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lastRenderedPageBreak/>
              <w:t>сении изменений в Порядок организации оказания высокотехнологичной мед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цинской помощи с применением специализированной информационной сист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мы, утвержденный приказом Министерства здравоохранения Российской Ф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дерации от 29 декабря 2014 г. №930н"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В. Приказ Министерства здравоохранения РФ от 1 ноября 2012 г. № 572н "Об утверждении Порядка оказания медицинской помощи по профилю «акушерство и гинекология (за исключением использования вспомогательных репродукти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в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ных технологий)»"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Г. Приказ "О порядке использования вспомогательных репродуктивных техн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логий, противопоказаниях и ограничениях к их применению" Министерства здравоохранения Российской Федерации, 30 августа 2012, № 107н.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Д. Приказ Министерства здравоохранения РФ от 11 июня 2015 г. № 332н “О внесении изменений в порядок использования вспомогательных репродукти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в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ных технологий, противопоказания и ограничения к их применению, утве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жденный приказом Министерства здравоохранения Российской Федерации от 30 августа 2012 г. № 107н”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Е.  Приказ Минздрава России от 01.02.2018 N 43н "О внесении изменения в п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рядок использования вспомогательных репродуктивных технологий, против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показания и ограничения к их применению, утвержденный приказом Министе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ства здравоохранения Российской Федерации от 30 августа 2012 г. N 107н"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Ответ: А, Б, В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3. Укажите сроки внутриутробного развития эмбриона, соответствующие крит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ческим периодам гист</w:t>
            </w:r>
            <w:proofErr w:type="gram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о-</w:t>
            </w:r>
            <w:proofErr w:type="gram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и органогенеза на стадии имплантации и стадии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пл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Cs/>
                <w:sz w:val="24"/>
                <w:szCs w:val="24"/>
              </w:rPr>
              <w:t>центации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: 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А. конец 1-й – начало 2-й недели;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Б. 1-я неделя;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В. 2-я неделя;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Г. 3–6-я недели;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Д. 2-8-я недели;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Е. 3-4-я недели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А, Г.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4. Сыровидная смазка плода формируется в </w:t>
            </w:r>
            <w:proofErr w:type="spellStart"/>
            <w:r w:rsidRPr="00D95405">
              <w:rPr>
                <w:rFonts w:ascii="Arial" w:hAnsi="Arial" w:cs="Arial"/>
                <w:bCs/>
                <w:sz w:val="24"/>
                <w:szCs w:val="24"/>
              </w:rPr>
              <w:t>гестационном</w:t>
            </w:r>
            <w:proofErr w:type="spellEnd"/>
            <w:r w:rsidRPr="00D95405">
              <w:rPr>
                <w:rFonts w:ascii="Arial" w:hAnsi="Arial" w:cs="Arial"/>
                <w:bCs/>
                <w:sz w:val="24"/>
                <w:szCs w:val="24"/>
              </w:rPr>
              <w:t xml:space="preserve"> возрасте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А. 19 недель,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Б. 20 недель,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В. 22 недели,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Г. 23 недели,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Д. 24 недели,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Е. 25 недель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Д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5. Окружность живота плода на 32 неделе при ультразвуковом исследовании составляет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А. 230-285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Б. 240-295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В. 250-305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Г. 260-315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Д. 270-325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Е. 280-335 мм</w:t>
            </w:r>
          </w:p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Ж.290-345 мм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Ответ: Г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6. Какие способы измерения количества околоплодных вод при ультразвуковом исследовании известны?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*Измерение индекса амниотической жидкости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*Измерение вертикального «кармана» амниотической жидкости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*Субъективная оценка количества околоплодных вод в порядковой шкале: м</w:t>
            </w: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а</w:t>
            </w: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ло, норма, много. 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правильный выбор отмечен*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7. Укажите заболевания и патологические состояния, включённые в группу плацентарных нарушений: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*Синдромы плацентарной трансфузии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*Аномалия плаценты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*Приращение плаценты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*Дисфункция плаценты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*Инфа</w:t>
            </w:r>
            <w:proofErr w:type="gram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ркт пл</w:t>
            </w:r>
            <w:proofErr w:type="gramEnd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аценты</w:t>
            </w:r>
          </w:p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Медицинская помощь матери при слабом росте плода вследствие плацента</w:t>
            </w: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р</w:t>
            </w: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ной недостаточности</w:t>
            </w:r>
          </w:p>
        </w:tc>
      </w:tr>
      <w:tr w:rsidR="00C87E34" w:rsidRPr="00D95405" w:rsidTr="00C87E3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34" w:rsidRPr="00D95405" w:rsidRDefault="00C87E34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правильный выбор отмечен*</w:t>
            </w:r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8. В какие сроки проводится скрининг на врожденные аномалии, деформации, хромосомные нарушения и повреждения плода?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*11-14, 18-21, 30-34 недели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10-13,20-22,30-32 недели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11-13, 20-22, 32-34 недели </w:t>
            </w:r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правильный выбор отмечен*</w:t>
            </w:r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9. Какой отдельный признак </w:t>
            </w:r>
            <w:proofErr w:type="spell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кардиотокограммы</w:t>
            </w:r>
            <w:proofErr w:type="spellEnd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 сам по себе свидетельствует в пользу внутриутробной гипоксии плода?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Снижение вариабельности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*Синусоидальная форма кривой записи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Повторяющиеся вариабельные </w:t>
            </w:r>
            <w:proofErr w:type="spell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децелерации</w:t>
            </w:r>
            <w:proofErr w:type="spellEnd"/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Повторяющиеся поздние </w:t>
            </w:r>
            <w:proofErr w:type="spell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децелерации</w:t>
            </w:r>
            <w:proofErr w:type="spellEnd"/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Брадикардия</w:t>
            </w:r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t>Ответ: правильный выбор отмечен*</w:t>
            </w:r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10. Какие факторы риска антенатальной гибели плода вы знаете?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*Первая беременность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*Курение более 3 сигарет в день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*Избыточная масса тела и ожирение (индекс массы тела &gt; 25 кг/м*) женщин до беременности.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*Сахарный диабет.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*Заболеваниями </w:t>
            </w:r>
            <w:proofErr w:type="gram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сердечно-сосудистой</w:t>
            </w:r>
            <w:proofErr w:type="gramEnd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 системы, в частности, с артериальной гипертензией.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*Инфекционная патология органов.</w:t>
            </w:r>
          </w:p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 xml:space="preserve">Привычное </w:t>
            </w:r>
            <w:proofErr w:type="spellStart"/>
            <w:r w:rsidRPr="00D95405"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  <w:t>невынашивние</w:t>
            </w:r>
            <w:proofErr w:type="spellEnd"/>
          </w:p>
        </w:tc>
      </w:tr>
      <w:tr w:rsidR="00CE5386" w:rsidRPr="00D95405" w:rsidTr="00CE5386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386" w:rsidRPr="00D95405" w:rsidRDefault="00CE5386" w:rsidP="00D95405">
            <w:pPr>
              <w:spacing w:line="276" w:lineRule="auto"/>
              <w:rPr>
                <w:rStyle w:val="Bodytext2Bold1"/>
                <w:rFonts w:ascii="Arial" w:hAnsi="Arial" w:cs="Arial"/>
                <w:b w:val="0"/>
                <w:i w:val="0"/>
                <w:iCs w:val="0"/>
                <w:color w:val="auto"/>
                <w:sz w:val="24"/>
                <w:szCs w:val="24"/>
                <w:lang w:eastAsia="en-US"/>
              </w:rPr>
            </w:pPr>
            <w:r w:rsidRPr="00D95405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Ответ: правильный выбор отмечен*</w:t>
            </w:r>
          </w:p>
        </w:tc>
      </w:tr>
    </w:tbl>
    <w:p w:rsidR="004E38A7" w:rsidRPr="00D95405" w:rsidRDefault="004E38A7" w:rsidP="00D95405">
      <w:pPr>
        <w:pStyle w:val="ConsPlusTitle"/>
        <w:spacing w:line="276" w:lineRule="auto"/>
        <w:jc w:val="both"/>
        <w:outlineLvl w:val="1"/>
        <w:rPr>
          <w:rFonts w:ascii="Arial" w:hAnsi="Arial" w:cs="Arial"/>
          <w:b w:val="0"/>
          <w:sz w:val="24"/>
          <w:szCs w:val="24"/>
        </w:rPr>
      </w:pPr>
    </w:p>
    <w:p w:rsidR="00E23B0B" w:rsidRPr="00D95405" w:rsidRDefault="00E23B0B" w:rsidP="00D95405">
      <w:pPr>
        <w:spacing w:line="276" w:lineRule="auto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sz w:val="24"/>
          <w:szCs w:val="24"/>
          <w:lang w:eastAsia="ru-RU"/>
        </w:rPr>
        <w:t>Приложение 1.</w:t>
      </w:r>
    </w:p>
    <w:p w:rsidR="00E23B0B" w:rsidRPr="00D95405" w:rsidRDefault="00E23B0B" w:rsidP="00D95405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95405">
        <w:rPr>
          <w:rFonts w:ascii="Arial" w:eastAsia="Times New Roman" w:hAnsi="Arial" w:cs="Arial"/>
          <w:b/>
          <w:sz w:val="24"/>
          <w:szCs w:val="24"/>
          <w:lang w:eastAsia="ru-RU"/>
        </w:rPr>
        <w:t>Учебно-тематический план</w:t>
      </w:r>
      <w:r w:rsidRPr="00D9540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дополнительной профессиональной программы профессиональной переподготовки врачей по специальности «</w:t>
      </w:r>
      <w:r w:rsidR="004951D4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Комплексная оценка состояния плода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» (срок обучения </w:t>
      </w:r>
      <w:r w:rsidR="004951D4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72 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академических час</w:t>
      </w:r>
      <w:r w:rsidR="004951D4"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Pr="00D954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)</w:t>
      </w:r>
    </w:p>
    <w:tbl>
      <w:tblPr>
        <w:tblW w:w="9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66"/>
        <w:gridCol w:w="15"/>
        <w:gridCol w:w="3692"/>
        <w:gridCol w:w="9"/>
        <w:gridCol w:w="6"/>
        <w:gridCol w:w="856"/>
        <w:gridCol w:w="982"/>
        <w:gridCol w:w="851"/>
        <w:gridCol w:w="708"/>
        <w:gridCol w:w="709"/>
        <w:gridCol w:w="755"/>
        <w:gridCol w:w="96"/>
      </w:tblGrid>
      <w:tr w:rsidR="00F433A0" w:rsidRPr="00D95405" w:rsidTr="00157793">
        <w:trPr>
          <w:trHeight w:val="140"/>
          <w:tblHeader/>
          <w:jc w:val="center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Код</w:t>
            </w:r>
          </w:p>
        </w:tc>
        <w:tc>
          <w:tcPr>
            <w:tcW w:w="3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Наименование разделов м</w:t>
            </w:r>
            <w:r w:rsidRPr="00D95405">
              <w:rPr>
                <w:rFonts w:ascii="Arial" w:hAnsi="Arial" w:cs="Arial"/>
                <w:szCs w:val="24"/>
              </w:rPr>
              <w:t>о</w:t>
            </w:r>
            <w:r w:rsidRPr="00D95405">
              <w:rPr>
                <w:rFonts w:ascii="Arial" w:hAnsi="Arial" w:cs="Arial"/>
                <w:szCs w:val="24"/>
              </w:rPr>
              <w:t>дулей</w:t>
            </w:r>
          </w:p>
        </w:tc>
        <w:tc>
          <w:tcPr>
            <w:tcW w:w="8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Всего часов</w:t>
            </w:r>
          </w:p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В том числе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Фо</w:t>
            </w:r>
            <w:r w:rsidRPr="00D95405">
              <w:rPr>
                <w:rFonts w:ascii="Arial" w:hAnsi="Arial" w:cs="Arial"/>
                <w:szCs w:val="24"/>
              </w:rPr>
              <w:t>р</w:t>
            </w:r>
            <w:r w:rsidRPr="00D95405">
              <w:rPr>
                <w:rFonts w:ascii="Arial" w:hAnsi="Arial" w:cs="Arial"/>
                <w:szCs w:val="24"/>
              </w:rPr>
              <w:t>ма ко</w:t>
            </w:r>
            <w:r w:rsidRPr="00D95405">
              <w:rPr>
                <w:rFonts w:ascii="Arial" w:hAnsi="Arial" w:cs="Arial"/>
                <w:szCs w:val="24"/>
              </w:rPr>
              <w:t>н</w:t>
            </w:r>
            <w:r w:rsidRPr="00D95405">
              <w:rPr>
                <w:rFonts w:ascii="Arial" w:hAnsi="Arial" w:cs="Arial"/>
                <w:szCs w:val="24"/>
              </w:rPr>
              <w:t>тр</w:t>
            </w:r>
            <w:r w:rsidRPr="00D95405">
              <w:rPr>
                <w:rFonts w:ascii="Arial" w:hAnsi="Arial" w:cs="Arial"/>
                <w:szCs w:val="24"/>
              </w:rPr>
              <w:t>о</w:t>
            </w:r>
            <w:r w:rsidRPr="00D95405">
              <w:rPr>
                <w:rFonts w:ascii="Arial" w:hAnsi="Arial" w:cs="Arial"/>
                <w:szCs w:val="24"/>
              </w:rPr>
              <w:t>ля</w:t>
            </w:r>
          </w:p>
        </w:tc>
      </w:tr>
      <w:tr w:rsidR="00F433A0" w:rsidRPr="00D95405" w:rsidTr="00157793">
        <w:trPr>
          <w:trHeight w:val="140"/>
          <w:tblHeader/>
          <w:jc w:val="center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7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7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ле</w:t>
            </w:r>
            <w:r w:rsidRPr="00D95405">
              <w:rPr>
                <w:rFonts w:ascii="Arial" w:hAnsi="Arial" w:cs="Arial"/>
                <w:szCs w:val="24"/>
              </w:rPr>
              <w:t>к</w:t>
            </w:r>
            <w:r w:rsidRPr="00D95405">
              <w:rPr>
                <w:rFonts w:ascii="Arial" w:hAnsi="Arial" w:cs="Arial"/>
                <w:szCs w:val="24"/>
              </w:rPr>
              <w:t>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ОСК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ПЗ</w:t>
            </w:r>
            <w:r w:rsidRPr="00D95405">
              <w:rPr>
                <w:rStyle w:val="aa"/>
                <w:rFonts w:ascii="Arial" w:hAnsi="Arial" w:cs="Arial"/>
                <w:szCs w:val="24"/>
              </w:rPr>
              <w:footnoteReference w:id="11"/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СЗ</w:t>
            </w:r>
            <w:r w:rsidRPr="00D95405">
              <w:rPr>
                <w:rStyle w:val="aa"/>
                <w:rFonts w:ascii="Arial" w:hAnsi="Arial" w:cs="Arial"/>
                <w:szCs w:val="24"/>
              </w:rPr>
              <w:footnoteReference w:id="12"/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DF" w:rsidRPr="00D95405" w:rsidRDefault="00165AD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76983" w:rsidRPr="00D95405" w:rsidTr="00157793">
        <w:trPr>
          <w:trHeight w:val="329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1.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Фундаментальные дисци</w:t>
            </w:r>
            <w:r w:rsidRPr="00D95405">
              <w:rPr>
                <w:rFonts w:ascii="Arial" w:hAnsi="Arial" w:cs="Arial"/>
                <w:b/>
                <w:szCs w:val="24"/>
              </w:rPr>
              <w:t>п</w:t>
            </w:r>
            <w:r w:rsidRPr="00D95405">
              <w:rPr>
                <w:rFonts w:ascii="Arial" w:hAnsi="Arial" w:cs="Arial"/>
                <w:b/>
                <w:szCs w:val="24"/>
              </w:rPr>
              <w:t>лины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EB3F4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EB3F4F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983" w:rsidRPr="00D95405" w:rsidRDefault="00376983" w:rsidP="00D95405">
            <w:pPr>
              <w:pStyle w:val="ConsPlusNormal"/>
              <w:spacing w:line="276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Т/К</w:t>
            </w:r>
          </w:p>
        </w:tc>
      </w:tr>
      <w:tr w:rsidR="00EB3F4F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F4F" w:rsidRPr="00D95405" w:rsidRDefault="00EB3F4F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F4F" w:rsidRPr="00D95405" w:rsidRDefault="005B2BDF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Физиология плода и плаценты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5B2BD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EB3F4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EB3F4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EB3F4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EB3F4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F4F" w:rsidRPr="00D95405" w:rsidRDefault="00EB3F4F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ТК</w:t>
            </w:r>
            <w:r w:rsidRPr="00D95405">
              <w:rPr>
                <w:rStyle w:val="aa"/>
                <w:rFonts w:ascii="Arial" w:hAnsi="Arial" w:cs="Arial"/>
                <w:sz w:val="24"/>
                <w:szCs w:val="24"/>
              </w:rPr>
              <w:footnoteReference w:id="13"/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proofErr w:type="gramStart"/>
            <w:r w:rsidRPr="00D95405">
              <w:rPr>
                <w:rFonts w:ascii="Arial" w:hAnsi="Arial" w:cs="Arial"/>
                <w:iCs/>
                <w:szCs w:val="24"/>
              </w:rPr>
              <w:t>Сердечно-сосудистая</w:t>
            </w:r>
            <w:proofErr w:type="gramEnd"/>
            <w:r w:rsidRPr="00D95405">
              <w:rPr>
                <w:rFonts w:ascii="Arial" w:hAnsi="Arial" w:cs="Arial"/>
                <w:iCs/>
                <w:szCs w:val="24"/>
              </w:rPr>
              <w:t xml:space="preserve"> система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Cs w:val="24"/>
              </w:rPr>
              <w:t>Гемопоэз</w:t>
            </w:r>
            <w:proofErr w:type="spellEnd"/>
            <w:r w:rsidRPr="00D95405">
              <w:rPr>
                <w:rFonts w:ascii="Arial" w:hAnsi="Arial" w:cs="Arial"/>
                <w:iCs/>
                <w:szCs w:val="24"/>
              </w:rPr>
              <w:t xml:space="preserve"> плода﻿</w:t>
            </w:r>
          </w:p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Кровообращение плода﻿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1.1.4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Иммунная система плода﻿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1.1.5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Дыхательная система плода</w:t>
            </w:r>
          </w:p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1.1.6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Нервная система плода﻿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1.1.7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Нейроэндокринная система плода﻿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1.1.8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Выделительная система пл</w:t>
            </w:r>
            <w:r w:rsidRPr="00D95405">
              <w:rPr>
                <w:rFonts w:ascii="Arial" w:hAnsi="Arial" w:cs="Arial"/>
                <w:iCs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Cs w:val="24"/>
              </w:rPr>
              <w:t>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1.1.9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Желудочно-кишечный тракт плода﻿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1.1.10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iCs/>
                <w:szCs w:val="24"/>
              </w:rPr>
            </w:pPr>
            <w:r w:rsidRPr="00D95405">
              <w:rPr>
                <w:rFonts w:ascii="Arial" w:hAnsi="Arial" w:cs="Arial"/>
                <w:iCs/>
                <w:szCs w:val="24"/>
              </w:rPr>
              <w:t>Функциональная система мать-плацента-плод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Патология плода и плаценты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2D9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74731C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252CF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Гормональный статус матери и плода при острой гипоксии в родах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2D9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252C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252CF2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Патологическая анатомия плаценты при гибели плода.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252CF2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F2" w:rsidRPr="00D95405" w:rsidRDefault="00252CF2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CF2" w:rsidRPr="00D95405" w:rsidRDefault="00796839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Патологическая анатомия плода при его гибели 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CF2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839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1.2.4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Гипоксия как типовой патол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гический процесс при внутр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утробной гибели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839" w:rsidRPr="00D95405" w:rsidTr="00157793">
        <w:trPr>
          <w:trHeight w:val="83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1.2.5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Патоморфология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плаценты и плода при гематогенном и восходящем инфицировании плодово-плацентарного ко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м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плекса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140"/>
          <w:tblHeader/>
          <w:jc w:val="center"/>
        </w:trPr>
        <w:tc>
          <w:tcPr>
            <w:tcW w:w="8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pStyle w:val="ConsPlusNormal"/>
              <w:spacing w:line="276" w:lineRule="auto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2.</w:t>
            </w:r>
          </w:p>
        </w:tc>
        <w:tc>
          <w:tcPr>
            <w:tcW w:w="37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pStyle w:val="ConsPlusNormal"/>
              <w:spacing w:line="276" w:lineRule="auto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 xml:space="preserve">Специальные дисциплины </w:t>
            </w:r>
          </w:p>
        </w:tc>
        <w:tc>
          <w:tcPr>
            <w:tcW w:w="8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796839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48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839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–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796839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43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Т/К</w:t>
            </w: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7962D9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Основы организации мед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цинской помощи плоду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7962D9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7962D9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2D9" w:rsidRPr="00D95405" w:rsidRDefault="00796839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Структура и организация 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боты перинатальных центров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CF642B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CF642B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2D9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CF642B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42B" w:rsidRPr="00D95405" w:rsidRDefault="00CF642B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Правовые основы медици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ской помощи плоду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CF642B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CF642B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642B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839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Cs w:val="24"/>
              </w:rPr>
              <w:t>Клиническая оценка темпов роста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839" w:rsidRPr="00D95405" w:rsidRDefault="00796839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2.2.1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Оценка темпов роста плода при беременности по кривым роста высоты дна матки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AF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2.2.2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темпов роста плода при беременности по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це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lastRenderedPageBreak/>
              <w:t>тильным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таблицам высоты дна матки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8A3AF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2.2.3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Оценка темпов роста плода при беременности по индив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дуальному графику высоты дна матки.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8A3AF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8A3AF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Двигательная активность плода и её клиническое зн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чение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Структура двигательной 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к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тивности плода: тоническая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фазическая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активность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Дыхательные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генерализ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ванные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движения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A06F9D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A06F9D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2.3.3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F9D" w:rsidRPr="00D95405" w:rsidRDefault="008A3AF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 двигательной активности плода и его прогностическое значение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F9D" w:rsidRPr="00D95405" w:rsidRDefault="00A06F9D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8A3AF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2.2.4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F3" w:rsidRPr="00D95405" w:rsidRDefault="008A3AF3" w:rsidP="00D95405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Тест двигательной активности плода и его прогностическое значение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F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7967DA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DA" w:rsidRPr="00D95405" w:rsidRDefault="007967DA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2.4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DA" w:rsidRPr="00D95405" w:rsidRDefault="007967DA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Cs w:val="24"/>
              </w:rPr>
              <w:t>Аускультация сердцебиения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7DA" w:rsidRPr="00D95405" w:rsidRDefault="007967DA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1C4C97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Оценка результатов аускул</w:t>
            </w: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ь</w:t>
            </w:r>
            <w:r w:rsidRPr="00D9540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тации сердцебиения плода в классическом акушерстве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1C4C97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Критерии восстановления сердцебиения плода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при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спонтанной и индуцированной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утеротониками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схватки-потуги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C97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2.4.3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Принципы оценки сердцеби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ния плода при аускультации по действующим клиническим рекомендациям Междунаро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ного союза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1C4C97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2.5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Антенатальная </w:t>
            </w:r>
            <w:proofErr w:type="spellStart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кардиоток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графия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1C4C97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C97" w:rsidRPr="00D95405" w:rsidRDefault="001C4C97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Методические подходы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 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lastRenderedPageBreak/>
              <w:t>оценке результатов электро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ного мониторинга сердцеби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ния плода на антенатальном этапе, принятые в настоящее время в Американской колл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гии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 и в Международном союзе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AC726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1C4C97" w:rsidRPr="00D95405" w:rsidRDefault="001C4C97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2.5.2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выделения пар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метров оценки антенатального графика сердечного ритма плода</w:t>
            </w:r>
            <w:proofErr w:type="gramEnd"/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2.5.3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каждого параметра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по-отдельности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2.5.4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Интегральная оценка пар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метров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по действующим клиническим рекомендациям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2.5.5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Чувствительность и спец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фичность различных систем оценки состояния плода по параметрам его сердечного ритма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2.6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Интранатальная</w:t>
            </w:r>
            <w:proofErr w:type="spellEnd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кардиот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кография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2.6.1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Методические подходы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 оценке результатов электро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ного мониторинга сердцеби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ния плода на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этапе, принятые в настоящее время в Американской колл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гии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), в Международном союзе акушеров-гинекологов (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), в Российской ассоци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ции акушеров-гинекологов.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rPr>
          <w:trHeight w:val="140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2.6.2</w:t>
            </w:r>
          </w:p>
        </w:tc>
        <w:tc>
          <w:tcPr>
            <w:tcW w:w="3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Критерии выделения пар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метров оценки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го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графика сердечного ритма плода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675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2.6.3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каждого параметра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транатальной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кардиотокогра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м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по-отдельности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2.6.4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Интегральная оценка параме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т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ров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интранатальной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кардиот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кограммы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по действующим клиническим рекомендациям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ACOG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, </w:t>
            </w:r>
            <w:r w:rsidRPr="00D95405">
              <w:rPr>
                <w:rFonts w:ascii="Arial" w:hAnsi="Arial" w:cs="Arial"/>
                <w:iCs/>
                <w:sz w:val="24"/>
                <w:szCs w:val="24"/>
                <w:lang w:val="en-US"/>
              </w:rPr>
              <w:t>FIGO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252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2.6.5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Чувствительность и специфи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ч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ность различных систем оценки состояния плода в родах по параметрам его сердечного ритма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2.7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Классический и модифиц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рованный биофизический профиль плода (БПП)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КТГ – 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классического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БПП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2.7.2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Ультразвуковые критерии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классического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БПП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2.7.3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Характер изменения показат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лей классического биофизич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ского профиля при острой и хронической гипоксии плода 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2.7.4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Нестрессовый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тест и индекс амниотической жидкости / гл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бина кармана околоплодных вод как критерии модифицир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ванной БПП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2.7.5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Клиническое значение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класс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ческого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и модифицированного БПП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2.8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Ультразвуковая </w:t>
            </w:r>
            <w:proofErr w:type="spellStart"/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фетометрия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Антропологические принципы оценки состояния плода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2.8.2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Оценка состояния плода по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центильным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таблицам и кр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вым роста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2.8.3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Ультразвуковые критерии пл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да, маленького и большого к сроку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гестации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2.8.4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Оценка индивидуального гр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фика роста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2.8.5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Пределы точности оценки предполагаемого веса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2.8.6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Косвенные ультразвуковые признаки внутриутробного 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фицирования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макросомии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2.9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proofErr w:type="spellStart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Допплерометрия</w:t>
            </w:r>
            <w:proofErr w:type="spellEnd"/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 xml:space="preserve"> скорости кровотока в сосудах плода, пуповины и матки с цвет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вым картированием (ДСК)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2.9.1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Критерии ДСК при благопол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чии и неблагополучии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2.9.2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Принципы использования ДСК в различных сосудах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фето-плацентарного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комплекса и их клиническое значение в ра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з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lastRenderedPageBreak/>
              <w:t xml:space="preserve">личном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гестационном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возрасте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0,66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2.9.3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Связь показателей ДСК в це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тральной мозговой артерии и </w:t>
            </w:r>
            <w:proofErr w:type="spell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церебро-плацентарного</w:t>
            </w:r>
            <w:proofErr w:type="spell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отн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шения с морфологическими признаками плацентарной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достаточности в конце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третьего триместра беременности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2.10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Патоморфологическое и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следование плаценты и п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у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повины в прогнозе развития ребенка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A309AF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2.10.1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Прогностические критерии п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тологической структуры пл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центы и пуповины в развитии неврологических дефицитов у ребенка </w:t>
            </w:r>
            <w:proofErr w:type="gramStart"/>
            <w:r w:rsidRPr="00D95405">
              <w:rPr>
                <w:rFonts w:ascii="Arial" w:hAnsi="Arial" w:cs="Arial"/>
                <w:iCs/>
                <w:sz w:val="24"/>
                <w:szCs w:val="24"/>
              </w:rPr>
              <w:t>в первые</w:t>
            </w:r>
            <w:proofErr w:type="gramEnd"/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 недели жи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з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 xml:space="preserve">ни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2.10.2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iCs/>
                <w:sz w:val="24"/>
                <w:szCs w:val="24"/>
              </w:rPr>
              <w:t>Прогностические критерии п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тологической структуры пл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центы и пуповины в развитии неврологических повреждений у ребенка в отдаленном пери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iCs/>
                <w:sz w:val="24"/>
                <w:szCs w:val="24"/>
              </w:rPr>
              <w:t>де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2.11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Клинико-морфологические соответствия показателей состояния плода и морфол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гических изменений плаце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b/>
                <w:iCs/>
                <w:sz w:val="24"/>
                <w:szCs w:val="24"/>
              </w:rPr>
              <w:t>ты в конце беременности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2.11.1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Соответствие признаков ф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тальной </w:t>
            </w:r>
            <w:proofErr w:type="spellStart"/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мальперфузии</w:t>
            </w:r>
            <w:proofErr w:type="spellEnd"/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пл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центы и нарушения ДСК в средней мозговой артерии, а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lastRenderedPageBreak/>
              <w:t>терии пуповины в конце бер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е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менности 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94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lastRenderedPageBreak/>
              <w:t>2.12</w:t>
            </w:r>
          </w:p>
        </w:tc>
        <w:tc>
          <w:tcPr>
            <w:tcW w:w="3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Патоморфологическое и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</w:t>
            </w: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следование плода и последа при ретроспективной оценке состояния погибшего плода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Т/К</w:t>
            </w:r>
          </w:p>
        </w:tc>
      </w:tr>
      <w:tr w:rsidR="00D51593" w:rsidRPr="00D95405" w:rsidTr="0042509F">
        <w:trPr>
          <w:gridAfter w:val="1"/>
          <w:wAfter w:w="96" w:type="dxa"/>
          <w:trHeight w:val="288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2.12.1</w:t>
            </w:r>
          </w:p>
        </w:tc>
        <w:tc>
          <w:tcPr>
            <w:tcW w:w="3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знаки в плоде и плаценте при острой внутриутробной гипо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к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сии плода</w:t>
            </w:r>
          </w:p>
        </w:tc>
        <w:tc>
          <w:tcPr>
            <w:tcW w:w="8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/>
                <w:bCs/>
                <w:iCs/>
                <w:szCs w:val="24"/>
                <w:lang w:eastAsia="en-US"/>
              </w:rPr>
            </w:pPr>
          </w:p>
        </w:tc>
        <w:tc>
          <w:tcPr>
            <w:tcW w:w="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pStyle w:val="ConsPlusNormal"/>
              <w:spacing w:line="276" w:lineRule="auto"/>
              <w:jc w:val="center"/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</w:pPr>
            <w:r w:rsidRPr="00D95405">
              <w:rPr>
                <w:rFonts w:ascii="Arial" w:eastAsiaTheme="minorHAnsi" w:hAnsi="Arial" w:cs="Arial"/>
                <w:bCs/>
                <w:iCs/>
                <w:szCs w:val="24"/>
                <w:lang w:eastAsia="en-US"/>
              </w:rPr>
              <w:t>Т/К</w:t>
            </w:r>
          </w:p>
        </w:tc>
      </w:tr>
      <w:tr w:rsidR="00D51593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2.12.2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знаки в плоде и плаценте при внутриутробном инфициров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нии плодово-плацентарного комплекса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D51593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2.12.3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D51593" w:rsidP="00D95405">
            <w:pPr>
              <w:spacing w:line="276" w:lineRule="auto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Патоморфологические пр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iCs/>
                <w:sz w:val="24"/>
                <w:szCs w:val="24"/>
              </w:rPr>
              <w:t>знаки в плоде и плаценте при пороках развития плода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4A3A55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593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593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Онкология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D51593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93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3.1.1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eastAsia="Times New Roman" w:hAnsi="Arial" w:cs="Arial"/>
                <w:bCs/>
                <w:szCs w:val="24"/>
              </w:rPr>
              <w:t>Основы социальной гигиены и организации онкологической помощи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3.1.2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Cs/>
                <w:szCs w:val="24"/>
              </w:rPr>
              <w:t>Методы диагностики в клин</w:t>
            </w:r>
            <w:r w:rsidRPr="00D95405">
              <w:rPr>
                <w:rFonts w:ascii="Arial" w:hAnsi="Arial" w:cs="Arial"/>
                <w:bCs/>
                <w:szCs w:val="24"/>
              </w:rPr>
              <w:t>и</w:t>
            </w:r>
            <w:r w:rsidRPr="00D95405">
              <w:rPr>
                <w:rFonts w:ascii="Arial" w:hAnsi="Arial" w:cs="Arial"/>
                <w:bCs/>
                <w:szCs w:val="24"/>
              </w:rPr>
              <w:t>ческой онкологии. Общие принципы лечения злокачес</w:t>
            </w:r>
            <w:r w:rsidRPr="00D95405">
              <w:rPr>
                <w:rFonts w:ascii="Arial" w:hAnsi="Arial" w:cs="Arial"/>
                <w:bCs/>
                <w:szCs w:val="24"/>
              </w:rPr>
              <w:t>т</w:t>
            </w:r>
            <w:r w:rsidRPr="00D95405">
              <w:rPr>
                <w:rFonts w:ascii="Arial" w:hAnsi="Arial" w:cs="Arial"/>
                <w:bCs/>
                <w:szCs w:val="24"/>
              </w:rPr>
              <w:t>венных опухолей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3.2.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Медицина катастроф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3.2.1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95405">
              <w:rPr>
                <w:rFonts w:ascii="Arial" w:eastAsia="Calibri" w:hAnsi="Arial" w:cs="Arial"/>
                <w:sz w:val="24"/>
                <w:szCs w:val="24"/>
              </w:rPr>
              <w:t>Основы организации Всеро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сийской службы медицины к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тастроф.</w:t>
            </w:r>
            <w:r w:rsidRPr="00D954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Особенности нег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тивного воздействия чрезв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ы</w:t>
            </w:r>
            <w:r w:rsidRPr="00D95405">
              <w:rPr>
                <w:rFonts w:ascii="Arial" w:eastAsia="Calibri" w:hAnsi="Arial" w:cs="Arial"/>
                <w:sz w:val="24"/>
                <w:szCs w:val="24"/>
              </w:rPr>
              <w:t>чайных ситуаций на человека.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3.2.2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ad"/>
              <w:spacing w:after="0" w:line="276" w:lineRule="auto"/>
              <w:ind w:left="0" w:firstLine="34"/>
              <w:jc w:val="both"/>
              <w:rPr>
                <w:rFonts w:ascii="Arial" w:hAnsi="Arial" w:cs="Arial"/>
                <w:bCs/>
              </w:rPr>
            </w:pPr>
            <w:r w:rsidRPr="00D95405">
              <w:rPr>
                <w:rFonts w:ascii="Arial" w:hAnsi="Arial" w:cs="Arial"/>
              </w:rPr>
              <w:t>Поражающие факторы исто</w:t>
            </w:r>
            <w:r w:rsidRPr="00D95405">
              <w:rPr>
                <w:rFonts w:ascii="Arial" w:hAnsi="Arial" w:cs="Arial"/>
              </w:rPr>
              <w:t>ч</w:t>
            </w:r>
            <w:r w:rsidRPr="00D95405">
              <w:rPr>
                <w:rFonts w:ascii="Arial" w:hAnsi="Arial" w:cs="Arial"/>
              </w:rPr>
              <w:t>ников чрезвычайных ситуаций природного, техногенного, в</w:t>
            </w:r>
            <w:r w:rsidRPr="00D95405">
              <w:rPr>
                <w:rFonts w:ascii="Arial" w:hAnsi="Arial" w:cs="Arial"/>
              </w:rPr>
              <w:t>о</w:t>
            </w:r>
            <w:r w:rsidRPr="00D95405">
              <w:rPr>
                <w:rFonts w:ascii="Arial" w:hAnsi="Arial" w:cs="Arial"/>
              </w:rPr>
              <w:t>енного характера и основы оказания неотложной мед</w:t>
            </w:r>
            <w:r w:rsidRPr="00D95405">
              <w:rPr>
                <w:rFonts w:ascii="Arial" w:hAnsi="Arial" w:cs="Arial"/>
              </w:rPr>
              <w:t>и</w:t>
            </w:r>
            <w:r w:rsidRPr="00D95405">
              <w:rPr>
                <w:rFonts w:ascii="Arial" w:hAnsi="Arial" w:cs="Arial"/>
              </w:rPr>
              <w:lastRenderedPageBreak/>
              <w:t>цинской помощи. Основы о</w:t>
            </w:r>
            <w:r w:rsidRPr="00D95405">
              <w:rPr>
                <w:rFonts w:ascii="Arial" w:hAnsi="Arial" w:cs="Arial"/>
              </w:rPr>
              <w:t>р</w:t>
            </w:r>
            <w:r w:rsidRPr="00D95405">
              <w:rPr>
                <w:rFonts w:ascii="Arial" w:hAnsi="Arial" w:cs="Arial"/>
              </w:rPr>
              <w:t>ганизации оказания медици</w:t>
            </w:r>
            <w:r w:rsidRPr="00D95405">
              <w:rPr>
                <w:rFonts w:ascii="Arial" w:hAnsi="Arial" w:cs="Arial"/>
              </w:rPr>
              <w:t>н</w:t>
            </w:r>
            <w:r w:rsidRPr="00D95405">
              <w:rPr>
                <w:rFonts w:ascii="Arial" w:hAnsi="Arial" w:cs="Arial"/>
              </w:rPr>
              <w:t>ской помощи при неотложных и критических состояниях, внезапных заболеваниях в чрезвычайных ситуациях</w:t>
            </w:r>
            <w:r w:rsidRPr="00D95405">
              <w:rPr>
                <w:rFonts w:ascii="Arial" w:hAnsi="Arial" w:cs="Arial"/>
                <w:snapToGrid w:val="0"/>
              </w:rPr>
              <w:t>.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lastRenderedPageBreak/>
              <w:t>–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lastRenderedPageBreak/>
              <w:t>3.3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ВИЧ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3.3.1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Этиология, патогенез, диагн</w:t>
            </w:r>
            <w:r w:rsidRPr="00D95405">
              <w:rPr>
                <w:rFonts w:ascii="Arial" w:hAnsi="Arial" w:cs="Arial"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sz w:val="24"/>
                <w:szCs w:val="24"/>
              </w:rPr>
              <w:t>стика, классификация ВИЧ - инфекции. Иммунологическая характеристика стадий. Кл</w:t>
            </w:r>
            <w:r w:rsidRPr="00D95405">
              <w:rPr>
                <w:rFonts w:ascii="Arial" w:hAnsi="Arial" w:cs="Arial"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sz w:val="24"/>
                <w:szCs w:val="24"/>
              </w:rPr>
              <w:t>ническая характеристика ст</w:t>
            </w:r>
            <w:r w:rsidRPr="00D95405">
              <w:rPr>
                <w:rFonts w:ascii="Arial" w:hAnsi="Arial" w:cs="Arial"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sz w:val="24"/>
                <w:szCs w:val="24"/>
              </w:rPr>
              <w:t>дий ВИЧ - инфекции. Втори</w:t>
            </w:r>
            <w:r w:rsidRPr="00D95405">
              <w:rPr>
                <w:rFonts w:ascii="Arial" w:hAnsi="Arial" w:cs="Arial"/>
                <w:sz w:val="24"/>
                <w:szCs w:val="24"/>
              </w:rPr>
              <w:t>ч</w:t>
            </w:r>
            <w:r w:rsidRPr="00D95405">
              <w:rPr>
                <w:rFonts w:ascii="Arial" w:hAnsi="Arial" w:cs="Arial"/>
                <w:sz w:val="24"/>
                <w:szCs w:val="24"/>
              </w:rPr>
              <w:t>ные и оппортунистические з</w:t>
            </w:r>
            <w:r w:rsidRPr="00D95405">
              <w:rPr>
                <w:rFonts w:ascii="Arial" w:hAnsi="Arial" w:cs="Arial"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sz w:val="24"/>
                <w:szCs w:val="24"/>
              </w:rPr>
              <w:t>болевания при ВИЧ-инфекции.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3.3.2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Организация работы мед</w:t>
            </w:r>
            <w:r w:rsidRPr="00D95405">
              <w:rPr>
                <w:rFonts w:ascii="Arial" w:hAnsi="Arial" w:cs="Arial"/>
                <w:sz w:val="24"/>
                <w:szCs w:val="24"/>
              </w:rPr>
              <w:t>и</w:t>
            </w:r>
            <w:r w:rsidRPr="00D95405">
              <w:rPr>
                <w:rFonts w:ascii="Arial" w:hAnsi="Arial" w:cs="Arial"/>
                <w:sz w:val="24"/>
                <w:szCs w:val="24"/>
              </w:rPr>
              <w:t>цинских организаций по в</w:t>
            </w:r>
            <w:r w:rsidRPr="00D95405">
              <w:rPr>
                <w:rFonts w:ascii="Arial" w:hAnsi="Arial" w:cs="Arial"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sz w:val="24"/>
                <w:szCs w:val="24"/>
              </w:rPr>
              <w:t>просам выявления, профила</w:t>
            </w:r>
            <w:r w:rsidRPr="00D95405">
              <w:rPr>
                <w:rFonts w:ascii="Arial" w:hAnsi="Arial" w:cs="Arial"/>
                <w:sz w:val="24"/>
                <w:szCs w:val="24"/>
              </w:rPr>
              <w:t>к</w:t>
            </w:r>
            <w:r w:rsidRPr="00D95405">
              <w:rPr>
                <w:rFonts w:ascii="Arial" w:hAnsi="Arial" w:cs="Arial"/>
                <w:sz w:val="24"/>
                <w:szCs w:val="24"/>
              </w:rPr>
              <w:t>тики ВИЧ - инфекции, диспа</w:t>
            </w:r>
            <w:r w:rsidRPr="00D95405">
              <w:rPr>
                <w:rFonts w:ascii="Arial" w:hAnsi="Arial" w:cs="Arial"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sz w:val="24"/>
                <w:szCs w:val="24"/>
              </w:rPr>
              <w:t xml:space="preserve">серного </w:t>
            </w:r>
            <w:proofErr w:type="spellStart"/>
            <w:proofErr w:type="gramStart"/>
            <w:r w:rsidRPr="00D95405">
              <w:rPr>
                <w:rFonts w:ascii="Arial" w:hAnsi="Arial" w:cs="Arial"/>
                <w:sz w:val="24"/>
                <w:szCs w:val="24"/>
              </w:rPr>
              <w:t>наблю-дения</w:t>
            </w:r>
            <w:proofErr w:type="spellEnd"/>
            <w:proofErr w:type="gramEnd"/>
            <w:r w:rsidRPr="00D95405">
              <w:rPr>
                <w:rFonts w:ascii="Arial" w:hAnsi="Arial" w:cs="Arial"/>
                <w:sz w:val="24"/>
                <w:szCs w:val="24"/>
              </w:rPr>
              <w:t xml:space="preserve"> пацие</w:t>
            </w:r>
            <w:r w:rsidRPr="00D95405">
              <w:rPr>
                <w:rFonts w:ascii="Arial" w:hAnsi="Arial" w:cs="Arial"/>
                <w:sz w:val="24"/>
                <w:szCs w:val="24"/>
              </w:rPr>
              <w:t>н</w:t>
            </w:r>
            <w:r w:rsidRPr="00D95405">
              <w:rPr>
                <w:rFonts w:ascii="Arial" w:hAnsi="Arial" w:cs="Arial"/>
                <w:sz w:val="24"/>
                <w:szCs w:val="24"/>
              </w:rPr>
              <w:t>тов с ВИЧ - инфекцией. Пр</w:t>
            </w:r>
            <w:r w:rsidRPr="00D95405">
              <w:rPr>
                <w:rFonts w:ascii="Arial" w:hAnsi="Arial" w:cs="Arial"/>
                <w:sz w:val="24"/>
                <w:szCs w:val="24"/>
              </w:rPr>
              <w:t>о</w:t>
            </w:r>
            <w:r w:rsidRPr="00D95405">
              <w:rPr>
                <w:rFonts w:ascii="Arial" w:hAnsi="Arial" w:cs="Arial"/>
                <w:sz w:val="24"/>
                <w:szCs w:val="24"/>
              </w:rPr>
              <w:t>филактика ВИЧ - инфекции. Скрининг на ВИЧ - инфекцию, группы риска. Профилактика передачи ВИЧ - инфекции от матери ребенку.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3.4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TableParagraph"/>
              <w:spacing w:line="276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Фтизиатрия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3.4.1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Методы диагностики туберк</w:t>
            </w:r>
            <w:r w:rsidRPr="00D95405">
              <w:rPr>
                <w:rFonts w:ascii="Arial" w:hAnsi="Arial" w:cs="Arial"/>
                <w:szCs w:val="24"/>
              </w:rPr>
              <w:t>у</w:t>
            </w:r>
            <w:r w:rsidRPr="00D95405">
              <w:rPr>
                <w:rFonts w:ascii="Arial" w:hAnsi="Arial" w:cs="Arial"/>
                <w:szCs w:val="24"/>
              </w:rPr>
              <w:t>леза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3.4.2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Туберкулез легких у взрослых и детей. Внелегочный тубе</w:t>
            </w:r>
            <w:r w:rsidRPr="00D95405">
              <w:rPr>
                <w:rFonts w:ascii="Arial" w:hAnsi="Arial" w:cs="Arial"/>
                <w:szCs w:val="24"/>
              </w:rPr>
              <w:t>р</w:t>
            </w:r>
            <w:r w:rsidRPr="00D95405">
              <w:rPr>
                <w:rFonts w:ascii="Arial" w:hAnsi="Arial" w:cs="Arial"/>
                <w:szCs w:val="24"/>
              </w:rPr>
              <w:t>кулез.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Обучающий симуляционный курс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szCs w:val="24"/>
              </w:rPr>
              <w:t>Сердечно-легочная реаним</w:t>
            </w:r>
            <w:r w:rsidRPr="00D95405">
              <w:rPr>
                <w:rFonts w:ascii="Arial" w:hAnsi="Arial" w:cs="Arial"/>
                <w:szCs w:val="24"/>
              </w:rPr>
              <w:t>а</w:t>
            </w:r>
            <w:r w:rsidRPr="00D95405">
              <w:rPr>
                <w:rFonts w:ascii="Arial" w:hAnsi="Arial" w:cs="Arial"/>
                <w:szCs w:val="24"/>
              </w:rPr>
              <w:t>ция плода в родильном зале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Т/К</w:t>
            </w:r>
          </w:p>
        </w:tc>
      </w:tr>
      <w:tr w:rsidR="00B468E4" w:rsidRPr="00D95405" w:rsidTr="00157793">
        <w:trPr>
          <w:gridAfter w:val="1"/>
          <w:wAfter w:w="96" w:type="dxa"/>
          <w:trHeight w:val="140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Итоговая аттестация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−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Э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t>к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t>з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t>а</w:t>
            </w:r>
            <w:r w:rsidRPr="00D95405">
              <w:rPr>
                <w:rFonts w:ascii="Arial" w:hAnsi="Arial" w:cs="Arial"/>
                <w:b/>
                <w:sz w:val="24"/>
                <w:szCs w:val="24"/>
              </w:rPr>
              <w:lastRenderedPageBreak/>
              <w:t>мен</w:t>
            </w:r>
          </w:p>
        </w:tc>
      </w:tr>
      <w:tr w:rsidR="00B468E4" w:rsidRPr="00D95405" w:rsidTr="0042509F">
        <w:trPr>
          <w:gridAfter w:val="1"/>
          <w:wAfter w:w="96" w:type="dxa"/>
          <w:trHeight w:val="562"/>
          <w:jc w:val="center"/>
        </w:trPr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68E4" w:rsidRPr="00D95405" w:rsidRDefault="00B468E4" w:rsidP="00D95405">
            <w:pPr>
              <w:pStyle w:val="ConsPlusNormal"/>
              <w:spacing w:line="276" w:lineRule="auto"/>
              <w:jc w:val="both"/>
              <w:rPr>
                <w:rFonts w:ascii="Arial" w:hAnsi="Arial" w:cs="Arial"/>
                <w:szCs w:val="24"/>
              </w:rPr>
            </w:pPr>
            <w:r w:rsidRPr="00D95405">
              <w:rPr>
                <w:rFonts w:ascii="Arial" w:hAnsi="Arial" w:cs="Arial"/>
                <w:b/>
                <w:szCs w:val="24"/>
              </w:rPr>
              <w:t>Итого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72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405">
              <w:rPr>
                <w:rFonts w:ascii="Arial" w:hAnsi="Arial" w:cs="Arial"/>
                <w:b/>
                <w:sz w:val="24"/>
                <w:szCs w:val="24"/>
              </w:rPr>
              <w:t>-</w:t>
            </w:r>
            <w:bookmarkStart w:id="2" w:name="_GoBack"/>
            <w:bookmarkEnd w:id="2"/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68E4" w:rsidRPr="00D95405" w:rsidRDefault="00B468E4" w:rsidP="00D95405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A2FBD" w:rsidRPr="00D95405" w:rsidRDefault="003A2FBD" w:rsidP="00D95405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3A2FBD" w:rsidRPr="00D95405" w:rsidSect="00626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553" w:rsidRDefault="00C84553" w:rsidP="004D275D">
      <w:r>
        <w:separator/>
      </w:r>
    </w:p>
  </w:endnote>
  <w:endnote w:type="continuationSeparator" w:id="0">
    <w:p w:rsidR="00C84553" w:rsidRDefault="00C84553" w:rsidP="004D2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Revue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nt7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553" w:rsidRDefault="00C84553" w:rsidP="004D275D">
      <w:r>
        <w:separator/>
      </w:r>
    </w:p>
  </w:footnote>
  <w:footnote w:type="continuationSeparator" w:id="0">
    <w:p w:rsidR="00C84553" w:rsidRDefault="00C84553" w:rsidP="004D275D">
      <w:r>
        <w:continuationSeparator/>
      </w:r>
    </w:p>
  </w:footnote>
  <w:footnote w:id="1">
    <w:p w:rsidR="0042509F" w:rsidRPr="0042509F" w:rsidRDefault="0042509F" w:rsidP="00D95405">
      <w:pPr>
        <w:pStyle w:val="a9"/>
        <w:tabs>
          <w:tab w:val="left" w:pos="0"/>
        </w:tabs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42509F">
        <w:rPr>
          <w:rStyle w:val="aa"/>
          <w:rFonts w:ascii="Arial" w:hAnsi="Arial" w:cs="Arial"/>
          <w:sz w:val="16"/>
          <w:szCs w:val="16"/>
        </w:rPr>
        <w:footnoteRef/>
      </w:r>
      <w:hyperlink r:id="rId1" w:history="1">
        <w:r w:rsidRPr="0042509F">
          <w:rPr>
            <w:rFonts w:ascii="Arial" w:hAnsi="Arial" w:cs="Arial"/>
            <w:color w:val="000000"/>
            <w:sz w:val="16"/>
            <w:szCs w:val="16"/>
          </w:rPr>
          <w:t>Пункт 9</w:t>
        </w:r>
      </w:hyperlink>
      <w:r w:rsidRPr="0042509F">
        <w:rPr>
          <w:rFonts w:ascii="Arial" w:hAnsi="Arial" w:cs="Arial"/>
          <w:sz w:val="16"/>
          <w:szCs w:val="16"/>
        </w:rPr>
        <w:t xml:space="preserve"> </w:t>
      </w:r>
      <w:r w:rsidRPr="0042509F">
        <w:rPr>
          <w:rFonts w:ascii="Arial" w:hAnsi="Arial" w:cs="Arial"/>
          <w:color w:val="000000"/>
          <w:sz w:val="16"/>
          <w:szCs w:val="16"/>
        </w:rPr>
        <w:t>Порядка организации и осуществления образовательной деятельности по дополнительным профессиональным программам, утвержденного приказом Министерства образования и науки Российской Федерации от 1 июля 2013 г. № 499 (зарегистрирован Министерством юстиции Российской Федерации 20 августа 2013, регистрационный № 29444).</w:t>
      </w:r>
    </w:p>
  </w:footnote>
  <w:footnote w:id="2">
    <w:p w:rsidR="0042509F" w:rsidRPr="00D95405" w:rsidRDefault="0042509F" w:rsidP="00D95405">
      <w:pPr>
        <w:pStyle w:val="s16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42509F">
        <w:rPr>
          <w:rStyle w:val="aa"/>
          <w:rFonts w:ascii="Arial" w:hAnsi="Arial" w:cs="Arial"/>
          <w:sz w:val="16"/>
          <w:szCs w:val="16"/>
        </w:rPr>
        <w:footnoteRef/>
      </w:r>
      <w:r w:rsidRPr="0042509F">
        <w:rPr>
          <w:rFonts w:ascii="Arial" w:hAnsi="Arial" w:cs="Arial"/>
          <w:color w:val="000000"/>
          <w:sz w:val="16"/>
          <w:szCs w:val="16"/>
        </w:rPr>
        <w:t>Приказ Министерства здравоохранения РФ от 8 октября 2015 г. № 707н «Об утверждении Квалификационных требований к медицинским и фармацевтическим работникам с высшим образованием по направлению подготовки «Здравоохранение и медицинские науки</w:t>
      </w:r>
      <w:proofErr w:type="gramStart"/>
      <w:r w:rsidRPr="0042509F">
        <w:rPr>
          <w:rFonts w:ascii="Arial" w:hAnsi="Arial" w:cs="Arial"/>
          <w:color w:val="000000"/>
          <w:sz w:val="16"/>
          <w:szCs w:val="16"/>
        </w:rPr>
        <w:t>»(</w:t>
      </w:r>
      <w:proofErr w:type="gramEnd"/>
      <w:r w:rsidRPr="0042509F">
        <w:rPr>
          <w:rFonts w:ascii="Arial" w:hAnsi="Arial" w:cs="Arial"/>
          <w:color w:val="000000"/>
          <w:sz w:val="16"/>
          <w:szCs w:val="16"/>
        </w:rPr>
        <w:t>зарегистрирован Министерством юстиции Российской Федерации 23 октября 2015 г., регистрационный № 39438) с изменениями, внесенными приказом Министерства здравоохранения Российской Федерации от 15 июня 2017 г. № 328н (зарегистрирован Министерством юстиции Российской Федерации 3 июля 2017 г., регистрационный № 47273).</w:t>
      </w:r>
    </w:p>
  </w:footnote>
  <w:footnote w:id="3">
    <w:p w:rsidR="0042509F" w:rsidRPr="0042509F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hyperlink r:id="rId2" w:history="1">
        <w:r w:rsidRPr="0042509F">
          <w:rPr>
            <w:rFonts w:ascii="Arial" w:hAnsi="Arial" w:cs="Arial"/>
            <w:sz w:val="16"/>
            <w:szCs w:val="16"/>
          </w:rPr>
          <w:t>Приказ</w:t>
        </w:r>
      </w:hyperlink>
      <w:r w:rsidRPr="0042509F">
        <w:rPr>
          <w:rFonts w:ascii="Arial" w:hAnsi="Arial" w:cs="Arial"/>
          <w:sz w:val="16"/>
          <w:szCs w:val="16"/>
        </w:rPr>
        <w:t xml:space="preserve"> Министерства образования и науки Российской Федерации от 25 августа 2014 г. № 1051 «Об утверждении фед</w:t>
      </w:r>
      <w:r w:rsidRPr="0042509F">
        <w:rPr>
          <w:rFonts w:ascii="Arial" w:hAnsi="Arial" w:cs="Arial"/>
          <w:sz w:val="16"/>
          <w:szCs w:val="16"/>
        </w:rPr>
        <w:t>е</w:t>
      </w:r>
      <w:r w:rsidRPr="0042509F">
        <w:rPr>
          <w:rFonts w:ascii="Arial" w:hAnsi="Arial" w:cs="Arial"/>
          <w:sz w:val="16"/>
          <w:szCs w:val="16"/>
        </w:rPr>
        <w:t>рального государственного образовательного стандарта высшего образования по специальности 31.08.09 Рентгенология (уровень подготовки кадров высшей квалификации)» (зарегистрирован Министерством юстиции Российской Федерации 27 октября 2014 г.,  регистрационный № 34459).</w:t>
      </w:r>
    </w:p>
  </w:footnote>
  <w:footnote w:id="4">
    <w:p w:rsidR="0042509F" w:rsidRPr="00D95405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509F">
        <w:rPr>
          <w:rStyle w:val="aa"/>
          <w:rFonts w:ascii="Arial" w:hAnsi="Arial" w:cs="Arial"/>
          <w:sz w:val="16"/>
          <w:szCs w:val="16"/>
        </w:rPr>
        <w:footnoteRef/>
      </w:r>
      <w:hyperlink r:id="rId3" w:history="1">
        <w:r w:rsidRPr="0042509F">
          <w:rPr>
            <w:rFonts w:ascii="Arial" w:hAnsi="Arial" w:cs="Arial"/>
            <w:color w:val="000000"/>
            <w:sz w:val="16"/>
            <w:szCs w:val="16"/>
          </w:rPr>
          <w:t>Приказ</w:t>
        </w:r>
      </w:hyperlink>
      <w:r w:rsidRPr="0042509F">
        <w:rPr>
          <w:rFonts w:ascii="Arial" w:hAnsi="Arial" w:cs="Arial"/>
          <w:color w:val="000000"/>
          <w:sz w:val="16"/>
          <w:szCs w:val="16"/>
        </w:rPr>
        <w:t xml:space="preserve"> Министерства здравоохранения и социального развития Российской Федерации от 23 июля 2010 г. № 541н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 (зарегистрирован Министерством юстиции Российской Федерации 25 августа 2010 г., регистрационный № 18247).</w:t>
      </w:r>
    </w:p>
  </w:footnote>
  <w:footnote w:id="5">
    <w:p w:rsidR="0042509F" w:rsidRPr="0042509F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r w:rsidRPr="00D95405">
        <w:rPr>
          <w:rFonts w:ascii="Arial" w:hAnsi="Arial" w:cs="Arial"/>
          <w:sz w:val="24"/>
          <w:szCs w:val="24"/>
        </w:rPr>
        <w:t xml:space="preserve"> </w:t>
      </w:r>
      <w:r w:rsidRPr="0042509F">
        <w:rPr>
          <w:rFonts w:ascii="Arial" w:hAnsi="Arial" w:cs="Arial"/>
          <w:sz w:val="16"/>
          <w:szCs w:val="16"/>
        </w:rPr>
        <w:t>Приказ Министерства здравоохранения и социального развития Российской Федерации от 11 января 2011 г. № 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руководителей и специалистов высшего профессионального и дополн</w:t>
      </w:r>
      <w:r w:rsidRPr="0042509F">
        <w:rPr>
          <w:rFonts w:ascii="Arial" w:hAnsi="Arial" w:cs="Arial"/>
          <w:sz w:val="16"/>
          <w:szCs w:val="16"/>
        </w:rPr>
        <w:t>и</w:t>
      </w:r>
      <w:r w:rsidRPr="0042509F">
        <w:rPr>
          <w:rFonts w:ascii="Arial" w:hAnsi="Arial" w:cs="Arial"/>
          <w:sz w:val="16"/>
          <w:szCs w:val="16"/>
        </w:rPr>
        <w:t>тельного профессионального образования» (зарегистрирован Министерством юстиции Российской Федерации 23 марта 2011 г., регистрационный № 20237).</w:t>
      </w:r>
    </w:p>
  </w:footnote>
  <w:footnote w:id="6">
    <w:p w:rsidR="0042509F" w:rsidRPr="0042509F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42509F">
        <w:rPr>
          <w:rStyle w:val="aa"/>
          <w:rFonts w:ascii="Arial" w:hAnsi="Arial" w:cs="Arial"/>
          <w:sz w:val="16"/>
          <w:szCs w:val="16"/>
        </w:rPr>
        <w:footnoteRef/>
      </w:r>
      <w:r w:rsidRPr="0042509F">
        <w:rPr>
          <w:rFonts w:ascii="Arial" w:hAnsi="Arial" w:cs="Arial"/>
          <w:sz w:val="16"/>
          <w:szCs w:val="16"/>
        </w:rPr>
        <w:t xml:space="preserve"> Часть 2 статьи 13 Федерального закона от 29 декабря 2012 г. № 273-ФЗ «Об образовании в Российской Федерации» (С</w:t>
      </w:r>
      <w:r w:rsidRPr="0042509F">
        <w:rPr>
          <w:rFonts w:ascii="Arial" w:hAnsi="Arial" w:cs="Arial"/>
          <w:sz w:val="16"/>
          <w:szCs w:val="16"/>
        </w:rPr>
        <w:t>о</w:t>
      </w:r>
      <w:r w:rsidRPr="0042509F">
        <w:rPr>
          <w:rFonts w:ascii="Arial" w:hAnsi="Arial" w:cs="Arial"/>
          <w:sz w:val="16"/>
          <w:szCs w:val="16"/>
        </w:rPr>
        <w:t>брание законодательства Российской Федерации, 2012, № 53, ст. 7598).</w:t>
      </w:r>
    </w:p>
  </w:footnote>
  <w:footnote w:id="7">
    <w:p w:rsidR="0042509F" w:rsidRPr="0042509F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42509F">
        <w:rPr>
          <w:rStyle w:val="aa"/>
          <w:rFonts w:ascii="Arial" w:hAnsi="Arial" w:cs="Arial"/>
          <w:sz w:val="16"/>
          <w:szCs w:val="16"/>
        </w:rPr>
        <w:footnoteRef/>
      </w:r>
      <w:r w:rsidRPr="0042509F">
        <w:rPr>
          <w:rFonts w:ascii="Arial" w:hAnsi="Arial" w:cs="Arial"/>
          <w:sz w:val="16"/>
          <w:szCs w:val="16"/>
        </w:rPr>
        <w:t xml:space="preserve">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7598). </w:t>
      </w:r>
    </w:p>
  </w:footnote>
  <w:footnote w:id="8">
    <w:p w:rsidR="0042509F" w:rsidRPr="00D95405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r w:rsidRPr="00D95405">
        <w:rPr>
          <w:rFonts w:ascii="Arial" w:hAnsi="Arial" w:cs="Arial"/>
          <w:sz w:val="24"/>
          <w:szCs w:val="24"/>
        </w:rPr>
        <w:t xml:space="preserve"> Часть 10 статьи 60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2016, № 1, ст. 24, 72; № 27, ст. 4223).</w:t>
      </w:r>
    </w:p>
  </w:footnote>
  <w:footnote w:id="9">
    <w:p w:rsidR="0042509F" w:rsidRPr="00D95405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r w:rsidRPr="00D95405">
        <w:rPr>
          <w:rFonts w:ascii="Arial" w:hAnsi="Arial" w:cs="Arial"/>
          <w:sz w:val="24"/>
          <w:szCs w:val="24"/>
        </w:rPr>
        <w:t xml:space="preserve"> Т/</w:t>
      </w:r>
      <w:proofErr w:type="gramStart"/>
      <w:r w:rsidRPr="00D95405">
        <w:rPr>
          <w:rFonts w:ascii="Arial" w:hAnsi="Arial" w:cs="Arial"/>
          <w:sz w:val="24"/>
          <w:szCs w:val="24"/>
        </w:rPr>
        <w:t>К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– текущий контроль (тестирование).</w:t>
      </w:r>
    </w:p>
  </w:footnote>
  <w:footnote w:id="10">
    <w:p w:rsidR="0042509F" w:rsidRPr="00D95405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hyperlink r:id="rId4" w:history="1">
        <w:r w:rsidRPr="00D95405">
          <w:rPr>
            <w:rFonts w:ascii="Arial" w:hAnsi="Arial" w:cs="Arial"/>
            <w:color w:val="000000"/>
            <w:sz w:val="24"/>
            <w:szCs w:val="24"/>
          </w:rPr>
          <w:t>Часть 10 статьи 60</w:t>
        </w:r>
      </w:hyperlink>
      <w:r w:rsidRPr="00D95405">
        <w:rPr>
          <w:rFonts w:ascii="Arial" w:hAnsi="Arial" w:cs="Arial"/>
          <w:color w:val="000000"/>
          <w:sz w:val="24"/>
          <w:szCs w:val="24"/>
        </w:rPr>
        <w:t xml:space="preserve"> Федерального закона от 29 декабря 2012 г. № 273-ФЗ «Об образовании в Российской Федерации» (Собрание законодательства Российской Федерации 2012, № 53, ст. 7598).</w:t>
      </w:r>
    </w:p>
  </w:footnote>
  <w:footnote w:id="11">
    <w:p w:rsidR="0042509F" w:rsidRPr="00D95405" w:rsidRDefault="0042509F" w:rsidP="00D95405">
      <w:pPr>
        <w:pStyle w:val="ConsPlusNormal"/>
        <w:spacing w:line="276" w:lineRule="auto"/>
        <w:jc w:val="both"/>
        <w:rPr>
          <w:rFonts w:ascii="Arial" w:hAnsi="Arial" w:cs="Arial"/>
          <w:szCs w:val="24"/>
        </w:rPr>
      </w:pPr>
      <w:r w:rsidRPr="00D95405">
        <w:rPr>
          <w:rStyle w:val="aa"/>
          <w:rFonts w:ascii="Arial" w:hAnsi="Arial" w:cs="Arial"/>
          <w:szCs w:val="24"/>
        </w:rPr>
        <w:footnoteRef/>
      </w:r>
      <w:r w:rsidRPr="00D95405">
        <w:rPr>
          <w:rFonts w:ascii="Arial" w:hAnsi="Arial" w:cs="Arial"/>
          <w:szCs w:val="24"/>
        </w:rPr>
        <w:t xml:space="preserve"> ПЗ – практические занятия, СЗ – семинарские занятия, ЛЗ – лабораторные з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нятия.-</w:t>
      </w:r>
    </w:p>
  </w:footnote>
  <w:footnote w:id="12">
    <w:p w:rsidR="0042509F" w:rsidRPr="00D95405" w:rsidRDefault="0042509F" w:rsidP="00D95405">
      <w:pPr>
        <w:pStyle w:val="ConsPlusNormal"/>
        <w:spacing w:line="276" w:lineRule="auto"/>
        <w:jc w:val="both"/>
        <w:rPr>
          <w:rFonts w:ascii="Arial" w:hAnsi="Arial" w:cs="Arial"/>
          <w:szCs w:val="24"/>
        </w:rPr>
      </w:pPr>
      <w:r w:rsidRPr="00D95405">
        <w:rPr>
          <w:rStyle w:val="aa"/>
          <w:rFonts w:ascii="Arial" w:hAnsi="Arial" w:cs="Arial"/>
          <w:szCs w:val="24"/>
        </w:rPr>
        <w:footnoteRef/>
      </w:r>
      <w:r w:rsidRPr="00D95405">
        <w:rPr>
          <w:rFonts w:ascii="Arial" w:hAnsi="Arial" w:cs="Arial"/>
          <w:szCs w:val="24"/>
        </w:rPr>
        <w:t xml:space="preserve"> ПЗ – практические занятия, СЗ – семинарские занятия, ЛЗ – лабораторные з</w:t>
      </w:r>
      <w:r w:rsidRPr="00D95405">
        <w:rPr>
          <w:rFonts w:ascii="Arial" w:hAnsi="Arial" w:cs="Arial"/>
          <w:szCs w:val="24"/>
        </w:rPr>
        <w:t>а</w:t>
      </w:r>
      <w:r w:rsidRPr="00D95405">
        <w:rPr>
          <w:rFonts w:ascii="Arial" w:hAnsi="Arial" w:cs="Arial"/>
          <w:szCs w:val="24"/>
        </w:rPr>
        <w:t>нятия.</w:t>
      </w:r>
    </w:p>
  </w:footnote>
  <w:footnote w:id="13">
    <w:p w:rsidR="0042509F" w:rsidRPr="00D95405" w:rsidRDefault="0042509F" w:rsidP="00D95405">
      <w:pPr>
        <w:pStyle w:val="a9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95405">
        <w:rPr>
          <w:rStyle w:val="aa"/>
          <w:rFonts w:ascii="Arial" w:hAnsi="Arial" w:cs="Arial"/>
          <w:sz w:val="24"/>
          <w:szCs w:val="24"/>
        </w:rPr>
        <w:footnoteRef/>
      </w:r>
      <w:r w:rsidRPr="00D95405">
        <w:rPr>
          <w:rFonts w:ascii="Arial" w:hAnsi="Arial" w:cs="Arial"/>
          <w:sz w:val="24"/>
          <w:szCs w:val="24"/>
        </w:rPr>
        <w:t xml:space="preserve"> Т/</w:t>
      </w:r>
      <w:proofErr w:type="gramStart"/>
      <w:r w:rsidRPr="00D95405">
        <w:rPr>
          <w:rFonts w:ascii="Arial" w:hAnsi="Arial" w:cs="Arial"/>
          <w:sz w:val="24"/>
          <w:szCs w:val="24"/>
        </w:rPr>
        <w:t>К</w:t>
      </w:r>
      <w:proofErr w:type="gramEnd"/>
      <w:r w:rsidRPr="00D95405">
        <w:rPr>
          <w:rFonts w:ascii="Arial" w:hAnsi="Arial" w:cs="Arial"/>
          <w:sz w:val="24"/>
          <w:szCs w:val="24"/>
        </w:rPr>
        <w:t xml:space="preserve"> – текущий контроль (тестирование).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61BF4"/>
    <w:multiLevelType w:val="multilevel"/>
    <w:tmpl w:val="2416D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AA3948"/>
    <w:multiLevelType w:val="multilevel"/>
    <w:tmpl w:val="6020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DA44DF"/>
    <w:multiLevelType w:val="multilevel"/>
    <w:tmpl w:val="0419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  <w:rPr>
        <w:rFonts w:ascii="Times New Roman" w:hAnsi="Times New Roman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EFA043F"/>
    <w:multiLevelType w:val="hybridMultilevel"/>
    <w:tmpl w:val="14C055BA"/>
    <w:lvl w:ilvl="0" w:tplc="3E3007CA">
      <w:start w:val="1"/>
      <w:numFmt w:val="decimal"/>
      <w:pStyle w:val="14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0854F34"/>
    <w:multiLevelType w:val="multilevel"/>
    <w:tmpl w:val="CC0A4524"/>
    <w:styleLink w:val="6"/>
    <w:lvl w:ilvl="0">
      <w:start w:val="1"/>
      <w:numFmt w:val="decimal"/>
      <w:lvlText w:val="7.1.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A1A6944"/>
    <w:multiLevelType w:val="multilevel"/>
    <w:tmpl w:val="85B297E0"/>
    <w:styleLink w:val="8"/>
    <w:lvl w:ilvl="0">
      <w:start w:val="1"/>
      <w:numFmt w:val="none"/>
      <w:lvlText w:val="1.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CC2265"/>
    <w:multiLevelType w:val="hybridMultilevel"/>
    <w:tmpl w:val="B7A0234E"/>
    <w:styleLink w:val="6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CA3F55"/>
    <w:multiLevelType w:val="hybridMultilevel"/>
    <w:tmpl w:val="87FE9D9A"/>
    <w:lvl w:ilvl="0" w:tplc="49FC9F38">
      <w:start w:val="1"/>
      <w:numFmt w:val="decimalZero"/>
      <w:pStyle w:val="2"/>
      <w:lvlText w:val="03.%1."/>
      <w:lvlJc w:val="left"/>
      <w:pPr>
        <w:ind w:left="928" w:hanging="928"/>
      </w:pPr>
      <w:rPr>
        <w:rFonts w:cs="Times New Roman"/>
      </w:rPr>
    </w:lvl>
    <w:lvl w:ilvl="1" w:tplc="D206F194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54C2227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FC8F3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8C1F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EAA11B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3E25C4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550CB2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C80BE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FCF6CA7"/>
    <w:multiLevelType w:val="multilevel"/>
    <w:tmpl w:val="0419001D"/>
    <w:styleLink w:val="7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52AC4653"/>
    <w:multiLevelType w:val="hybridMultilevel"/>
    <w:tmpl w:val="677A09E4"/>
    <w:styleLink w:val="101"/>
    <w:lvl w:ilvl="0" w:tplc="D2B64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A6A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8094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54C82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C6EFF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7A0A1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E0E70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CC02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A81B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45910A1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A455D70"/>
    <w:multiLevelType w:val="multilevel"/>
    <w:tmpl w:val="53925E66"/>
    <w:styleLink w:val="91"/>
    <w:lvl w:ilvl="0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2CB5BBC"/>
    <w:multiLevelType w:val="hybridMultilevel"/>
    <w:tmpl w:val="253CB4EC"/>
    <w:styleLink w:val="7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A30C14"/>
    <w:multiLevelType w:val="multilevel"/>
    <w:tmpl w:val="0419001F"/>
    <w:styleLink w:val="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AD9554F"/>
    <w:multiLevelType w:val="multilevel"/>
    <w:tmpl w:val="9236A434"/>
    <w:styleLink w:val="8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732D4639"/>
    <w:multiLevelType w:val="multilevel"/>
    <w:tmpl w:val="92A4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AF56F5"/>
    <w:multiLevelType w:val="hybridMultilevel"/>
    <w:tmpl w:val="90D6FB0E"/>
    <w:styleLink w:val="111"/>
    <w:lvl w:ilvl="0" w:tplc="EA28A7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254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88F5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EC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C5F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B03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C4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6F1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3C60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4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6"/>
  </w:num>
  <w:num w:numId="7">
    <w:abstractNumId w:val="4"/>
  </w:num>
  <w:num w:numId="8">
    <w:abstractNumId w:val="8"/>
  </w:num>
  <w:num w:numId="9">
    <w:abstractNumId w:val="5"/>
  </w:num>
  <w:num w:numId="10">
    <w:abstractNumId w:val="13"/>
  </w:num>
  <w:num w:numId="11">
    <w:abstractNumId w:val="10"/>
  </w:num>
  <w:num w:numId="12">
    <w:abstractNumId w:val="2"/>
  </w:num>
  <w:num w:numId="13">
    <w:abstractNumId w:val="9"/>
  </w:num>
  <w:num w:numId="14">
    <w:abstractNumId w:val="11"/>
  </w:num>
  <w:num w:numId="15">
    <w:abstractNumId w:val="0"/>
  </w:num>
  <w:num w:numId="16">
    <w:abstractNumId w:val="1"/>
  </w:num>
  <w:num w:numId="17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063"/>
    <w:rsid w:val="00003A6A"/>
    <w:rsid w:val="00010FFE"/>
    <w:rsid w:val="00026158"/>
    <w:rsid w:val="0002758A"/>
    <w:rsid w:val="000436E0"/>
    <w:rsid w:val="00062658"/>
    <w:rsid w:val="0006324B"/>
    <w:rsid w:val="000873B4"/>
    <w:rsid w:val="000878F1"/>
    <w:rsid w:val="00092483"/>
    <w:rsid w:val="000A5740"/>
    <w:rsid w:val="000B475F"/>
    <w:rsid w:val="000C0CBB"/>
    <w:rsid w:val="000C3D89"/>
    <w:rsid w:val="000C4472"/>
    <w:rsid w:val="000C48CD"/>
    <w:rsid w:val="000C7203"/>
    <w:rsid w:val="000D34E1"/>
    <w:rsid w:val="000E3F59"/>
    <w:rsid w:val="000F41E8"/>
    <w:rsid w:val="00106063"/>
    <w:rsid w:val="00110D15"/>
    <w:rsid w:val="00120916"/>
    <w:rsid w:val="00125ECA"/>
    <w:rsid w:val="0014014C"/>
    <w:rsid w:val="00157793"/>
    <w:rsid w:val="00165ADF"/>
    <w:rsid w:val="00171CCD"/>
    <w:rsid w:val="0017303E"/>
    <w:rsid w:val="00193ACF"/>
    <w:rsid w:val="001A4C57"/>
    <w:rsid w:val="001B0725"/>
    <w:rsid w:val="001B65C8"/>
    <w:rsid w:val="001C080B"/>
    <w:rsid w:val="001C31EE"/>
    <w:rsid w:val="001C3F8B"/>
    <w:rsid w:val="001C4C97"/>
    <w:rsid w:val="001E17A2"/>
    <w:rsid w:val="001E2943"/>
    <w:rsid w:val="001F7F7A"/>
    <w:rsid w:val="00204A69"/>
    <w:rsid w:val="00222566"/>
    <w:rsid w:val="0022615D"/>
    <w:rsid w:val="00243E88"/>
    <w:rsid w:val="00252CF2"/>
    <w:rsid w:val="00265832"/>
    <w:rsid w:val="002B1DAD"/>
    <w:rsid w:val="002B7F8F"/>
    <w:rsid w:val="002D4DDE"/>
    <w:rsid w:val="002F6BBC"/>
    <w:rsid w:val="00316F90"/>
    <w:rsid w:val="00324E15"/>
    <w:rsid w:val="00370E9C"/>
    <w:rsid w:val="00376983"/>
    <w:rsid w:val="003845FD"/>
    <w:rsid w:val="003A2FBD"/>
    <w:rsid w:val="003A3F1E"/>
    <w:rsid w:val="003A7E3A"/>
    <w:rsid w:val="003B28F2"/>
    <w:rsid w:val="003C191E"/>
    <w:rsid w:val="003C2FD1"/>
    <w:rsid w:val="003C570B"/>
    <w:rsid w:val="003C7730"/>
    <w:rsid w:val="003E3177"/>
    <w:rsid w:val="003E499B"/>
    <w:rsid w:val="003E6219"/>
    <w:rsid w:val="00416B96"/>
    <w:rsid w:val="0042509F"/>
    <w:rsid w:val="00432D9E"/>
    <w:rsid w:val="00457CE1"/>
    <w:rsid w:val="004614B3"/>
    <w:rsid w:val="0049372C"/>
    <w:rsid w:val="004951D4"/>
    <w:rsid w:val="004A38DC"/>
    <w:rsid w:val="004A3A55"/>
    <w:rsid w:val="004A63FE"/>
    <w:rsid w:val="004B0CFA"/>
    <w:rsid w:val="004D0428"/>
    <w:rsid w:val="004D275D"/>
    <w:rsid w:val="004E38A7"/>
    <w:rsid w:val="004F3851"/>
    <w:rsid w:val="005007B2"/>
    <w:rsid w:val="005251A7"/>
    <w:rsid w:val="00530A8E"/>
    <w:rsid w:val="00540E91"/>
    <w:rsid w:val="005477C2"/>
    <w:rsid w:val="00592100"/>
    <w:rsid w:val="0059566B"/>
    <w:rsid w:val="005A272B"/>
    <w:rsid w:val="005B2BDF"/>
    <w:rsid w:val="005F1F46"/>
    <w:rsid w:val="006013B7"/>
    <w:rsid w:val="00620A02"/>
    <w:rsid w:val="0062616F"/>
    <w:rsid w:val="00633F63"/>
    <w:rsid w:val="00643D64"/>
    <w:rsid w:val="00652071"/>
    <w:rsid w:val="00653BD7"/>
    <w:rsid w:val="0066206F"/>
    <w:rsid w:val="00666BD8"/>
    <w:rsid w:val="006D7A43"/>
    <w:rsid w:val="006E3058"/>
    <w:rsid w:val="006F0830"/>
    <w:rsid w:val="00712698"/>
    <w:rsid w:val="00717789"/>
    <w:rsid w:val="00723317"/>
    <w:rsid w:val="0074731C"/>
    <w:rsid w:val="00750A0D"/>
    <w:rsid w:val="00752B4F"/>
    <w:rsid w:val="0075593F"/>
    <w:rsid w:val="007629BC"/>
    <w:rsid w:val="00785CB1"/>
    <w:rsid w:val="00786F70"/>
    <w:rsid w:val="007962D9"/>
    <w:rsid w:val="007967DA"/>
    <w:rsid w:val="00796839"/>
    <w:rsid w:val="007B373B"/>
    <w:rsid w:val="007D3219"/>
    <w:rsid w:val="007E05D8"/>
    <w:rsid w:val="007E56BD"/>
    <w:rsid w:val="007F7041"/>
    <w:rsid w:val="00816744"/>
    <w:rsid w:val="00821310"/>
    <w:rsid w:val="0082283F"/>
    <w:rsid w:val="00843880"/>
    <w:rsid w:val="00873A81"/>
    <w:rsid w:val="00881E9B"/>
    <w:rsid w:val="0089544C"/>
    <w:rsid w:val="008A27C8"/>
    <w:rsid w:val="008A3AF3"/>
    <w:rsid w:val="008B0837"/>
    <w:rsid w:val="008C4730"/>
    <w:rsid w:val="008D02BD"/>
    <w:rsid w:val="008D5140"/>
    <w:rsid w:val="008E100A"/>
    <w:rsid w:val="008E4EE7"/>
    <w:rsid w:val="008E6FE4"/>
    <w:rsid w:val="008F2048"/>
    <w:rsid w:val="009001E2"/>
    <w:rsid w:val="00902A33"/>
    <w:rsid w:val="009030BE"/>
    <w:rsid w:val="00904D12"/>
    <w:rsid w:val="009170C6"/>
    <w:rsid w:val="009224EC"/>
    <w:rsid w:val="00923D32"/>
    <w:rsid w:val="009309EE"/>
    <w:rsid w:val="00931333"/>
    <w:rsid w:val="00940F2D"/>
    <w:rsid w:val="009474F8"/>
    <w:rsid w:val="009515A5"/>
    <w:rsid w:val="00954D00"/>
    <w:rsid w:val="00960171"/>
    <w:rsid w:val="009633FC"/>
    <w:rsid w:val="00984EE4"/>
    <w:rsid w:val="00993188"/>
    <w:rsid w:val="009C2C7E"/>
    <w:rsid w:val="009C3B60"/>
    <w:rsid w:val="009F34B5"/>
    <w:rsid w:val="009F3D9C"/>
    <w:rsid w:val="00A0219F"/>
    <w:rsid w:val="00A06F9D"/>
    <w:rsid w:val="00A20CD3"/>
    <w:rsid w:val="00A2537D"/>
    <w:rsid w:val="00A309AF"/>
    <w:rsid w:val="00A329D4"/>
    <w:rsid w:val="00A336E6"/>
    <w:rsid w:val="00A4602B"/>
    <w:rsid w:val="00A54164"/>
    <w:rsid w:val="00A658F8"/>
    <w:rsid w:val="00A71606"/>
    <w:rsid w:val="00A863AC"/>
    <w:rsid w:val="00A96690"/>
    <w:rsid w:val="00AA2D40"/>
    <w:rsid w:val="00AB1292"/>
    <w:rsid w:val="00AC7263"/>
    <w:rsid w:val="00AD62CA"/>
    <w:rsid w:val="00AF2CAF"/>
    <w:rsid w:val="00B03A65"/>
    <w:rsid w:val="00B2315E"/>
    <w:rsid w:val="00B36D8A"/>
    <w:rsid w:val="00B468E4"/>
    <w:rsid w:val="00B46B9E"/>
    <w:rsid w:val="00B46EE1"/>
    <w:rsid w:val="00B50C95"/>
    <w:rsid w:val="00B50D1E"/>
    <w:rsid w:val="00B54CA2"/>
    <w:rsid w:val="00B664CA"/>
    <w:rsid w:val="00B66752"/>
    <w:rsid w:val="00B674D5"/>
    <w:rsid w:val="00B84F97"/>
    <w:rsid w:val="00B95B92"/>
    <w:rsid w:val="00BB7F2C"/>
    <w:rsid w:val="00BC17D3"/>
    <w:rsid w:val="00BD0267"/>
    <w:rsid w:val="00BD3EA7"/>
    <w:rsid w:val="00BE1E1A"/>
    <w:rsid w:val="00C04F07"/>
    <w:rsid w:val="00C31DA1"/>
    <w:rsid w:val="00C37F82"/>
    <w:rsid w:val="00C52A0F"/>
    <w:rsid w:val="00C624BE"/>
    <w:rsid w:val="00C67AE4"/>
    <w:rsid w:val="00C72999"/>
    <w:rsid w:val="00C77100"/>
    <w:rsid w:val="00C84553"/>
    <w:rsid w:val="00C8508B"/>
    <w:rsid w:val="00C87E34"/>
    <w:rsid w:val="00C9559F"/>
    <w:rsid w:val="00C97B61"/>
    <w:rsid w:val="00CA2000"/>
    <w:rsid w:val="00CA334B"/>
    <w:rsid w:val="00CB2ABE"/>
    <w:rsid w:val="00CB3498"/>
    <w:rsid w:val="00CC143C"/>
    <w:rsid w:val="00CC22B1"/>
    <w:rsid w:val="00CC321B"/>
    <w:rsid w:val="00CD2696"/>
    <w:rsid w:val="00CE5386"/>
    <w:rsid w:val="00CF6167"/>
    <w:rsid w:val="00CF642B"/>
    <w:rsid w:val="00CF7708"/>
    <w:rsid w:val="00D10478"/>
    <w:rsid w:val="00D13CC2"/>
    <w:rsid w:val="00D50EFF"/>
    <w:rsid w:val="00D51593"/>
    <w:rsid w:val="00D64EE9"/>
    <w:rsid w:val="00D83698"/>
    <w:rsid w:val="00D95405"/>
    <w:rsid w:val="00DD1AC0"/>
    <w:rsid w:val="00DD3D0D"/>
    <w:rsid w:val="00DE3F47"/>
    <w:rsid w:val="00DF5403"/>
    <w:rsid w:val="00E008E6"/>
    <w:rsid w:val="00E078C6"/>
    <w:rsid w:val="00E1279E"/>
    <w:rsid w:val="00E13706"/>
    <w:rsid w:val="00E23B0B"/>
    <w:rsid w:val="00E2591D"/>
    <w:rsid w:val="00E263F5"/>
    <w:rsid w:val="00E54A0C"/>
    <w:rsid w:val="00E57B2B"/>
    <w:rsid w:val="00E737A0"/>
    <w:rsid w:val="00E73E9F"/>
    <w:rsid w:val="00E87897"/>
    <w:rsid w:val="00E95F72"/>
    <w:rsid w:val="00E96143"/>
    <w:rsid w:val="00EA708F"/>
    <w:rsid w:val="00EB1007"/>
    <w:rsid w:val="00EB2E56"/>
    <w:rsid w:val="00EB3F4F"/>
    <w:rsid w:val="00EB60D6"/>
    <w:rsid w:val="00ED0857"/>
    <w:rsid w:val="00ED55C6"/>
    <w:rsid w:val="00EE44D0"/>
    <w:rsid w:val="00EF7B99"/>
    <w:rsid w:val="00F02CC1"/>
    <w:rsid w:val="00F10BDB"/>
    <w:rsid w:val="00F13731"/>
    <w:rsid w:val="00F25252"/>
    <w:rsid w:val="00F433A0"/>
    <w:rsid w:val="00F447F9"/>
    <w:rsid w:val="00F85798"/>
    <w:rsid w:val="00F94F1D"/>
    <w:rsid w:val="00FA3A9B"/>
    <w:rsid w:val="00FB4BD4"/>
    <w:rsid w:val="00FC055F"/>
    <w:rsid w:val="00FD1A70"/>
    <w:rsid w:val="00FF4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62616F"/>
  </w:style>
  <w:style w:type="paragraph" w:styleId="1">
    <w:name w:val="heading 1"/>
    <w:basedOn w:val="a"/>
    <w:next w:val="a"/>
    <w:link w:val="12"/>
    <w:uiPriority w:val="99"/>
    <w:qFormat/>
    <w:rsid w:val="00AA2D4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0">
    <w:name w:val="heading 2"/>
    <w:basedOn w:val="a"/>
    <w:link w:val="21"/>
    <w:uiPriority w:val="99"/>
    <w:qFormat/>
    <w:rsid w:val="0010606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10606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AA2D40"/>
    <w:pPr>
      <w:keepNext/>
      <w:ind w:left="709" w:firstLine="357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A2D40"/>
    <w:pPr>
      <w:widowControl w:val="0"/>
      <w:spacing w:before="240" w:after="60"/>
      <w:ind w:left="3540" w:hanging="708"/>
      <w:jc w:val="both"/>
      <w:outlineLvl w:val="4"/>
    </w:pPr>
    <w:rPr>
      <w:rFonts w:ascii="Arial" w:eastAsia="Times New Roman" w:hAnsi="Arial" w:cs="Times New Roman"/>
      <w:szCs w:val="24"/>
      <w:lang w:eastAsia="ru-RU"/>
    </w:rPr>
  </w:style>
  <w:style w:type="paragraph" w:styleId="60">
    <w:name w:val="heading 6"/>
    <w:basedOn w:val="a"/>
    <w:next w:val="a"/>
    <w:link w:val="62"/>
    <w:uiPriority w:val="99"/>
    <w:qFormat/>
    <w:rsid w:val="00AA2D40"/>
    <w:pPr>
      <w:keepNext/>
      <w:ind w:left="709" w:firstLine="357"/>
      <w:jc w:val="both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0">
    <w:name w:val="heading 7"/>
    <w:basedOn w:val="a"/>
    <w:next w:val="a"/>
    <w:link w:val="72"/>
    <w:uiPriority w:val="99"/>
    <w:qFormat/>
    <w:rsid w:val="00AA2D40"/>
    <w:pPr>
      <w:keepNext/>
      <w:ind w:left="567" w:right="565" w:firstLine="567"/>
      <w:jc w:val="both"/>
      <w:outlineLvl w:val="6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80">
    <w:name w:val="heading 8"/>
    <w:basedOn w:val="a"/>
    <w:next w:val="a"/>
    <w:link w:val="82"/>
    <w:uiPriority w:val="99"/>
    <w:qFormat/>
    <w:rsid w:val="00AA2D40"/>
    <w:pPr>
      <w:widowControl w:val="0"/>
      <w:spacing w:before="240" w:after="60"/>
      <w:ind w:left="5664" w:hanging="708"/>
      <w:jc w:val="both"/>
      <w:outlineLvl w:val="7"/>
    </w:pPr>
    <w:rPr>
      <w:rFonts w:ascii="Arial" w:eastAsia="Times New Roman" w:hAnsi="Arial" w:cs="Times New Roman"/>
      <w:i/>
      <w:sz w:val="20"/>
      <w:szCs w:val="24"/>
      <w:lang w:eastAsia="ru-RU"/>
    </w:rPr>
  </w:style>
  <w:style w:type="paragraph" w:styleId="90">
    <w:name w:val="heading 9"/>
    <w:basedOn w:val="a"/>
    <w:next w:val="a"/>
    <w:link w:val="92"/>
    <w:uiPriority w:val="99"/>
    <w:qFormat/>
    <w:rsid w:val="00AA2D40"/>
    <w:pPr>
      <w:widowControl w:val="0"/>
      <w:spacing w:before="240" w:after="60"/>
      <w:ind w:left="6372" w:hanging="708"/>
      <w:jc w:val="both"/>
      <w:outlineLvl w:val="8"/>
    </w:pPr>
    <w:rPr>
      <w:rFonts w:ascii="Arial" w:eastAsia="Times New Roman" w:hAnsi="Arial" w:cs="Times New Roman"/>
      <w:b/>
      <w:i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9"/>
    <w:rsid w:val="001060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060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aliases w:val="Обычный (Web)1,Обычный (Web)11"/>
    <w:basedOn w:val="a"/>
    <w:uiPriority w:val="99"/>
    <w:unhideWhenUsed/>
    <w:rsid w:val="001060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uiPriority w:val="99"/>
    <w:rsid w:val="001060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0"/>
    <w:rsid w:val="0010606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6063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0606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106063"/>
    <w:rPr>
      <w:color w:val="0000FF"/>
      <w:u w:val="single"/>
    </w:rPr>
  </w:style>
  <w:style w:type="character" w:styleId="a5">
    <w:name w:val="FollowedHyperlink"/>
    <w:basedOn w:val="a0"/>
    <w:uiPriority w:val="99"/>
    <w:unhideWhenUsed/>
    <w:rsid w:val="00106063"/>
    <w:rPr>
      <w:color w:val="800080"/>
      <w:u w:val="single"/>
    </w:rPr>
  </w:style>
  <w:style w:type="character" w:customStyle="1" w:styleId="cap">
    <w:name w:val="cap"/>
    <w:basedOn w:val="a0"/>
    <w:rsid w:val="0010606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6063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0606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0"/>
    <w:rsid w:val="00106063"/>
  </w:style>
  <w:style w:type="paragraph" w:styleId="a6">
    <w:name w:val="Balloon Text"/>
    <w:basedOn w:val="a"/>
    <w:link w:val="a7"/>
    <w:uiPriority w:val="99"/>
    <w:semiHidden/>
    <w:unhideWhenUsed/>
    <w:rsid w:val="001060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063"/>
    <w:rPr>
      <w:rFonts w:ascii="Tahoma" w:hAnsi="Tahoma" w:cs="Tahoma"/>
      <w:sz w:val="16"/>
      <w:szCs w:val="16"/>
    </w:rPr>
  </w:style>
  <w:style w:type="character" w:customStyle="1" w:styleId="a8">
    <w:name w:val="Текст сноски Знак"/>
    <w:aliases w:val="Знак Знак, Знак Знак"/>
    <w:link w:val="a9"/>
    <w:locked/>
    <w:rsid w:val="004D275D"/>
    <w:rPr>
      <w:rFonts w:ascii="Calibri" w:eastAsia="Calibri" w:hAnsi="Calibri"/>
      <w:lang w:eastAsia="ru-RU"/>
    </w:rPr>
  </w:style>
  <w:style w:type="paragraph" w:styleId="a9">
    <w:name w:val="footnote text"/>
    <w:aliases w:val="Знак, Знак"/>
    <w:basedOn w:val="a"/>
    <w:link w:val="a8"/>
    <w:rsid w:val="004D275D"/>
    <w:rPr>
      <w:rFonts w:ascii="Calibri" w:eastAsia="Calibri" w:hAnsi="Calibri"/>
      <w:lang w:eastAsia="ru-RU"/>
    </w:rPr>
  </w:style>
  <w:style w:type="character" w:customStyle="1" w:styleId="13">
    <w:name w:val="Текст сноски Знак1"/>
    <w:aliases w:val="Знак Знак1"/>
    <w:basedOn w:val="a0"/>
    <w:semiHidden/>
    <w:rsid w:val="004D275D"/>
    <w:rPr>
      <w:sz w:val="20"/>
      <w:szCs w:val="20"/>
    </w:rPr>
  </w:style>
  <w:style w:type="character" w:styleId="aa">
    <w:name w:val="footnote reference"/>
    <w:rsid w:val="004D275D"/>
    <w:rPr>
      <w:rFonts w:ascii="Times New Roman" w:hAnsi="Times New Roman" w:cs="Times New Roman" w:hint="default"/>
      <w:vertAlign w:val="superscript"/>
    </w:rPr>
  </w:style>
  <w:style w:type="paragraph" w:customStyle="1" w:styleId="ConsPlusNormal">
    <w:name w:val="ConsPlusNormal"/>
    <w:rsid w:val="004D275D"/>
    <w:pPr>
      <w:widowControl w:val="0"/>
      <w:autoSpaceDE w:val="0"/>
      <w:autoSpaceDN w:val="0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370E9C"/>
    <w:pPr>
      <w:widowControl w:val="0"/>
      <w:autoSpaceDE w:val="0"/>
      <w:autoSpaceDN w:val="0"/>
    </w:pPr>
    <w:rPr>
      <w:rFonts w:ascii="Calibri" w:eastAsia="Calibri" w:hAnsi="Calibri" w:cs="Calibri"/>
      <w:b/>
      <w:bCs/>
      <w:lang w:eastAsia="ru-RU"/>
    </w:rPr>
  </w:style>
  <w:style w:type="paragraph" w:customStyle="1" w:styleId="s16">
    <w:name w:val="s_16"/>
    <w:basedOn w:val="a"/>
    <w:rsid w:val="00370E9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99"/>
    <w:rsid w:val="00B66752"/>
    <w:pPr>
      <w:widowControl w:val="0"/>
      <w:autoSpaceDE w:val="0"/>
      <w:autoSpaceDN w:val="0"/>
      <w:ind w:left="107"/>
    </w:pPr>
    <w:rPr>
      <w:rFonts w:ascii="Times New Roman" w:eastAsia="Calibri" w:hAnsi="Times New Roman" w:cs="Times New Roman"/>
      <w:lang w:eastAsia="ru-RU"/>
    </w:rPr>
  </w:style>
  <w:style w:type="paragraph" w:styleId="ab">
    <w:name w:val="List Paragraph"/>
    <w:basedOn w:val="a"/>
    <w:link w:val="ac"/>
    <w:uiPriority w:val="34"/>
    <w:qFormat/>
    <w:rsid w:val="00EB60D6"/>
    <w:pPr>
      <w:suppressAutoHyphens/>
      <w:ind w:left="720"/>
    </w:pPr>
    <w:rPr>
      <w:rFonts w:ascii="Calibri" w:eastAsia="Times New Roman" w:hAnsi="Calibri" w:cs="Times New Roman"/>
      <w:sz w:val="20"/>
      <w:szCs w:val="20"/>
      <w:lang w:val="en-US" w:eastAsia="zh-CN"/>
    </w:rPr>
  </w:style>
  <w:style w:type="character" w:customStyle="1" w:styleId="ac">
    <w:name w:val="Абзац списка Знак"/>
    <w:link w:val="ab"/>
    <w:uiPriority w:val="34"/>
    <w:locked/>
    <w:rsid w:val="00EB60D6"/>
    <w:rPr>
      <w:rFonts w:ascii="Calibri" w:eastAsia="Times New Roman" w:hAnsi="Calibri" w:cs="Times New Roman"/>
      <w:sz w:val="20"/>
      <w:szCs w:val="20"/>
      <w:lang w:val="en-US" w:eastAsia="zh-CN"/>
    </w:rPr>
  </w:style>
  <w:style w:type="paragraph" w:styleId="ad">
    <w:name w:val="Body Text Indent"/>
    <w:basedOn w:val="a"/>
    <w:link w:val="ae"/>
    <w:uiPriority w:val="99"/>
    <w:rsid w:val="00530A8E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530A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rsid w:val="00530A8E"/>
  </w:style>
  <w:style w:type="paragraph" w:styleId="af">
    <w:name w:val="Plain Text"/>
    <w:basedOn w:val="a"/>
    <w:link w:val="af0"/>
    <w:rsid w:val="008D514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8D514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Заголовок 1 Знак"/>
    <w:basedOn w:val="a0"/>
    <w:link w:val="1"/>
    <w:uiPriority w:val="99"/>
    <w:rsid w:val="00AA2D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9"/>
    <w:rsid w:val="00AA2D4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AA2D40"/>
    <w:rPr>
      <w:rFonts w:ascii="Arial" w:eastAsia="Times New Roman" w:hAnsi="Arial" w:cs="Times New Roman"/>
      <w:szCs w:val="24"/>
      <w:lang w:eastAsia="ru-RU"/>
    </w:rPr>
  </w:style>
  <w:style w:type="character" w:customStyle="1" w:styleId="62">
    <w:name w:val="Заголовок 6 Знак"/>
    <w:basedOn w:val="a0"/>
    <w:link w:val="60"/>
    <w:uiPriority w:val="99"/>
    <w:rsid w:val="00AA2D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2">
    <w:name w:val="Заголовок 7 Знак"/>
    <w:basedOn w:val="a0"/>
    <w:link w:val="70"/>
    <w:uiPriority w:val="99"/>
    <w:rsid w:val="00AA2D4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82">
    <w:name w:val="Заголовок 8 Знак"/>
    <w:basedOn w:val="a0"/>
    <w:link w:val="80"/>
    <w:uiPriority w:val="99"/>
    <w:rsid w:val="00AA2D40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2">
    <w:name w:val="Заголовок 9 Знак"/>
    <w:basedOn w:val="a0"/>
    <w:link w:val="90"/>
    <w:uiPriority w:val="99"/>
    <w:rsid w:val="00AA2D40"/>
    <w:rPr>
      <w:rFonts w:ascii="Arial" w:eastAsia="Times New Roman" w:hAnsi="Arial" w:cs="Times New Roman"/>
      <w:b/>
      <w:i/>
      <w:sz w:val="18"/>
      <w:szCs w:val="24"/>
      <w:lang w:eastAsia="ru-RU"/>
    </w:rPr>
  </w:style>
  <w:style w:type="paragraph" w:customStyle="1" w:styleId="ConsPlusTitlePage">
    <w:name w:val="ConsPlusTitlePage"/>
    <w:rsid w:val="00AA2D40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1">
    <w:name w:val="Гипертекстовая ссылка"/>
    <w:uiPriority w:val="99"/>
    <w:rsid w:val="00AA2D40"/>
    <w:rPr>
      <w:b/>
      <w:bCs/>
      <w:color w:val="008000"/>
    </w:rPr>
  </w:style>
  <w:style w:type="paragraph" w:styleId="af2">
    <w:name w:val="header"/>
    <w:basedOn w:val="a"/>
    <w:link w:val="af3"/>
    <w:uiPriority w:val="99"/>
    <w:unhideWhenUsed/>
    <w:rsid w:val="00AA2D40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AA2D40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AA2D40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AA2D40"/>
    <w:rPr>
      <w:rFonts w:ascii="Calibri" w:eastAsia="Times New Roman" w:hAnsi="Calibri" w:cs="Times New Roman"/>
      <w:lang w:eastAsia="ru-RU"/>
    </w:rPr>
  </w:style>
  <w:style w:type="table" w:styleId="af6">
    <w:name w:val="Table Grid"/>
    <w:basedOn w:val="a1"/>
    <w:uiPriority w:val="59"/>
    <w:rsid w:val="00AA2D40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uiPriority w:val="99"/>
    <w:rsid w:val="00AA2D4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10">
    <w:name w:val="Цветной список — акцент 11"/>
    <w:basedOn w:val="a"/>
    <w:uiPriority w:val="34"/>
    <w:qFormat/>
    <w:rsid w:val="00AA2D40"/>
    <w:pPr>
      <w:ind w:left="720"/>
      <w:contextualSpacing/>
    </w:pPr>
    <w:rPr>
      <w:rFonts w:ascii="Times New Roman" w:eastAsia="Times New Roman" w:hAnsi="Times New Roman" w:cs="Times New Roman"/>
      <w:sz w:val="24"/>
      <w:lang w:eastAsia="zh-TW"/>
    </w:rPr>
  </w:style>
  <w:style w:type="table" w:customStyle="1" w:styleId="16">
    <w:name w:val="Сетка таблицы1"/>
    <w:basedOn w:val="a1"/>
    <w:next w:val="af6"/>
    <w:uiPriority w:val="59"/>
    <w:rsid w:val="00AA2D40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AA2D40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f7">
    <w:name w:val="Title"/>
    <w:basedOn w:val="a"/>
    <w:next w:val="a"/>
    <w:link w:val="af8"/>
    <w:uiPriority w:val="99"/>
    <w:qFormat/>
    <w:rsid w:val="00AA2D40"/>
    <w:pPr>
      <w:spacing w:after="120"/>
      <w:contextualSpacing/>
      <w:jc w:val="center"/>
    </w:pPr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character" w:customStyle="1" w:styleId="af8">
    <w:name w:val="Название Знак"/>
    <w:basedOn w:val="a0"/>
    <w:link w:val="af7"/>
    <w:uiPriority w:val="99"/>
    <w:rsid w:val="00AA2D40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AA2D40"/>
  </w:style>
  <w:style w:type="table" w:customStyle="1" w:styleId="22">
    <w:name w:val="Сетка таблицы2"/>
    <w:basedOn w:val="a1"/>
    <w:next w:val="af6"/>
    <w:uiPriority w:val="99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endnote text"/>
    <w:aliases w:val="Знак4"/>
    <w:basedOn w:val="a"/>
    <w:link w:val="afa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концевой сноски Знак"/>
    <w:aliases w:val="Знак4 Знак1"/>
    <w:basedOn w:val="a0"/>
    <w:link w:val="af9"/>
    <w:rsid w:val="00AA2D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endnote reference"/>
    <w:basedOn w:val="a0"/>
    <w:uiPriority w:val="99"/>
    <w:semiHidden/>
    <w:rsid w:val="00AA2D40"/>
    <w:rPr>
      <w:rFonts w:cs="Times New Roman"/>
      <w:vertAlign w:val="superscript"/>
    </w:rPr>
  </w:style>
  <w:style w:type="character" w:styleId="afc">
    <w:name w:val="annotation reference"/>
    <w:basedOn w:val="a0"/>
    <w:uiPriority w:val="99"/>
    <w:rsid w:val="00AA2D40"/>
    <w:rPr>
      <w:rFonts w:cs="Times New Roman"/>
      <w:sz w:val="16"/>
    </w:rPr>
  </w:style>
  <w:style w:type="paragraph" w:styleId="afd">
    <w:name w:val="annotation text"/>
    <w:basedOn w:val="a"/>
    <w:link w:val="afe"/>
    <w:uiPriority w:val="99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0"/>
    <w:link w:val="afd"/>
    <w:uiPriority w:val="99"/>
    <w:rsid w:val="00AA2D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AA2D40"/>
  </w:style>
  <w:style w:type="table" w:customStyle="1" w:styleId="112">
    <w:name w:val="Сетка таблицы11"/>
    <w:uiPriority w:val="99"/>
    <w:rsid w:val="00AA2D40"/>
    <w:pPr>
      <w:ind w:left="709" w:firstLine="357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uiPriority w:val="99"/>
    <w:rsid w:val="00AA2D40"/>
    <w:pPr>
      <w:widowControl w:val="0"/>
      <w:autoSpaceDE w:val="0"/>
      <w:autoSpaceDN w:val="0"/>
      <w:adjustRightInd w:val="0"/>
      <w:spacing w:before="1720"/>
      <w:ind w:left="709" w:firstLine="357"/>
      <w:jc w:val="center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character" w:customStyle="1" w:styleId="apple-style-span">
    <w:name w:val="apple-style-span"/>
    <w:uiPriority w:val="99"/>
    <w:rsid w:val="00AA2D40"/>
  </w:style>
  <w:style w:type="paragraph" w:styleId="31">
    <w:name w:val="Body Text 3"/>
    <w:basedOn w:val="a"/>
    <w:link w:val="32"/>
    <w:uiPriority w:val="99"/>
    <w:rsid w:val="00AA2D40"/>
    <w:pPr>
      <w:spacing w:after="120"/>
      <w:ind w:left="709" w:firstLine="35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AA2D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8">
    <w:name w:val="Основной текст1"/>
    <w:basedOn w:val="a"/>
    <w:uiPriority w:val="99"/>
    <w:rsid w:val="00AA2D40"/>
    <w:pPr>
      <w:spacing w:line="259" w:lineRule="exact"/>
      <w:ind w:left="709" w:firstLine="357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23">
    <w:name w:val="Body Text 2"/>
    <w:basedOn w:val="a"/>
    <w:link w:val="24"/>
    <w:uiPriority w:val="99"/>
    <w:rsid w:val="00AA2D40"/>
    <w:pPr>
      <w:spacing w:after="120" w:line="480" w:lineRule="auto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AA2D4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0">
    <w:name w:val="Сетка таблицы21"/>
    <w:uiPriority w:val="99"/>
    <w:rsid w:val="00AA2D40"/>
    <w:pPr>
      <w:ind w:left="709" w:firstLine="357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f0"/>
    <w:uiPriority w:val="99"/>
    <w:rsid w:val="00AA2D40"/>
    <w:rPr>
      <w:lang w:eastAsia="ru-RU"/>
    </w:rPr>
  </w:style>
  <w:style w:type="paragraph" w:styleId="aff0">
    <w:name w:val="No Spacing"/>
    <w:link w:val="aff"/>
    <w:uiPriority w:val="99"/>
    <w:qFormat/>
    <w:rsid w:val="00AA2D40"/>
    <w:pPr>
      <w:ind w:left="709" w:firstLine="357"/>
      <w:jc w:val="both"/>
    </w:pPr>
    <w:rPr>
      <w:lang w:eastAsia="ru-RU"/>
    </w:rPr>
  </w:style>
  <w:style w:type="character" w:styleId="aff1">
    <w:name w:val="Intense Emphasis"/>
    <w:basedOn w:val="a0"/>
    <w:uiPriority w:val="99"/>
    <w:qFormat/>
    <w:rsid w:val="00AA2D40"/>
    <w:rPr>
      <w:b/>
      <w:i/>
      <w:color w:val="auto"/>
    </w:rPr>
  </w:style>
  <w:style w:type="paragraph" w:customStyle="1" w:styleId="19">
    <w:name w:val="Обычный1"/>
    <w:uiPriority w:val="99"/>
    <w:rsid w:val="00AA2D40"/>
    <w:pPr>
      <w:ind w:left="709" w:firstLine="357"/>
      <w:jc w:val="both"/>
    </w:pPr>
    <w:rPr>
      <w:rFonts w:ascii="Courier" w:eastAsia="Times New Roman" w:hAnsi="Courier" w:cs="Times New Roman"/>
      <w:sz w:val="20"/>
      <w:szCs w:val="20"/>
      <w:lang w:val="en-US" w:eastAsia="ru-RU"/>
    </w:rPr>
  </w:style>
  <w:style w:type="paragraph" w:customStyle="1" w:styleId="310">
    <w:name w:val="Основной текст с отступом 31"/>
    <w:basedOn w:val="a"/>
    <w:uiPriority w:val="99"/>
    <w:rsid w:val="00AA2D40"/>
    <w:pPr>
      <w:suppressAutoHyphens/>
      <w:spacing w:after="120"/>
      <w:ind w:left="283" w:firstLine="357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2">
    <w:name w:val="List"/>
    <w:basedOn w:val="a"/>
    <w:uiPriority w:val="99"/>
    <w:rsid w:val="00AA2D40"/>
    <w:pPr>
      <w:suppressAutoHyphens/>
      <w:spacing w:after="120"/>
      <w:ind w:left="709" w:firstLine="357"/>
      <w:jc w:val="both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aff3">
    <w:name w:val="Автозамена"/>
    <w:uiPriority w:val="99"/>
    <w:rsid w:val="00AA2D40"/>
    <w:pPr>
      <w:ind w:left="709" w:firstLine="357"/>
      <w:jc w:val="both"/>
    </w:pPr>
    <w:rPr>
      <w:rFonts w:ascii="Times New Roman" w:eastAsia="Times New Roman" w:hAnsi="Times New Roman" w:cs="Mangal"/>
      <w:sz w:val="20"/>
      <w:szCs w:val="20"/>
      <w:lang w:eastAsia="ja-JP" w:bidi="ne-NP"/>
    </w:rPr>
  </w:style>
  <w:style w:type="paragraph" w:customStyle="1" w:styleId="Style6">
    <w:name w:val="Style6"/>
    <w:basedOn w:val="a"/>
    <w:uiPriority w:val="99"/>
    <w:rsid w:val="00AA2D40"/>
    <w:pPr>
      <w:widowControl w:val="0"/>
      <w:autoSpaceDE w:val="0"/>
      <w:autoSpaceDN w:val="0"/>
      <w:adjustRightInd w:val="0"/>
      <w:ind w:left="709" w:firstLine="35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Базовый"/>
    <w:uiPriority w:val="99"/>
    <w:rsid w:val="00AA2D40"/>
    <w:pPr>
      <w:tabs>
        <w:tab w:val="left" w:pos="709"/>
      </w:tabs>
      <w:suppressAutoHyphens/>
      <w:spacing w:line="276" w:lineRule="atLeast"/>
      <w:ind w:left="709" w:firstLine="357"/>
      <w:jc w:val="both"/>
    </w:pPr>
    <w:rPr>
      <w:rFonts w:ascii="Calibri" w:eastAsia="Arial Unicode MS" w:hAnsi="Calibri" w:cs="Times New Roman"/>
      <w:lang w:eastAsia="ru-RU"/>
    </w:rPr>
  </w:style>
  <w:style w:type="character" w:styleId="aff5">
    <w:name w:val="page number"/>
    <w:basedOn w:val="a0"/>
    <w:uiPriority w:val="99"/>
    <w:rsid w:val="00AA2D40"/>
    <w:rPr>
      <w:rFonts w:cs="Times New Roman"/>
    </w:rPr>
  </w:style>
  <w:style w:type="table" w:customStyle="1" w:styleId="33">
    <w:name w:val="Сетка таблицы3"/>
    <w:uiPriority w:val="99"/>
    <w:rsid w:val="00AA2D40"/>
    <w:pPr>
      <w:ind w:left="709" w:firstLine="357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ody Text"/>
    <w:basedOn w:val="a"/>
    <w:link w:val="aff7"/>
    <w:uiPriority w:val="99"/>
    <w:rsid w:val="00AA2D40"/>
    <w:pPr>
      <w:spacing w:after="120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Основной текст Знак"/>
    <w:basedOn w:val="a0"/>
    <w:link w:val="aff6"/>
    <w:uiPriority w:val="99"/>
    <w:rsid w:val="00AA2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Без интервала1"/>
    <w:uiPriority w:val="99"/>
    <w:rsid w:val="00AA2D40"/>
    <w:pPr>
      <w:widowControl w:val="0"/>
      <w:autoSpaceDE w:val="0"/>
      <w:autoSpaceDN w:val="0"/>
      <w:adjustRightInd w:val="0"/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Стиль2 Знак"/>
    <w:link w:val="2"/>
    <w:rsid w:val="00AA2D40"/>
    <w:rPr>
      <w:sz w:val="24"/>
      <w:szCs w:val="24"/>
    </w:rPr>
  </w:style>
  <w:style w:type="paragraph" w:customStyle="1" w:styleId="2">
    <w:name w:val="Стиль2"/>
    <w:basedOn w:val="ab"/>
    <w:link w:val="25"/>
    <w:rsid w:val="00AA2D40"/>
    <w:pPr>
      <w:numPr>
        <w:numId w:val="4"/>
      </w:numPr>
      <w:suppressAutoHyphens w:val="0"/>
      <w:jc w:val="both"/>
    </w:pPr>
    <w:rPr>
      <w:rFonts w:asciiTheme="minorHAnsi" w:eastAsiaTheme="minorHAnsi" w:hAnsiTheme="minorHAnsi" w:cstheme="minorBidi"/>
      <w:sz w:val="24"/>
      <w:szCs w:val="24"/>
    </w:rPr>
  </w:style>
  <w:style w:type="character" w:styleId="aff8">
    <w:name w:val="Strong"/>
    <w:basedOn w:val="a0"/>
    <w:uiPriority w:val="99"/>
    <w:qFormat/>
    <w:rsid w:val="00AA2D40"/>
    <w:rPr>
      <w:rFonts w:cs="Times New Roman"/>
      <w:b/>
      <w:bCs/>
    </w:rPr>
  </w:style>
  <w:style w:type="paragraph" w:styleId="26">
    <w:name w:val="Body Text Indent 2"/>
    <w:basedOn w:val="a"/>
    <w:link w:val="211"/>
    <w:uiPriority w:val="99"/>
    <w:rsid w:val="00AA2D40"/>
    <w:pPr>
      <w:suppressAutoHyphens/>
      <w:autoSpaceDE w:val="0"/>
      <w:autoSpaceDN w:val="0"/>
      <w:adjustRightInd w:val="0"/>
      <w:ind w:left="709" w:firstLine="77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uiPriority w:val="99"/>
    <w:rsid w:val="00AA2D40"/>
  </w:style>
  <w:style w:type="character" w:customStyle="1" w:styleId="211">
    <w:name w:val="Основной текст с отступом 2 Знак1"/>
    <w:basedOn w:val="a0"/>
    <w:link w:val="26"/>
    <w:uiPriority w:val="99"/>
    <w:rsid w:val="00AA2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rsid w:val="00AA2D40"/>
    <w:pPr>
      <w:suppressAutoHyphens/>
      <w:autoSpaceDE w:val="0"/>
      <w:autoSpaceDN w:val="0"/>
      <w:adjustRightInd w:val="0"/>
      <w:spacing w:line="360" w:lineRule="auto"/>
      <w:ind w:left="709" w:right="176" w:firstLine="6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AA2D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Subtitle"/>
    <w:basedOn w:val="a"/>
    <w:link w:val="affa"/>
    <w:uiPriority w:val="99"/>
    <w:qFormat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a">
    <w:name w:val="Подзаголовок Знак"/>
    <w:basedOn w:val="a0"/>
    <w:link w:val="aff9"/>
    <w:uiPriority w:val="99"/>
    <w:rsid w:val="00AA2D4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b">
    <w:name w:val="Block Text"/>
    <w:basedOn w:val="a"/>
    <w:uiPriority w:val="99"/>
    <w:rsid w:val="00AA2D40"/>
    <w:pPr>
      <w:suppressAutoHyphens/>
      <w:autoSpaceDE w:val="0"/>
      <w:autoSpaceDN w:val="0"/>
      <w:adjustRightInd w:val="0"/>
      <w:ind w:left="990" w:right="3256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Текст_стандарт"/>
    <w:basedOn w:val="26"/>
    <w:uiPriority w:val="99"/>
    <w:rsid w:val="00AA2D40"/>
    <w:pPr>
      <w:spacing w:line="360" w:lineRule="auto"/>
      <w:ind w:firstLine="709"/>
      <w:jc w:val="both"/>
    </w:pPr>
  </w:style>
  <w:style w:type="paragraph" w:customStyle="1" w:styleId="affd">
    <w:name w:val="Раздел_стандарт"/>
    <w:basedOn w:val="1"/>
    <w:uiPriority w:val="99"/>
    <w:rsid w:val="00AA2D40"/>
    <w:pPr>
      <w:keepNext w:val="0"/>
      <w:keepLines w:val="0"/>
      <w:widowControl w:val="0"/>
      <w:autoSpaceDE w:val="0"/>
      <w:autoSpaceDN w:val="0"/>
      <w:adjustRightInd w:val="0"/>
      <w:spacing w:after="120" w:line="288" w:lineRule="auto"/>
      <w:ind w:firstLine="357"/>
      <w:jc w:val="both"/>
    </w:pPr>
    <w:rPr>
      <w:rFonts w:ascii="Arial" w:eastAsia="Times New Roman" w:hAnsi="Arial" w:cs="Times New Roman"/>
      <w:b/>
      <w:caps/>
      <w:color w:val="auto"/>
      <w:sz w:val="28"/>
      <w:szCs w:val="24"/>
      <w:lang w:eastAsia="ru-RU"/>
    </w:rPr>
  </w:style>
  <w:style w:type="character" w:customStyle="1" w:styleId="BodyText3Char">
    <w:name w:val="Body Text 3 Char"/>
    <w:basedOn w:val="a0"/>
    <w:uiPriority w:val="99"/>
    <w:rsid w:val="00AA2D40"/>
    <w:rPr>
      <w:rFonts w:cs="Times New Roman"/>
      <w:sz w:val="24"/>
      <w:szCs w:val="24"/>
    </w:rPr>
  </w:style>
  <w:style w:type="paragraph" w:customStyle="1" w:styleId="affe">
    <w:name w:val="Подзаг_ст"/>
    <w:basedOn w:val="a"/>
    <w:uiPriority w:val="99"/>
    <w:rsid w:val="00AA2D40"/>
    <w:pPr>
      <w:spacing w:after="120"/>
      <w:ind w:left="709" w:firstLine="35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">
    <w:name w:val="Ном_список"/>
    <w:basedOn w:val="a"/>
    <w:uiPriority w:val="99"/>
    <w:rsid w:val="00AA2D40"/>
    <w:pPr>
      <w:suppressAutoHyphens/>
      <w:autoSpaceDE w:val="0"/>
      <w:autoSpaceDN w:val="0"/>
      <w:adjustRightInd w:val="0"/>
      <w:ind w:left="1134" w:hanging="113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заголовок 1"/>
    <w:basedOn w:val="a"/>
    <w:next w:val="a"/>
    <w:uiPriority w:val="99"/>
    <w:rsid w:val="00AA2D40"/>
    <w:pPr>
      <w:keepNext/>
      <w:ind w:left="426" w:firstLine="708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c">
    <w:name w:val="Стиль1"/>
    <w:basedOn w:val="affd"/>
    <w:qFormat/>
    <w:rsid w:val="00AA2D40"/>
  </w:style>
  <w:style w:type="paragraph" w:customStyle="1" w:styleId="36">
    <w:name w:val="Стиль3"/>
    <w:basedOn w:val="affe"/>
    <w:uiPriority w:val="99"/>
    <w:rsid w:val="00AA2D40"/>
  </w:style>
  <w:style w:type="paragraph" w:styleId="afff0">
    <w:name w:val="Document Map"/>
    <w:basedOn w:val="a"/>
    <w:link w:val="afff1"/>
    <w:uiPriority w:val="99"/>
    <w:semiHidden/>
    <w:rsid w:val="00AA2D40"/>
    <w:pPr>
      <w:shd w:val="clear" w:color="auto" w:fill="000080"/>
      <w:ind w:left="709" w:firstLine="35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AA2D4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11">
    <w:name w:val="Основной текст 31"/>
    <w:basedOn w:val="a"/>
    <w:uiPriority w:val="99"/>
    <w:rsid w:val="00AA2D40"/>
    <w:pPr>
      <w:widowControl w:val="0"/>
      <w:overflowPunct w:val="0"/>
      <w:autoSpaceDE w:val="0"/>
      <w:autoSpaceDN w:val="0"/>
      <w:adjustRightInd w:val="0"/>
      <w:ind w:left="709" w:firstLine="357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212">
    <w:name w:val="Основной текст 21"/>
    <w:basedOn w:val="a"/>
    <w:rsid w:val="00AA2D40"/>
    <w:pPr>
      <w:widowControl w:val="0"/>
      <w:overflowPunct w:val="0"/>
      <w:autoSpaceDE w:val="0"/>
      <w:autoSpaceDN w:val="0"/>
      <w:adjustRightInd w:val="0"/>
      <w:ind w:left="709" w:firstLine="35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uiPriority w:val="99"/>
    <w:rsid w:val="00AA2D40"/>
    <w:pPr>
      <w:widowControl w:val="0"/>
      <w:autoSpaceDE w:val="0"/>
      <w:autoSpaceDN w:val="0"/>
      <w:adjustRightInd w:val="0"/>
      <w:spacing w:before="180" w:line="280" w:lineRule="auto"/>
      <w:ind w:left="560" w:hanging="56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2">
    <w:name w:val="Текст_стандарт Знак"/>
    <w:basedOn w:val="27"/>
    <w:uiPriority w:val="99"/>
    <w:rsid w:val="00AA2D4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3">
    <w:name w:val="Подзаг_ст Знак"/>
    <w:basedOn w:val="a0"/>
    <w:uiPriority w:val="99"/>
    <w:rsid w:val="00AA2D40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37">
    <w:name w:val="Стиль3 Знак"/>
    <w:basedOn w:val="afff3"/>
    <w:uiPriority w:val="99"/>
    <w:rsid w:val="00AA2D40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41">
    <w:name w:val="Стиль4"/>
    <w:basedOn w:val="a"/>
    <w:uiPriority w:val="99"/>
    <w:rsid w:val="00AA2D40"/>
    <w:pPr>
      <w:ind w:left="709" w:firstLine="357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2">
    <w:name w:val="Стиль4 Знак"/>
    <w:basedOn w:val="a0"/>
    <w:uiPriority w:val="99"/>
    <w:rsid w:val="00AA2D40"/>
    <w:rPr>
      <w:rFonts w:cs="Times New Roman"/>
      <w:b/>
      <w:sz w:val="24"/>
      <w:szCs w:val="24"/>
      <w:lang w:val="ru-RU" w:eastAsia="ru-RU" w:bidi="ar-SA"/>
    </w:rPr>
  </w:style>
  <w:style w:type="paragraph" w:customStyle="1" w:styleId="51">
    <w:name w:val="Стиль5"/>
    <w:basedOn w:val="a"/>
    <w:uiPriority w:val="99"/>
    <w:rsid w:val="00AA2D40"/>
    <w:pPr>
      <w:ind w:left="709" w:firstLine="708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Normal1">
    <w:name w:val="Normal1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4">
    <w:name w:val="Emphasis"/>
    <w:basedOn w:val="a0"/>
    <w:uiPriority w:val="20"/>
    <w:qFormat/>
    <w:rsid w:val="00AA2D40"/>
    <w:rPr>
      <w:rFonts w:cs="Times New Roman"/>
      <w:i/>
      <w:iCs/>
    </w:rPr>
  </w:style>
  <w:style w:type="character" w:customStyle="1" w:styleId="DefaultParagraphFont1">
    <w:name w:val="Default Paragraph Font1"/>
    <w:uiPriority w:val="99"/>
    <w:rsid w:val="00AA2D40"/>
  </w:style>
  <w:style w:type="paragraph" w:customStyle="1" w:styleId="FR3">
    <w:name w:val="FR3"/>
    <w:uiPriority w:val="99"/>
    <w:rsid w:val="00AA2D40"/>
    <w:pPr>
      <w:widowControl w:val="0"/>
      <w:spacing w:before="440"/>
      <w:ind w:left="280" w:firstLine="357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BodyText21">
    <w:name w:val="Body Text 21"/>
    <w:basedOn w:val="Normal1"/>
    <w:uiPriority w:val="99"/>
    <w:rsid w:val="00AA2D40"/>
    <w:pPr>
      <w:widowControl w:val="0"/>
      <w:spacing w:before="40" w:line="260" w:lineRule="auto"/>
      <w:ind w:left="-40"/>
    </w:pPr>
  </w:style>
  <w:style w:type="paragraph" w:customStyle="1" w:styleId="BlockText1">
    <w:name w:val="Block Text1"/>
    <w:basedOn w:val="Normal1"/>
    <w:uiPriority w:val="99"/>
    <w:rsid w:val="00AA2D40"/>
    <w:pPr>
      <w:widowControl w:val="0"/>
      <w:spacing w:before="420"/>
      <w:ind w:left="840" w:right="400"/>
    </w:pPr>
    <w:rPr>
      <w:rFonts w:ascii="Arial" w:hAnsi="Arial"/>
      <w:sz w:val="22"/>
    </w:rPr>
  </w:style>
  <w:style w:type="paragraph" w:styleId="1d">
    <w:name w:val="toc 1"/>
    <w:basedOn w:val="a"/>
    <w:next w:val="a"/>
    <w:autoRedefine/>
    <w:uiPriority w:val="99"/>
    <w:rsid w:val="00AA2D40"/>
    <w:pPr>
      <w:tabs>
        <w:tab w:val="right" w:leader="dot" w:pos="9488"/>
      </w:tabs>
      <w:ind w:left="709" w:firstLine="357"/>
      <w:jc w:val="both"/>
    </w:pPr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28">
    <w:name w:val="toc 2"/>
    <w:basedOn w:val="a"/>
    <w:next w:val="a"/>
    <w:autoRedefine/>
    <w:uiPriority w:val="99"/>
    <w:rsid w:val="00AA2D40"/>
    <w:pPr>
      <w:tabs>
        <w:tab w:val="right" w:leader="dot" w:pos="9488"/>
      </w:tabs>
      <w:ind w:left="709" w:firstLine="357"/>
      <w:jc w:val="both"/>
    </w:pPr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paragraph" w:customStyle="1" w:styleId="afff5">
    <w:name w:val="Àâòîðû ñòàòüè"/>
    <w:basedOn w:val="a"/>
    <w:uiPriority w:val="99"/>
    <w:rsid w:val="00AA2D40"/>
    <w:pPr>
      <w:keepNext/>
      <w:keepLines/>
      <w:suppressAutoHyphens/>
      <w:overflowPunct w:val="0"/>
      <w:autoSpaceDE w:val="0"/>
      <w:autoSpaceDN w:val="0"/>
      <w:adjustRightInd w:val="0"/>
      <w:spacing w:after="120"/>
      <w:ind w:left="709" w:right="493" w:firstLine="340"/>
      <w:jc w:val="right"/>
    </w:pPr>
    <w:rPr>
      <w:rFonts w:ascii="Arial" w:eastAsia="Times New Roman" w:hAnsi="Arial" w:cs="Times New Roman"/>
      <w:i/>
      <w:color w:val="000000"/>
      <w:sz w:val="24"/>
      <w:szCs w:val="20"/>
      <w:lang w:eastAsia="ru-RU"/>
    </w:rPr>
  </w:style>
  <w:style w:type="paragraph" w:customStyle="1" w:styleId="afff6">
    <w:name w:val="Íàçâàíèå ñòàòüè"/>
    <w:basedOn w:val="a"/>
    <w:uiPriority w:val="99"/>
    <w:rsid w:val="00AA2D40"/>
    <w:pPr>
      <w:keepNext/>
      <w:keepLines/>
      <w:suppressAutoHyphens/>
      <w:overflowPunct w:val="0"/>
      <w:autoSpaceDE w:val="0"/>
      <w:autoSpaceDN w:val="0"/>
      <w:adjustRightInd w:val="0"/>
      <w:spacing w:before="240"/>
      <w:ind w:left="709" w:firstLine="357"/>
      <w:jc w:val="both"/>
    </w:pPr>
    <w:rPr>
      <w:rFonts w:ascii="AGRevueCyr" w:eastAsia="Times New Roman" w:hAnsi="AGRevueCyr" w:cs="Times New Roman"/>
      <w:caps/>
      <w:sz w:val="24"/>
      <w:szCs w:val="20"/>
      <w:lang w:eastAsia="ru-RU"/>
    </w:rPr>
  </w:style>
  <w:style w:type="paragraph" w:customStyle="1" w:styleId="PlainText1">
    <w:name w:val="Plain Text1"/>
    <w:basedOn w:val="a"/>
    <w:uiPriority w:val="99"/>
    <w:rsid w:val="00AA2D40"/>
    <w:pPr>
      <w:overflowPunct w:val="0"/>
      <w:autoSpaceDE w:val="0"/>
      <w:autoSpaceDN w:val="0"/>
      <w:adjustRightInd w:val="0"/>
      <w:ind w:left="709" w:firstLine="34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OCHeading1">
    <w:name w:val="TOC Heading1"/>
    <w:basedOn w:val="1"/>
    <w:next w:val="a"/>
    <w:uiPriority w:val="99"/>
    <w:rsid w:val="00AA2D40"/>
    <w:pPr>
      <w:spacing w:before="480"/>
      <w:ind w:firstLine="357"/>
      <w:jc w:val="both"/>
      <w:outlineLvl w:val="9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9">
    <w:name w:val="List 2"/>
    <w:basedOn w:val="a"/>
    <w:uiPriority w:val="99"/>
    <w:rsid w:val="00AA2D40"/>
    <w:pPr>
      <w:ind w:left="566" w:hanging="28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30">
    <w:name w:val="Основной текст + 13"/>
    <w:aliases w:val="5 pt,Не полужирный"/>
    <w:basedOn w:val="a0"/>
    <w:uiPriority w:val="99"/>
    <w:rsid w:val="00AA2D40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0pt">
    <w:name w:val="Основной текст + Интервал 0 pt"/>
    <w:basedOn w:val="a0"/>
    <w:uiPriority w:val="99"/>
    <w:rsid w:val="00AA2D40"/>
    <w:rPr>
      <w:rFonts w:ascii="Times New Roman" w:hAnsi="Times New Roman" w:cs="Times New Roman"/>
      <w:b/>
      <w:bCs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ff7">
    <w:name w:val="Основной текст_"/>
    <w:basedOn w:val="a0"/>
    <w:link w:val="38"/>
    <w:uiPriority w:val="99"/>
    <w:rsid w:val="00AA2D40"/>
    <w:rPr>
      <w:b/>
      <w:bCs/>
      <w:shd w:val="clear" w:color="auto" w:fill="FFFFFF"/>
    </w:rPr>
  </w:style>
  <w:style w:type="paragraph" w:customStyle="1" w:styleId="38">
    <w:name w:val="Основной текст3"/>
    <w:basedOn w:val="a"/>
    <w:link w:val="afff7"/>
    <w:uiPriority w:val="99"/>
    <w:rsid w:val="00AA2D40"/>
    <w:pPr>
      <w:widowControl w:val="0"/>
      <w:shd w:val="clear" w:color="auto" w:fill="FFFFFF"/>
      <w:spacing w:line="276" w:lineRule="exact"/>
      <w:ind w:left="709" w:firstLine="357"/>
      <w:jc w:val="center"/>
    </w:pPr>
    <w:rPr>
      <w:b/>
      <w:bCs/>
      <w:shd w:val="clear" w:color="auto" w:fill="FFFFFF"/>
    </w:rPr>
  </w:style>
  <w:style w:type="paragraph" w:customStyle="1" w:styleId="2110">
    <w:name w:val="Основной текст 211"/>
    <w:basedOn w:val="a"/>
    <w:uiPriority w:val="99"/>
    <w:rsid w:val="00AA2D40"/>
    <w:pPr>
      <w:widowControl w:val="0"/>
      <w:suppressAutoHyphens/>
      <w:overflowPunct w:val="0"/>
      <w:autoSpaceDE w:val="0"/>
      <w:ind w:left="709" w:firstLine="357"/>
      <w:jc w:val="both"/>
    </w:pPr>
    <w:rPr>
      <w:rFonts w:ascii="Times New Roman" w:eastAsia="Times New Roman" w:hAnsi="Times New Roman" w:cs="Times New Roman"/>
      <w:szCs w:val="20"/>
      <w:lang w:val="en-US" w:eastAsia="ar-SA"/>
    </w:rPr>
  </w:style>
  <w:style w:type="character" w:customStyle="1" w:styleId="butback1">
    <w:name w:val="butback1"/>
    <w:basedOn w:val="a0"/>
    <w:uiPriority w:val="99"/>
    <w:rsid w:val="00AA2D40"/>
    <w:rPr>
      <w:rFonts w:cs="Times New Roman"/>
      <w:color w:val="auto"/>
    </w:rPr>
  </w:style>
  <w:style w:type="paragraph" w:customStyle="1" w:styleId="afff8">
    <w:name w:val="т_маркер"/>
    <w:basedOn w:val="a"/>
    <w:rsid w:val="00AA2D40"/>
    <w:pPr>
      <w:tabs>
        <w:tab w:val="left" w:pos="1095"/>
        <w:tab w:val="left" w:pos="1191"/>
        <w:tab w:val="left" w:pos="1418"/>
      </w:tabs>
      <w:autoSpaceDE w:val="0"/>
      <w:autoSpaceDN w:val="0"/>
      <w:ind w:left="1094" w:hanging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Содержимое таблицы"/>
    <w:basedOn w:val="a"/>
    <w:uiPriority w:val="99"/>
    <w:rsid w:val="00AA2D40"/>
    <w:pPr>
      <w:suppressLineNumbers/>
      <w:suppressAutoHyphens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xt">
    <w:name w:val="txt"/>
    <w:basedOn w:val="a"/>
    <w:uiPriority w:val="99"/>
    <w:rsid w:val="00AA2D40"/>
    <w:pPr>
      <w:spacing w:before="100" w:beforeAutospacing="1" w:after="100" w:afterAutospacing="1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3">
    <w:name w:val="Основной текст с отступом 21"/>
    <w:basedOn w:val="a"/>
    <w:uiPriority w:val="99"/>
    <w:rsid w:val="00AA2D40"/>
    <w:pPr>
      <w:ind w:left="720" w:firstLine="357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1112">
    <w:name w:val=".  11/12"/>
    <w:basedOn w:val="a"/>
    <w:uiPriority w:val="99"/>
    <w:rsid w:val="00AA2D40"/>
    <w:pPr>
      <w:widowControl w:val="0"/>
      <w:suppressAutoHyphens/>
      <w:ind w:left="709" w:firstLine="357"/>
      <w:jc w:val="both"/>
    </w:pPr>
    <w:rPr>
      <w:rFonts w:ascii="Calibri" w:eastAsia="Arial Unicode MS" w:hAnsi="Calibri" w:cs="font73"/>
      <w:kern w:val="1"/>
      <w:lang w:eastAsia="ar-SA"/>
    </w:rPr>
  </w:style>
  <w:style w:type="paragraph" w:customStyle="1" w:styleId="Default">
    <w:name w:val="Default"/>
    <w:uiPriority w:val="99"/>
    <w:rsid w:val="00AA2D40"/>
    <w:pPr>
      <w:autoSpaceDE w:val="0"/>
      <w:autoSpaceDN w:val="0"/>
      <w:adjustRightInd w:val="0"/>
      <w:ind w:left="709" w:firstLine="35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rsid w:val="00AA2D40"/>
    <w:rPr>
      <w:rFonts w:ascii="Courier New" w:hAnsi="Courier New" w:cs="Courier New"/>
    </w:rPr>
  </w:style>
  <w:style w:type="paragraph" w:styleId="HTML0">
    <w:name w:val="HTML Preformatted"/>
    <w:basedOn w:val="a"/>
    <w:link w:val="HTML"/>
    <w:uiPriority w:val="99"/>
    <w:rsid w:val="00AA2D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709" w:firstLine="357"/>
      <w:jc w:val="both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uiPriority w:val="99"/>
    <w:rsid w:val="00AA2D40"/>
    <w:rPr>
      <w:rFonts w:ascii="Consolas" w:hAnsi="Consolas" w:cs="Consolas"/>
      <w:sz w:val="20"/>
      <w:szCs w:val="20"/>
    </w:rPr>
  </w:style>
  <w:style w:type="character" w:customStyle="1" w:styleId="HTMLPreformattedChar1">
    <w:name w:val="HTML Preformatted Char1"/>
    <w:basedOn w:val="a0"/>
    <w:uiPriority w:val="99"/>
    <w:semiHidden/>
    <w:rsid w:val="00AA2D40"/>
    <w:rPr>
      <w:rFonts w:ascii="Courier New" w:hAnsi="Courier New" w:cs="Courier New"/>
      <w:sz w:val="20"/>
      <w:szCs w:val="20"/>
    </w:rPr>
  </w:style>
  <w:style w:type="paragraph" w:styleId="afffa">
    <w:name w:val="annotation subject"/>
    <w:basedOn w:val="afd"/>
    <w:next w:val="afd"/>
    <w:link w:val="afffb"/>
    <w:uiPriority w:val="99"/>
    <w:rsid w:val="00AA2D40"/>
    <w:rPr>
      <w:b/>
      <w:bCs/>
    </w:rPr>
  </w:style>
  <w:style w:type="character" w:customStyle="1" w:styleId="afffb">
    <w:name w:val="Тема примечания Знак"/>
    <w:basedOn w:val="afe"/>
    <w:link w:val="afffa"/>
    <w:uiPriority w:val="99"/>
    <w:rsid w:val="00AA2D4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a">
    <w:name w:val="List Continue 2"/>
    <w:basedOn w:val="a"/>
    <w:uiPriority w:val="99"/>
    <w:rsid w:val="00AA2D40"/>
    <w:pPr>
      <w:spacing w:after="120"/>
      <w:ind w:left="566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0">
    <w:name w:val="Основной текст 311"/>
    <w:basedOn w:val="a"/>
    <w:uiPriority w:val="99"/>
    <w:rsid w:val="00AA2D40"/>
    <w:pPr>
      <w:widowControl w:val="0"/>
      <w:overflowPunct w:val="0"/>
      <w:autoSpaceDE w:val="0"/>
      <w:autoSpaceDN w:val="0"/>
      <w:adjustRightInd w:val="0"/>
      <w:ind w:left="709" w:firstLine="357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customStyle="1" w:styleId="113">
    <w:name w:val="Абзац списка11"/>
    <w:basedOn w:val="a"/>
    <w:uiPriority w:val="99"/>
    <w:rsid w:val="00AA2D40"/>
    <w:pPr>
      <w:ind w:left="720" w:firstLine="357"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114">
    <w:name w:val="Обычный11"/>
    <w:uiPriority w:val="99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11">
    <w:name w:val="Основной текст с отступом 211"/>
    <w:basedOn w:val="a"/>
    <w:uiPriority w:val="99"/>
    <w:rsid w:val="00AA2D40"/>
    <w:pPr>
      <w:ind w:left="720" w:firstLine="357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FontStyle13">
    <w:name w:val="Font Style13"/>
    <w:uiPriority w:val="99"/>
    <w:rsid w:val="00AA2D40"/>
    <w:rPr>
      <w:rFonts w:ascii="Times New Roman" w:hAnsi="Times New Roman"/>
      <w:sz w:val="22"/>
    </w:rPr>
  </w:style>
  <w:style w:type="paragraph" w:customStyle="1" w:styleId="ConsPlusCell">
    <w:name w:val="ConsPlusCell"/>
    <w:uiPriority w:val="99"/>
    <w:rsid w:val="00AA2D40"/>
    <w:pPr>
      <w:widowControl w:val="0"/>
      <w:suppressAutoHyphens/>
      <w:autoSpaceDE w:val="0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e">
    <w:name w:val="Обычный (веб)1"/>
    <w:basedOn w:val="a"/>
    <w:uiPriority w:val="99"/>
    <w:rsid w:val="00AA2D40"/>
    <w:pPr>
      <w:overflowPunct w:val="0"/>
      <w:autoSpaceDE w:val="0"/>
      <w:autoSpaceDN w:val="0"/>
      <w:adjustRightInd w:val="0"/>
      <w:spacing w:before="100" w:after="100"/>
      <w:ind w:left="709" w:firstLine="35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b">
    <w:name w:val="Основной текст (2)_"/>
    <w:basedOn w:val="a0"/>
    <w:link w:val="2c"/>
    <w:uiPriority w:val="99"/>
    <w:rsid w:val="00AA2D40"/>
  </w:style>
  <w:style w:type="paragraph" w:customStyle="1" w:styleId="2c">
    <w:name w:val="Основной текст (2)"/>
    <w:basedOn w:val="a"/>
    <w:link w:val="2b"/>
    <w:uiPriority w:val="99"/>
    <w:rsid w:val="00AA2D40"/>
    <w:pPr>
      <w:spacing w:line="259" w:lineRule="exact"/>
      <w:ind w:left="709" w:firstLine="357"/>
      <w:jc w:val="both"/>
    </w:pPr>
  </w:style>
  <w:style w:type="paragraph" w:customStyle="1" w:styleId="ConsPlusNonformat">
    <w:name w:val="ConsPlusNonformat"/>
    <w:uiPriority w:val="99"/>
    <w:rsid w:val="00AA2D40"/>
    <w:pPr>
      <w:widowControl w:val="0"/>
      <w:autoSpaceDE w:val="0"/>
      <w:autoSpaceDN w:val="0"/>
      <w:adjustRightInd w:val="0"/>
      <w:ind w:left="709" w:firstLine="35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">
    <w:name w:val="Заголовок оглавления1"/>
    <w:basedOn w:val="1"/>
    <w:next w:val="a"/>
    <w:uiPriority w:val="99"/>
    <w:rsid w:val="00AA2D40"/>
    <w:pPr>
      <w:spacing w:before="480"/>
      <w:ind w:firstLine="357"/>
      <w:jc w:val="both"/>
      <w:outlineLvl w:val="9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14">
    <w:name w:val="Обычный + 14 пт"/>
    <w:basedOn w:val="a"/>
    <w:uiPriority w:val="99"/>
    <w:rsid w:val="00AA2D40"/>
    <w:pPr>
      <w:numPr>
        <w:numId w:val="5"/>
      </w:numPr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mw-headline">
    <w:name w:val="mw-headline"/>
    <w:basedOn w:val="a0"/>
    <w:uiPriority w:val="99"/>
    <w:rsid w:val="00AA2D40"/>
    <w:rPr>
      <w:rFonts w:cs="Times New Roman"/>
    </w:rPr>
  </w:style>
  <w:style w:type="paragraph" w:customStyle="1" w:styleId="text">
    <w:name w:val="text"/>
    <w:basedOn w:val="a"/>
    <w:uiPriority w:val="99"/>
    <w:rsid w:val="00AA2D40"/>
    <w:pPr>
      <w:spacing w:before="100" w:beforeAutospacing="1" w:after="100" w:afterAutospacing="1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5">
    <w:name w:val="Заголовок оглавления11"/>
    <w:basedOn w:val="1"/>
    <w:next w:val="a"/>
    <w:uiPriority w:val="99"/>
    <w:rsid w:val="00AA2D40"/>
    <w:pPr>
      <w:spacing w:before="480"/>
      <w:ind w:firstLine="357"/>
      <w:jc w:val="both"/>
      <w:outlineLvl w:val="9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2d">
    <w:name w:val="Абзац списка2"/>
    <w:basedOn w:val="a"/>
    <w:uiPriority w:val="99"/>
    <w:rsid w:val="00AA2D40"/>
    <w:pPr>
      <w:ind w:left="720" w:firstLine="357"/>
      <w:jc w:val="both"/>
    </w:pPr>
    <w:rPr>
      <w:rFonts w:ascii="Calibri" w:eastAsia="Times New Roman" w:hAnsi="Calibri" w:cs="Calibri"/>
    </w:rPr>
  </w:style>
  <w:style w:type="paragraph" w:customStyle="1" w:styleId="ListParagraph1">
    <w:name w:val="List Paragraph1"/>
    <w:basedOn w:val="a"/>
    <w:uiPriority w:val="99"/>
    <w:rsid w:val="00AA2D40"/>
    <w:pPr>
      <w:ind w:left="720" w:firstLine="357"/>
      <w:jc w:val="both"/>
    </w:pPr>
    <w:rPr>
      <w:rFonts w:ascii="Calibri" w:eastAsia="Times New Roman" w:hAnsi="Calibri" w:cs="Calibri"/>
    </w:rPr>
  </w:style>
  <w:style w:type="paragraph" w:styleId="39">
    <w:name w:val="toc 3"/>
    <w:basedOn w:val="a"/>
    <w:next w:val="a"/>
    <w:autoRedefine/>
    <w:uiPriority w:val="99"/>
    <w:semiHidden/>
    <w:rsid w:val="00AA2D40"/>
    <w:pPr>
      <w:ind w:left="480" w:firstLine="357"/>
      <w:jc w:val="both"/>
    </w:pPr>
    <w:rPr>
      <w:rFonts w:ascii="Calibri" w:eastAsia="Times New Roman" w:hAnsi="Calibri" w:cs="Times New Roman"/>
      <w:i/>
      <w:iCs/>
      <w:sz w:val="20"/>
      <w:szCs w:val="20"/>
      <w:lang w:eastAsia="ru-RU"/>
    </w:rPr>
  </w:style>
  <w:style w:type="paragraph" w:styleId="43">
    <w:name w:val="toc 4"/>
    <w:basedOn w:val="a"/>
    <w:next w:val="a"/>
    <w:autoRedefine/>
    <w:uiPriority w:val="99"/>
    <w:semiHidden/>
    <w:rsid w:val="00AA2D40"/>
    <w:pPr>
      <w:ind w:left="72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52">
    <w:name w:val="toc 5"/>
    <w:basedOn w:val="a"/>
    <w:next w:val="a"/>
    <w:autoRedefine/>
    <w:uiPriority w:val="99"/>
    <w:semiHidden/>
    <w:rsid w:val="00AA2D40"/>
    <w:pPr>
      <w:ind w:left="96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63">
    <w:name w:val="toc 6"/>
    <w:basedOn w:val="a"/>
    <w:next w:val="a"/>
    <w:autoRedefine/>
    <w:uiPriority w:val="99"/>
    <w:semiHidden/>
    <w:rsid w:val="00AA2D40"/>
    <w:pPr>
      <w:ind w:left="120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73">
    <w:name w:val="toc 7"/>
    <w:basedOn w:val="a"/>
    <w:next w:val="a"/>
    <w:autoRedefine/>
    <w:uiPriority w:val="99"/>
    <w:semiHidden/>
    <w:rsid w:val="00AA2D40"/>
    <w:pPr>
      <w:ind w:left="144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83">
    <w:name w:val="toc 8"/>
    <w:basedOn w:val="a"/>
    <w:next w:val="a"/>
    <w:autoRedefine/>
    <w:uiPriority w:val="99"/>
    <w:semiHidden/>
    <w:rsid w:val="00AA2D40"/>
    <w:pPr>
      <w:ind w:left="168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93">
    <w:name w:val="toc 9"/>
    <w:basedOn w:val="a"/>
    <w:next w:val="a"/>
    <w:autoRedefine/>
    <w:uiPriority w:val="99"/>
    <w:semiHidden/>
    <w:rsid w:val="00AA2D40"/>
    <w:pPr>
      <w:ind w:left="1920" w:firstLine="357"/>
      <w:jc w:val="both"/>
    </w:pPr>
    <w:rPr>
      <w:rFonts w:ascii="Calibri" w:eastAsia="Times New Roman" w:hAnsi="Calibri" w:cs="Times New Roman"/>
      <w:sz w:val="18"/>
      <w:szCs w:val="18"/>
      <w:lang w:eastAsia="ru-RU"/>
    </w:rPr>
  </w:style>
  <w:style w:type="paragraph" w:styleId="afffc">
    <w:name w:val="TOC Heading"/>
    <w:basedOn w:val="1"/>
    <w:next w:val="a"/>
    <w:uiPriority w:val="99"/>
    <w:qFormat/>
    <w:rsid w:val="00AA2D40"/>
    <w:pPr>
      <w:spacing w:before="480"/>
      <w:ind w:firstLine="357"/>
      <w:jc w:val="both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western">
    <w:name w:val="western"/>
    <w:basedOn w:val="a"/>
    <w:rsid w:val="00AA2D40"/>
    <w:pPr>
      <w:spacing w:before="100" w:beforeAutospacing="1" w:after="100" w:afterAutospacing="1"/>
      <w:ind w:left="709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20">
    <w:name w:val="Основной текст 212"/>
    <w:basedOn w:val="a"/>
    <w:rsid w:val="00AA2D40"/>
    <w:pPr>
      <w:widowControl w:val="0"/>
      <w:suppressAutoHyphens/>
      <w:overflowPunct w:val="0"/>
      <w:autoSpaceDE w:val="0"/>
      <w:ind w:left="709" w:firstLine="357"/>
      <w:jc w:val="both"/>
    </w:pPr>
    <w:rPr>
      <w:rFonts w:ascii="Times New Roman" w:eastAsia="Times New Roman" w:hAnsi="Times New Roman" w:cs="Times New Roman"/>
      <w:szCs w:val="20"/>
      <w:lang w:val="en-US" w:eastAsia="ar-SA"/>
    </w:rPr>
  </w:style>
  <w:style w:type="paragraph" w:customStyle="1" w:styleId="53">
    <w:name w:val="Основной текст5"/>
    <w:basedOn w:val="a"/>
    <w:rsid w:val="00AA2D40"/>
    <w:pPr>
      <w:widowControl w:val="0"/>
      <w:shd w:val="clear" w:color="auto" w:fill="FFFFFF"/>
      <w:spacing w:line="0" w:lineRule="atLeast"/>
      <w:ind w:left="227" w:hanging="1120"/>
      <w:jc w:val="both"/>
    </w:pPr>
    <w:rPr>
      <w:rFonts w:ascii="Calibri" w:eastAsia="Calibri" w:hAnsi="Calibri" w:cs="Times New Roman"/>
      <w:sz w:val="18"/>
      <w:szCs w:val="18"/>
      <w:lang w:eastAsia="ru-RU"/>
    </w:rPr>
  </w:style>
  <w:style w:type="paragraph" w:customStyle="1" w:styleId="afffd">
    <w:name w:val="ИГМАПО Знак"/>
    <w:basedOn w:val="1"/>
    <w:link w:val="afffe"/>
    <w:qFormat/>
    <w:rsid w:val="00AA2D40"/>
    <w:pPr>
      <w:keepLines w:val="0"/>
      <w:suppressAutoHyphens/>
      <w:autoSpaceDE w:val="0"/>
      <w:autoSpaceDN w:val="0"/>
      <w:adjustRightInd w:val="0"/>
      <w:spacing w:before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e">
    <w:name w:val="ИГМАПО Знак Знак"/>
    <w:basedOn w:val="12"/>
    <w:link w:val="afffd"/>
    <w:rsid w:val="00AA2D40"/>
    <w:rPr>
      <w:rFonts w:ascii="Times New Roman" w:eastAsia="Times New Roman" w:hAnsi="Times New Roman" w:cs="Times New Roman"/>
      <w:b/>
      <w:color w:val="365F91" w:themeColor="accent1" w:themeShade="BF"/>
      <w:sz w:val="24"/>
      <w:szCs w:val="24"/>
      <w:lang w:eastAsia="ru-RU"/>
    </w:rPr>
  </w:style>
  <w:style w:type="numbering" w:customStyle="1" w:styleId="6">
    <w:name w:val="Стиль6"/>
    <w:uiPriority w:val="99"/>
    <w:rsid w:val="00AA2D40"/>
    <w:pPr>
      <w:numPr>
        <w:numId w:val="7"/>
      </w:numPr>
    </w:pPr>
  </w:style>
  <w:style w:type="numbering" w:customStyle="1" w:styleId="7">
    <w:name w:val="Стиль7"/>
    <w:uiPriority w:val="99"/>
    <w:rsid w:val="00AA2D40"/>
    <w:pPr>
      <w:numPr>
        <w:numId w:val="8"/>
      </w:numPr>
    </w:pPr>
  </w:style>
  <w:style w:type="numbering" w:customStyle="1" w:styleId="8">
    <w:name w:val="Стиль8"/>
    <w:uiPriority w:val="99"/>
    <w:rsid w:val="00AA2D40"/>
    <w:pPr>
      <w:numPr>
        <w:numId w:val="9"/>
      </w:numPr>
    </w:pPr>
  </w:style>
  <w:style w:type="numbering" w:customStyle="1" w:styleId="9">
    <w:name w:val="Стиль9"/>
    <w:uiPriority w:val="99"/>
    <w:rsid w:val="00AA2D40"/>
    <w:pPr>
      <w:numPr>
        <w:numId w:val="10"/>
      </w:numPr>
    </w:pPr>
  </w:style>
  <w:style w:type="numbering" w:customStyle="1" w:styleId="10">
    <w:name w:val="Стиль10"/>
    <w:uiPriority w:val="99"/>
    <w:rsid w:val="00AA2D40"/>
    <w:pPr>
      <w:numPr>
        <w:numId w:val="11"/>
      </w:numPr>
    </w:pPr>
  </w:style>
  <w:style w:type="numbering" w:customStyle="1" w:styleId="11">
    <w:name w:val="Стиль11"/>
    <w:uiPriority w:val="99"/>
    <w:rsid w:val="00AA2D40"/>
    <w:pPr>
      <w:numPr>
        <w:numId w:val="12"/>
      </w:numPr>
    </w:pPr>
  </w:style>
  <w:style w:type="numbering" w:customStyle="1" w:styleId="2e">
    <w:name w:val="Нет списка2"/>
    <w:next w:val="a2"/>
    <w:uiPriority w:val="99"/>
    <w:semiHidden/>
    <w:unhideWhenUsed/>
    <w:rsid w:val="00AA2D40"/>
  </w:style>
  <w:style w:type="table" w:customStyle="1" w:styleId="44">
    <w:name w:val="Сетка таблицы4"/>
    <w:basedOn w:val="a1"/>
    <w:next w:val="af6"/>
    <w:uiPriority w:val="99"/>
    <w:rsid w:val="00AA2D40"/>
    <w:pPr>
      <w:ind w:left="709"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AA2D40"/>
    <w:pPr>
      <w:ind w:left="709" w:firstLine="357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AA2D40"/>
    <w:pPr>
      <w:ind w:left="709" w:firstLine="357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Стиль61"/>
    <w:uiPriority w:val="99"/>
    <w:rsid w:val="00AA2D40"/>
    <w:pPr>
      <w:numPr>
        <w:numId w:val="1"/>
      </w:numPr>
    </w:pPr>
  </w:style>
  <w:style w:type="numbering" w:customStyle="1" w:styleId="71">
    <w:name w:val="Стиль71"/>
    <w:uiPriority w:val="99"/>
    <w:rsid w:val="00AA2D40"/>
    <w:pPr>
      <w:numPr>
        <w:numId w:val="2"/>
      </w:numPr>
    </w:pPr>
  </w:style>
  <w:style w:type="numbering" w:customStyle="1" w:styleId="81">
    <w:name w:val="Стиль81"/>
    <w:uiPriority w:val="99"/>
    <w:rsid w:val="00AA2D40"/>
    <w:pPr>
      <w:numPr>
        <w:numId w:val="3"/>
      </w:numPr>
    </w:pPr>
  </w:style>
  <w:style w:type="numbering" w:customStyle="1" w:styleId="91">
    <w:name w:val="Стиль91"/>
    <w:uiPriority w:val="99"/>
    <w:rsid w:val="00AA2D40"/>
    <w:pPr>
      <w:numPr>
        <w:numId w:val="14"/>
      </w:numPr>
    </w:pPr>
  </w:style>
  <w:style w:type="numbering" w:customStyle="1" w:styleId="101">
    <w:name w:val="Стиль101"/>
    <w:uiPriority w:val="99"/>
    <w:rsid w:val="00AA2D40"/>
    <w:pPr>
      <w:numPr>
        <w:numId w:val="13"/>
      </w:numPr>
    </w:pPr>
  </w:style>
  <w:style w:type="numbering" w:customStyle="1" w:styleId="111">
    <w:name w:val="Стиль111"/>
    <w:uiPriority w:val="99"/>
    <w:rsid w:val="00AA2D40"/>
    <w:pPr>
      <w:numPr>
        <w:numId w:val="6"/>
      </w:numPr>
    </w:pPr>
  </w:style>
  <w:style w:type="character" w:customStyle="1" w:styleId="1f0">
    <w:name w:val="Текст концевой сноски Знак1"/>
    <w:aliases w:val="Знак4 Знак"/>
    <w:locked/>
    <w:rsid w:val="00AA2D40"/>
    <w:rPr>
      <w:lang w:eastAsia="ar-SA"/>
    </w:rPr>
  </w:style>
  <w:style w:type="paragraph" w:customStyle="1" w:styleId="font5">
    <w:name w:val="font5"/>
    <w:basedOn w:val="a"/>
    <w:rsid w:val="00AA2D40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AA2D40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AA2D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AA2D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AA2D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"/>
    <w:rsid w:val="00AA2D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"/>
    <w:rsid w:val="00AA2D4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A2D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AA2D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AA2D40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AA2D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8">
    <w:name w:val="xl98"/>
    <w:basedOn w:val="a"/>
    <w:rsid w:val="00AA2D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AA2D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A2D40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AA2D40"/>
    <w:pP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AA2D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A2D40"/>
    <w:pPr>
      <w:pBdr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A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AA2D4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AA2D4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A2D4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AA2D40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AA2D40"/>
    <w:pP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AA2D40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AA2D40"/>
    <w:pPr>
      <w:shd w:val="clear" w:color="000000" w:fill="92D050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"/>
    <w:rsid w:val="00AA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AA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AA2D40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AA2D40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"/>
    <w:rsid w:val="00AA2D40"/>
    <w:pPr>
      <w:shd w:val="clear" w:color="000000" w:fill="00B0F0"/>
      <w:spacing w:before="100" w:beforeAutospacing="1" w:after="100" w:afterAutospacing="1"/>
    </w:pPr>
    <w:rPr>
      <w:rFonts w:ascii="Times New Roman" w:eastAsia="Times New Roman" w:hAnsi="Times New Roman" w:cs="Times New Roman"/>
      <w:color w:val="00B0F0"/>
      <w:sz w:val="24"/>
      <w:szCs w:val="24"/>
      <w:lang w:eastAsia="ru-RU"/>
    </w:rPr>
  </w:style>
  <w:style w:type="paragraph" w:customStyle="1" w:styleId="xl128">
    <w:name w:val="xl128"/>
    <w:basedOn w:val="a"/>
    <w:rsid w:val="00AA2D40"/>
    <w:pPr>
      <w:pBdr>
        <w:left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"/>
    <w:rsid w:val="00AA2D40"/>
    <w:pPr>
      <w:pBdr>
        <w:right w:val="single" w:sz="8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"/>
    <w:rsid w:val="00AA2D40"/>
    <w:pP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"/>
    <w:rsid w:val="00AA2D40"/>
    <w:pPr>
      <w:pBdr>
        <w:right w:val="single" w:sz="8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"/>
    <w:rsid w:val="00AA2D40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"/>
    <w:rsid w:val="00AA2D40"/>
    <w:pPr>
      <w:shd w:val="clear" w:color="000000" w:fill="92D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AA2D40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"/>
    <w:rsid w:val="00AA2D40"/>
    <w:pP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AA2D4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563C1"/>
      <w:sz w:val="20"/>
      <w:szCs w:val="20"/>
      <w:u w:val="single"/>
      <w:lang w:eastAsia="ru-RU"/>
    </w:rPr>
  </w:style>
  <w:style w:type="paragraph" w:customStyle="1" w:styleId="xl137">
    <w:name w:val="xl137"/>
    <w:basedOn w:val="a"/>
    <w:rsid w:val="00AA2D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3a">
    <w:name w:val="Абзац списка3"/>
    <w:basedOn w:val="a"/>
    <w:rsid w:val="00AA2D40"/>
    <w:pPr>
      <w:ind w:left="708" w:firstLine="35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f">
    <w:name w:val="ИГМАПО"/>
    <w:basedOn w:val="1"/>
    <w:rsid w:val="00AA2D40"/>
    <w:pPr>
      <w:keepLines w:val="0"/>
      <w:suppressAutoHyphens/>
      <w:autoSpaceDE w:val="0"/>
      <w:autoSpaceDN w:val="0"/>
      <w:adjustRightInd w:val="0"/>
      <w:spacing w:before="0"/>
      <w:jc w:val="center"/>
    </w:pPr>
    <w:rPr>
      <w:rFonts w:ascii="Times New Roman" w:eastAsia="Calibri" w:hAnsi="Times New Roman" w:cs="Times New Roman"/>
      <w:b/>
      <w:color w:val="auto"/>
      <w:sz w:val="24"/>
      <w:szCs w:val="24"/>
      <w:lang w:eastAsia="ru-RU"/>
    </w:rPr>
  </w:style>
  <w:style w:type="character" w:customStyle="1" w:styleId="FootnoteTextChar">
    <w:name w:val="Footnote Text Char"/>
    <w:aliases w:val="Знак Char"/>
    <w:basedOn w:val="a0"/>
    <w:rsid w:val="00AA2D40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line number"/>
    <w:basedOn w:val="a0"/>
    <w:rsid w:val="00AA2D40"/>
  </w:style>
  <w:style w:type="character" w:customStyle="1" w:styleId="Bodytext2Bold1">
    <w:name w:val="Body text (2) + Bold1"/>
    <w:aliases w:val="Italic"/>
    <w:uiPriority w:val="99"/>
    <w:rsid w:val="00C87E34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2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0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6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3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4735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401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9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67953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6981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0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5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1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B315E07D02D10C4E3D79D4841237A4421253FECA9ACD6588986996359617RBO" TargetMode="External"/><Relationship Id="rId2" Type="http://schemas.openxmlformats.org/officeDocument/2006/relationships/hyperlink" Target="consultantplus://offline/ref=B315E07D02D10C4E3D79D4841237A4421054FEC792C76588986996359617RBO" TargetMode="External"/><Relationship Id="rId1" Type="http://schemas.openxmlformats.org/officeDocument/2006/relationships/hyperlink" Target="consultantplus://offline/ref=B315E07D02D10C4E3D79D4841237A4421056F9C99ACE658898699635967B78BF0A5B9F68D40CCC9C1DR0O" TargetMode="External"/><Relationship Id="rId4" Type="http://schemas.openxmlformats.org/officeDocument/2006/relationships/hyperlink" Target="consultantplus://offline/ref=F619C2679C7FD76C0F92F831A2F28D2EB26984F0F855E63D77E880F575C9B01664636D2601A4BA1E2ERA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916B6-0BCE-462A-A861-3032A6AD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50</Pages>
  <Words>14320</Words>
  <Characters>81625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2020-11-16T09:11:00Z</cp:lastPrinted>
  <dcterms:created xsi:type="dcterms:W3CDTF">2020-11-20T10:57:00Z</dcterms:created>
  <dcterms:modified xsi:type="dcterms:W3CDTF">2021-02-01T05:43:00Z</dcterms:modified>
</cp:coreProperties>
</file>