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C9" w:rsidRDefault="00CF4BC9" w:rsidP="00A966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-720090</wp:posOffset>
            </wp:positionV>
            <wp:extent cx="7448550" cy="10534650"/>
            <wp:effectExtent l="19050" t="0" r="0" b="0"/>
            <wp:wrapThrough wrapText="bothSides">
              <wp:wrapPolygon edited="0">
                <wp:start x="-55" y="0"/>
                <wp:lineTo x="-55" y="21561"/>
                <wp:lineTo x="21600" y="21561"/>
                <wp:lineTo x="21600" y="0"/>
                <wp:lineTo x="-55" y="0"/>
              </wp:wrapPolygon>
            </wp:wrapThrough>
            <wp:docPr id="1" name="Рисунок 0" descr="титул тера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терапия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1053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27BC" w:rsidRPr="005B0A75" w:rsidRDefault="00B327BC" w:rsidP="00B32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B0A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УДК 616.1/.9-08:378.046.4</w:t>
      </w:r>
    </w:p>
    <w:p w:rsidR="00B327BC" w:rsidRPr="005B0A75" w:rsidRDefault="00B327BC" w:rsidP="00B32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B0A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ББК 54.1+74.58454.1</w:t>
      </w:r>
    </w:p>
    <w:p w:rsidR="00B327BC" w:rsidRPr="00911F38" w:rsidRDefault="00B327BC" w:rsidP="00B327BC">
      <w:pPr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268">
        <w:rPr>
          <w:rFonts w:ascii="Times New Roman" w:hAnsi="Times New Roman" w:cs="Times New Roman"/>
          <w:sz w:val="24"/>
          <w:szCs w:val="24"/>
        </w:rPr>
        <w:t xml:space="preserve">Организация-разработчик – Иркутская государственная медицинская академия последипломного образования - филиал федерального государственного бюджетного образовательного учреждения «Российская медицинская академия непрерывного профессионального образования» Министерства здравоохранения Российской Федерации (директор ИГМАПО заслуженный врач РФ, заслуженный деятель науки РФ, д.м.н. профессор В.В. </w:t>
      </w:r>
      <w:proofErr w:type="spellStart"/>
      <w:r w:rsidRPr="008D3268">
        <w:rPr>
          <w:rFonts w:ascii="Times New Roman" w:hAnsi="Times New Roman" w:cs="Times New Roman"/>
          <w:sz w:val="24"/>
          <w:szCs w:val="24"/>
        </w:rPr>
        <w:t>Шпрах</w:t>
      </w:r>
      <w:proofErr w:type="spellEnd"/>
      <w:r w:rsidRPr="008D3268">
        <w:rPr>
          <w:rFonts w:ascii="Times New Roman" w:hAnsi="Times New Roman" w:cs="Times New Roman"/>
          <w:sz w:val="24"/>
          <w:szCs w:val="24"/>
        </w:rPr>
        <w:t>)</w:t>
      </w:r>
    </w:p>
    <w:p w:rsidR="00B327BC" w:rsidRPr="00021656" w:rsidRDefault="00B327BC" w:rsidP="00B327BC">
      <w:pPr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656">
        <w:rPr>
          <w:rFonts w:ascii="Times New Roman" w:hAnsi="Times New Roman" w:cs="Times New Roman"/>
          <w:sz w:val="24"/>
          <w:szCs w:val="24"/>
        </w:rPr>
        <w:t>Дополнительная профессиональная образовательная программа повышения квалификации врачей по специальности «</w:t>
      </w:r>
      <w:r>
        <w:rPr>
          <w:rFonts w:ascii="Times New Roman" w:hAnsi="Times New Roman" w:cs="Times New Roman"/>
          <w:sz w:val="24"/>
          <w:szCs w:val="24"/>
        </w:rPr>
        <w:t>Терапия</w:t>
      </w:r>
      <w:r w:rsidRPr="00021656">
        <w:rPr>
          <w:rFonts w:ascii="Times New Roman" w:hAnsi="Times New Roman" w:cs="Times New Roman"/>
          <w:sz w:val="24"/>
          <w:szCs w:val="24"/>
        </w:rPr>
        <w:t>»</w:t>
      </w:r>
      <w:r w:rsidRPr="000216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021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21656">
        <w:rPr>
          <w:rFonts w:ascii="Times New Roman" w:hAnsi="Times New Roman" w:cs="Times New Roman"/>
          <w:sz w:val="24"/>
          <w:szCs w:val="24"/>
        </w:rPr>
        <w:t>учебно-методическое пособие /</w:t>
      </w:r>
      <w:r w:rsidRPr="00B327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О.А.Иванова, С.Г.Куклин, Е.В.Онучина.</w:t>
      </w:r>
      <w:r w:rsidRPr="00021656">
        <w:rPr>
          <w:rFonts w:ascii="Times New Roman" w:hAnsi="Times New Roman" w:cs="Times New Roman"/>
          <w:sz w:val="24"/>
          <w:szCs w:val="24"/>
        </w:rPr>
        <w:t xml:space="preserve"> − Иркутск: РИО ИГМАПО – филиал ФГБОУ ДПО РМАНПО Минздрава России, 2022. – </w:t>
      </w:r>
      <w:r w:rsidR="00A8552D">
        <w:rPr>
          <w:rFonts w:ascii="Times New Roman" w:hAnsi="Times New Roman" w:cs="Times New Roman"/>
          <w:sz w:val="24"/>
          <w:szCs w:val="24"/>
        </w:rPr>
        <w:t>62</w:t>
      </w:r>
      <w:r w:rsidRPr="00021656">
        <w:rPr>
          <w:rFonts w:ascii="Times New Roman" w:hAnsi="Times New Roman" w:cs="Times New Roman"/>
          <w:sz w:val="24"/>
          <w:szCs w:val="24"/>
        </w:rPr>
        <w:t xml:space="preserve"> с. </w:t>
      </w:r>
    </w:p>
    <w:p w:rsidR="00B327BC" w:rsidRPr="008B586C" w:rsidRDefault="00B327BC" w:rsidP="00B327B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86C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proofErr w:type="gramStart"/>
      <w:r w:rsidRPr="008B586C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268">
        <w:rPr>
          <w:rFonts w:ascii="Times New Roman" w:hAnsi="Times New Roman" w:cs="Times New Roman"/>
          <w:sz w:val="24"/>
          <w:szCs w:val="24"/>
        </w:rPr>
        <w:t xml:space="preserve">дополнительной профессиональной образовательной программы </w:t>
      </w:r>
      <w:r w:rsidRPr="00021656">
        <w:rPr>
          <w:rFonts w:ascii="Times New Roman" w:hAnsi="Times New Roman" w:cs="Times New Roman"/>
          <w:sz w:val="24"/>
          <w:szCs w:val="24"/>
        </w:rPr>
        <w:t>повышения квалификации врачей</w:t>
      </w:r>
      <w:proofErr w:type="gramEnd"/>
      <w:r w:rsidRPr="008D3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специальности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7369">
        <w:rPr>
          <w:rFonts w:ascii="Times New Roman" w:hAnsi="Times New Roman" w:cs="Times New Roman"/>
          <w:sz w:val="24"/>
          <w:szCs w:val="24"/>
        </w:rPr>
        <w:t xml:space="preserve">«Терапия»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обусловлено р</w:t>
      </w:r>
      <w:r w:rsidRPr="008B586C">
        <w:rPr>
          <w:rFonts w:ascii="Times New Roman" w:hAnsi="Times New Roman" w:cs="Times New Roman"/>
          <w:sz w:val="24"/>
          <w:szCs w:val="24"/>
        </w:rPr>
        <w:t>еформирование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B586C">
        <w:rPr>
          <w:rFonts w:ascii="Times New Roman" w:hAnsi="Times New Roman" w:cs="Times New Roman"/>
          <w:sz w:val="24"/>
          <w:szCs w:val="24"/>
        </w:rPr>
        <w:t xml:space="preserve"> и модернизаци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B586C">
        <w:rPr>
          <w:rFonts w:ascii="Times New Roman" w:hAnsi="Times New Roman" w:cs="Times New Roman"/>
          <w:sz w:val="24"/>
          <w:szCs w:val="24"/>
        </w:rPr>
        <w:t xml:space="preserve"> здравоохранения Российско</w:t>
      </w:r>
      <w:r>
        <w:rPr>
          <w:rFonts w:ascii="Times New Roman" w:hAnsi="Times New Roman" w:cs="Times New Roman"/>
          <w:sz w:val="24"/>
          <w:szCs w:val="24"/>
        </w:rPr>
        <w:t>й Федерации, стремительным развитием</w:t>
      </w:r>
      <w:r w:rsidRPr="008B586C">
        <w:rPr>
          <w:rFonts w:ascii="Times New Roman" w:hAnsi="Times New Roman" w:cs="Times New Roman"/>
          <w:sz w:val="24"/>
          <w:szCs w:val="24"/>
        </w:rPr>
        <w:t xml:space="preserve"> новых высокотехнологичных методов диагностики и лечения, </w:t>
      </w:r>
      <w:r>
        <w:rPr>
          <w:rFonts w:ascii="Times New Roman" w:hAnsi="Times New Roman" w:cs="Times New Roman"/>
          <w:sz w:val="24"/>
          <w:szCs w:val="24"/>
        </w:rPr>
        <w:t>и связанной с этим</w:t>
      </w:r>
      <w:r w:rsidRPr="008B586C">
        <w:rPr>
          <w:rFonts w:ascii="Times New Roman" w:hAnsi="Times New Roman" w:cs="Times New Roman"/>
          <w:sz w:val="24"/>
          <w:szCs w:val="24"/>
        </w:rPr>
        <w:t xml:space="preserve"> необходимость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B58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совершенствования профессиональных компетенций</w:t>
      </w:r>
      <w:r w:rsidRPr="00A05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врача-терапевта, </w:t>
      </w:r>
      <w:r w:rsidRPr="008B586C">
        <w:rPr>
          <w:rFonts w:ascii="Times New Roman" w:hAnsi="Times New Roman" w:cs="Times New Roman"/>
          <w:sz w:val="24"/>
          <w:szCs w:val="24"/>
        </w:rPr>
        <w:t xml:space="preserve">обеспечивающей правильную интерпретацию современных и новых методов диагностики и профилактического лечения. </w:t>
      </w:r>
    </w:p>
    <w:p w:rsidR="00B327BC" w:rsidRPr="005813B6" w:rsidRDefault="00B327BC" w:rsidP="00B327BC">
      <w:pPr>
        <w:spacing w:before="100" w:beforeAutospacing="1" w:after="100" w:afterAutospacing="1"/>
        <w:ind w:right="14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D3268">
        <w:rPr>
          <w:rFonts w:ascii="Times New Roman" w:hAnsi="Times New Roman" w:cs="Times New Roman"/>
          <w:sz w:val="24"/>
          <w:szCs w:val="24"/>
        </w:rPr>
        <w:t xml:space="preserve">Дополнительная профессиональная образовательная программа </w:t>
      </w:r>
      <w:r w:rsidRPr="00021656">
        <w:rPr>
          <w:rFonts w:ascii="Times New Roman" w:hAnsi="Times New Roman" w:cs="Times New Roman"/>
          <w:sz w:val="24"/>
          <w:szCs w:val="24"/>
        </w:rPr>
        <w:t>повышения квалификации врачей</w:t>
      </w:r>
      <w:r w:rsidRPr="008D3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специальности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Терапия» является </w:t>
      </w:r>
      <w:r w:rsidRPr="008D3268">
        <w:rPr>
          <w:rFonts w:ascii="Times New Roman" w:hAnsi="Times New Roman" w:cs="Times New Roman"/>
          <w:sz w:val="24"/>
          <w:szCs w:val="24"/>
        </w:rPr>
        <w:t xml:space="preserve">нормативно-методическим документом, регламентирующим содержание и организационно-методические формы </w:t>
      </w:r>
      <w:r w:rsidRPr="00021656">
        <w:rPr>
          <w:rFonts w:ascii="Times New Roman" w:hAnsi="Times New Roman" w:cs="Times New Roman"/>
          <w:sz w:val="24"/>
          <w:szCs w:val="24"/>
        </w:rPr>
        <w:t>повышения квалификации врачей</w:t>
      </w:r>
      <w:r w:rsidRPr="008D3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специальности </w:t>
      </w:r>
      <w:r w:rsidRPr="005D7369">
        <w:rPr>
          <w:rFonts w:ascii="Times New Roman" w:hAnsi="Times New Roman" w:cs="Times New Roman"/>
          <w:sz w:val="24"/>
          <w:szCs w:val="24"/>
        </w:rPr>
        <w:t>«Терапия».</w:t>
      </w:r>
    </w:p>
    <w:p w:rsidR="00B327BC" w:rsidRPr="005B0A75" w:rsidRDefault="00B327BC" w:rsidP="00B327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B0A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УДК 616.1/.9-08:378.046.4</w:t>
      </w:r>
    </w:p>
    <w:p w:rsidR="00B327BC" w:rsidRPr="005B0A75" w:rsidRDefault="00B327BC" w:rsidP="00B327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B0A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ББК 54.1+74.58454.1</w:t>
      </w:r>
    </w:p>
    <w:p w:rsidR="00B327BC" w:rsidRPr="008D3268" w:rsidRDefault="00B327BC" w:rsidP="00B327BC">
      <w:pPr>
        <w:ind w:right="141"/>
        <w:rPr>
          <w:rFonts w:ascii="Times New Roman" w:hAnsi="Times New Roman" w:cs="Times New Roman"/>
          <w:bCs/>
          <w:sz w:val="24"/>
          <w:szCs w:val="24"/>
        </w:rPr>
      </w:pPr>
      <w:r w:rsidRPr="008D3268">
        <w:rPr>
          <w:rFonts w:ascii="Times New Roman" w:hAnsi="Times New Roman" w:cs="Times New Roman"/>
          <w:sz w:val="24"/>
          <w:szCs w:val="24"/>
        </w:rPr>
        <w:t>Рецензенты:</w:t>
      </w:r>
    </w:p>
    <w:p w:rsidR="00B327BC" w:rsidRPr="008D3268" w:rsidRDefault="00B327BC" w:rsidP="00B327BC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8D3268">
        <w:rPr>
          <w:rFonts w:ascii="Times New Roman" w:hAnsi="Times New Roman" w:cs="Times New Roman"/>
          <w:sz w:val="24"/>
          <w:szCs w:val="24"/>
        </w:rPr>
        <w:t>Доктор медицинских наук, профессор, заведующий кафедрой скорой медицинской помощи и медицины катастроф ИГМАПО – филиал ФГБОУ ДПО РМАНПО Минздрава России         С.М. Горбачева</w:t>
      </w:r>
    </w:p>
    <w:p w:rsidR="00B327BC" w:rsidRDefault="00B327BC" w:rsidP="00B327BC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8D3268">
        <w:rPr>
          <w:rFonts w:ascii="Times New Roman" w:hAnsi="Times New Roman" w:cs="Times New Roman"/>
          <w:sz w:val="24"/>
          <w:szCs w:val="24"/>
        </w:rPr>
        <w:t>Доктор медицин</w:t>
      </w:r>
      <w:r>
        <w:rPr>
          <w:rFonts w:ascii="Times New Roman" w:hAnsi="Times New Roman" w:cs="Times New Roman"/>
          <w:sz w:val="24"/>
          <w:szCs w:val="24"/>
        </w:rPr>
        <w:t>ских наук, профессор, заведующий</w:t>
      </w:r>
      <w:r w:rsidRPr="008D3268">
        <w:rPr>
          <w:rFonts w:ascii="Times New Roman" w:hAnsi="Times New Roman" w:cs="Times New Roman"/>
          <w:sz w:val="24"/>
          <w:szCs w:val="24"/>
        </w:rPr>
        <w:t xml:space="preserve"> кафедрой </w:t>
      </w:r>
      <w:r>
        <w:rPr>
          <w:rFonts w:ascii="Times New Roman" w:hAnsi="Times New Roman" w:cs="Times New Roman"/>
          <w:sz w:val="24"/>
          <w:szCs w:val="24"/>
        </w:rPr>
        <w:t>кардиологии и функциональной диагностики</w:t>
      </w:r>
      <w:r w:rsidRPr="008D3268">
        <w:rPr>
          <w:rFonts w:ascii="Times New Roman" w:hAnsi="Times New Roman" w:cs="Times New Roman"/>
          <w:sz w:val="24"/>
          <w:szCs w:val="24"/>
        </w:rPr>
        <w:t xml:space="preserve"> ИГМАПО – филиал ФГБОУ ДПО РМАНПО Минздрава России      </w:t>
      </w:r>
      <w:r>
        <w:rPr>
          <w:rFonts w:ascii="Times New Roman" w:hAnsi="Times New Roman" w:cs="Times New Roman"/>
          <w:sz w:val="24"/>
          <w:szCs w:val="24"/>
        </w:rPr>
        <w:t>К.В. Протасов</w:t>
      </w:r>
      <w:r w:rsidRPr="008D3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7BC" w:rsidRDefault="00B327BC" w:rsidP="00B327BC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327BC" w:rsidRDefault="00B327BC" w:rsidP="00B327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3268">
        <w:rPr>
          <w:rFonts w:ascii="Times New Roman" w:hAnsi="Times New Roman" w:cs="Times New Roman"/>
          <w:sz w:val="24"/>
          <w:szCs w:val="24"/>
        </w:rPr>
        <w:t xml:space="preserve">© ИГМАПО – филиал ФГБОУ ДПО </w:t>
      </w:r>
    </w:p>
    <w:p w:rsidR="00B327BC" w:rsidRDefault="00B327BC" w:rsidP="00B327BC">
      <w:pPr>
        <w:pStyle w:val="af0"/>
        <w:jc w:val="right"/>
      </w:pPr>
      <w:r w:rsidRPr="008D3268">
        <w:t>РМАНПО Минздрава России, 2022</w:t>
      </w:r>
    </w:p>
    <w:p w:rsidR="00B327BC" w:rsidRDefault="00B327BC" w:rsidP="00B327BC">
      <w:pPr>
        <w:pStyle w:val="af0"/>
        <w:jc w:val="center"/>
      </w:pPr>
    </w:p>
    <w:p w:rsidR="00B327BC" w:rsidRDefault="00B327BC" w:rsidP="00B327BC">
      <w:pPr>
        <w:pStyle w:val="af0"/>
        <w:jc w:val="center"/>
      </w:pPr>
    </w:p>
    <w:p w:rsidR="00FD0BFB" w:rsidRPr="00E55C63" w:rsidRDefault="00FD0BFB" w:rsidP="00B327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650" w:rsidRPr="00A96650" w:rsidRDefault="00A96650" w:rsidP="00A9665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ОПИСЬ КОМПЛЕКТА ДОКУМЕНТОВ</w:t>
      </w:r>
    </w:p>
    <w:p w:rsidR="00A96650" w:rsidRPr="000F352F" w:rsidRDefault="00A96650" w:rsidP="00A966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дополнительной профессиональной программе повышения квалификации врачей со сроком освоения 144 академических часа </w:t>
      </w:r>
      <w:r w:rsidR="007E0D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</w:t>
      </w:r>
      <w:r w:rsidRPr="000F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«Терапия»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7"/>
        <w:gridCol w:w="8604"/>
      </w:tblGrid>
      <w:tr w:rsidR="00A96650" w:rsidRPr="000F352F" w:rsidTr="00E93118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50" w:rsidRPr="000F352F" w:rsidRDefault="00A96650" w:rsidP="00A9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F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F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50" w:rsidRPr="000F352F" w:rsidRDefault="00A96650" w:rsidP="00A9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A96650" w:rsidRPr="000F352F" w:rsidTr="00E93118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50" w:rsidRPr="000F352F" w:rsidRDefault="00B327BC" w:rsidP="00A9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50" w:rsidRPr="000F352F" w:rsidRDefault="00A96650" w:rsidP="00A9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Титульный лист</w:t>
            </w:r>
          </w:p>
        </w:tc>
      </w:tr>
      <w:tr w:rsidR="002D5615" w:rsidRPr="000F352F" w:rsidTr="00E93118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15" w:rsidRDefault="002D5615" w:rsidP="00A9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15" w:rsidRPr="000F352F" w:rsidRDefault="002D5615" w:rsidP="00A9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согласования программы</w:t>
            </w:r>
          </w:p>
        </w:tc>
      </w:tr>
      <w:tr w:rsidR="00B327BC" w:rsidRPr="000F352F" w:rsidTr="00E93118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BC" w:rsidRPr="00420E8D" w:rsidRDefault="002D5615" w:rsidP="00B32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BC" w:rsidRPr="002D5615" w:rsidRDefault="00B327BC" w:rsidP="00B3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15">
              <w:rPr>
                <w:rFonts w:ascii="Times New Roman" w:hAnsi="Times New Roman" w:cs="Times New Roman"/>
              </w:rPr>
              <w:t>Лист</w:t>
            </w:r>
            <w:r w:rsidR="002D5615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обновлений и</w:t>
            </w:r>
            <w:r w:rsidRPr="002D5615">
              <w:rPr>
                <w:rFonts w:ascii="Times New Roman" w:hAnsi="Times New Roman" w:cs="Times New Roman"/>
              </w:rPr>
              <w:t xml:space="preserve"> актуализации программы</w:t>
            </w:r>
          </w:p>
        </w:tc>
      </w:tr>
      <w:tr w:rsidR="00B327BC" w:rsidRPr="000F352F" w:rsidTr="00E93118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BC" w:rsidRPr="000F352F" w:rsidRDefault="002D5615" w:rsidP="00A9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BC" w:rsidRPr="000F352F" w:rsidRDefault="002D5615" w:rsidP="00A9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рабочей группы</w:t>
            </w:r>
          </w:p>
        </w:tc>
      </w:tr>
      <w:tr w:rsidR="00B327BC" w:rsidRPr="000F352F" w:rsidTr="00E93118">
        <w:trPr>
          <w:trHeight w:val="555"/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BC" w:rsidRPr="000F352F" w:rsidRDefault="002D5615" w:rsidP="00A9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BC" w:rsidRPr="000F352F" w:rsidRDefault="00B327BC" w:rsidP="00A9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положения</w:t>
            </w:r>
          </w:p>
        </w:tc>
      </w:tr>
      <w:tr w:rsidR="00B327BC" w:rsidRPr="000F352F" w:rsidTr="00E93118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BC" w:rsidRPr="000F352F" w:rsidRDefault="002D5615" w:rsidP="00A9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BC" w:rsidRPr="000F352F" w:rsidRDefault="00B327BC" w:rsidP="00A9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B327BC" w:rsidRPr="000F352F" w:rsidTr="00E93118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BC" w:rsidRPr="000F352F" w:rsidRDefault="002D5615" w:rsidP="00A9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BC" w:rsidRPr="000F352F" w:rsidRDefault="002D5615" w:rsidP="00A9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327BC" w:rsidRPr="000F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чебный план</w:t>
            </w:r>
          </w:p>
        </w:tc>
      </w:tr>
      <w:tr w:rsidR="00B327BC" w:rsidRPr="000F352F" w:rsidTr="00E93118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BC" w:rsidRPr="000F352F" w:rsidRDefault="002D5615" w:rsidP="00A9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BC" w:rsidRPr="000F352F" w:rsidRDefault="002D5615" w:rsidP="000F3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алендарный учебный график</w:t>
            </w:r>
          </w:p>
        </w:tc>
      </w:tr>
      <w:tr w:rsidR="00B327BC" w:rsidRPr="000F352F" w:rsidTr="00E93118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BC" w:rsidRPr="000F352F" w:rsidRDefault="002D5615" w:rsidP="00A9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BC" w:rsidRPr="000F352F" w:rsidRDefault="002D5615" w:rsidP="00A9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327BC" w:rsidRPr="000F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абочие программы учебных модулей</w:t>
            </w:r>
          </w:p>
        </w:tc>
      </w:tr>
      <w:tr w:rsidR="00B327BC" w:rsidRPr="000F352F" w:rsidTr="00E93118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BC" w:rsidRPr="000F352F" w:rsidRDefault="002D5615" w:rsidP="00A9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BC" w:rsidRPr="000F352F" w:rsidRDefault="00B327BC" w:rsidP="00A9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Организационно-педагогические условия</w:t>
            </w:r>
          </w:p>
        </w:tc>
      </w:tr>
      <w:tr w:rsidR="00B327BC" w:rsidRPr="000F352F" w:rsidTr="00E93118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BC" w:rsidRPr="000F352F" w:rsidRDefault="002D5615" w:rsidP="00A9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BC" w:rsidRPr="000F352F" w:rsidRDefault="00B327BC" w:rsidP="00A9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аттестации</w:t>
            </w:r>
          </w:p>
        </w:tc>
      </w:tr>
      <w:tr w:rsidR="00B327BC" w:rsidRPr="000F352F" w:rsidTr="00E93118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BC" w:rsidRPr="000F352F" w:rsidRDefault="002D5615" w:rsidP="00A9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BC" w:rsidRPr="000F352F" w:rsidRDefault="00B327BC" w:rsidP="00A9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Оценочные материалы</w:t>
            </w:r>
          </w:p>
        </w:tc>
      </w:tr>
      <w:tr w:rsidR="00B327BC" w:rsidRPr="000F352F" w:rsidTr="00E93118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BC" w:rsidRPr="000F352F" w:rsidRDefault="002D5615" w:rsidP="00A9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BC" w:rsidRPr="000F352F" w:rsidRDefault="002D5615" w:rsidP="00A9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образовательного процесса</w:t>
            </w:r>
          </w:p>
        </w:tc>
      </w:tr>
      <w:tr w:rsidR="002D5615" w:rsidRPr="000F352F" w:rsidTr="00E93118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15" w:rsidRDefault="002D5615" w:rsidP="00A9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15" w:rsidRPr="000F352F" w:rsidRDefault="002D5615" w:rsidP="00A96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2D5615" w:rsidRPr="000F352F" w:rsidTr="00E93118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15" w:rsidRDefault="002D5615" w:rsidP="00A9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2D5615" w:rsidRDefault="002D5615" w:rsidP="00A96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15" w:rsidRPr="00420E8D" w:rsidRDefault="002D5615" w:rsidP="00A9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</w:tr>
    </w:tbl>
    <w:p w:rsidR="00A96650" w:rsidRPr="00A96650" w:rsidRDefault="00A96650" w:rsidP="00A966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650" w:rsidRPr="00A96650" w:rsidRDefault="00A96650" w:rsidP="00A96650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  <w:bookmarkStart w:id="0" w:name="P30"/>
      <w:bookmarkEnd w:id="0"/>
    </w:p>
    <w:p w:rsidR="00A96650" w:rsidRPr="00A96650" w:rsidRDefault="00A96650" w:rsidP="00A96650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</w:p>
    <w:p w:rsidR="00A96650" w:rsidRPr="00A96650" w:rsidRDefault="00A96650" w:rsidP="00A96650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</w:p>
    <w:p w:rsidR="00A96650" w:rsidRPr="00A96650" w:rsidRDefault="00A96650" w:rsidP="00A96650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</w:p>
    <w:p w:rsidR="006773AE" w:rsidRDefault="006773AE"/>
    <w:p w:rsidR="00A96650" w:rsidRDefault="00A96650"/>
    <w:p w:rsidR="00A96650" w:rsidRDefault="00A96650"/>
    <w:p w:rsidR="00A96650" w:rsidRDefault="00A96650"/>
    <w:p w:rsidR="002D5615" w:rsidRDefault="008659FB" w:rsidP="002D5615">
      <w:pPr>
        <w:pStyle w:val="af0"/>
        <w:spacing w:before="0" w:beforeAutospacing="0" w:after="0" w:afterAutospacing="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-720090</wp:posOffset>
            </wp:positionV>
            <wp:extent cx="7381240" cy="10439400"/>
            <wp:effectExtent l="19050" t="0" r="0" b="0"/>
            <wp:wrapThrough wrapText="bothSides">
              <wp:wrapPolygon edited="0">
                <wp:start x="-56" y="0"/>
                <wp:lineTo x="-56" y="21561"/>
                <wp:lineTo x="21574" y="21561"/>
                <wp:lineTo x="21574" y="0"/>
                <wp:lineTo x="-56" y="0"/>
              </wp:wrapPolygon>
            </wp:wrapThrough>
            <wp:docPr id="2" name="Рисунок 1" descr="2 лист сог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лист согл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43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59FB" w:rsidRDefault="008659FB" w:rsidP="002D5615">
      <w:pPr>
        <w:pStyle w:val="af0"/>
        <w:spacing w:before="0" w:beforeAutospacing="0" w:after="0" w:afterAutospacing="0"/>
        <w:jc w:val="center"/>
      </w:pPr>
    </w:p>
    <w:p w:rsidR="008659FB" w:rsidRDefault="008659FB" w:rsidP="002D5615">
      <w:pPr>
        <w:pStyle w:val="af0"/>
        <w:spacing w:before="0" w:beforeAutospacing="0" w:after="0" w:afterAutospacing="0"/>
        <w:jc w:val="center"/>
      </w:pPr>
    </w:p>
    <w:p w:rsidR="008659FB" w:rsidRDefault="008659FB" w:rsidP="002D5615">
      <w:pPr>
        <w:pStyle w:val="af0"/>
        <w:spacing w:before="0" w:beforeAutospacing="0" w:after="0" w:afterAutospacing="0"/>
        <w:jc w:val="center"/>
      </w:pPr>
    </w:p>
    <w:p w:rsidR="002D5615" w:rsidRPr="00420E8D" w:rsidRDefault="002D5615" w:rsidP="002D5615">
      <w:pPr>
        <w:pStyle w:val="af0"/>
        <w:spacing w:before="0" w:beforeAutospacing="0" w:after="0" w:afterAutospacing="0"/>
        <w:jc w:val="center"/>
        <w:rPr>
          <w:b/>
        </w:rPr>
      </w:pPr>
      <w:r w:rsidRPr="00420E8D">
        <w:t xml:space="preserve">3. </w:t>
      </w:r>
      <w:r w:rsidRPr="00420E8D">
        <w:rPr>
          <w:b/>
        </w:rPr>
        <w:t>ЛИСТ</w:t>
      </w:r>
      <w:r w:rsidRPr="002D5615">
        <w:rPr>
          <w:b/>
        </w:rPr>
        <w:t xml:space="preserve"> </w:t>
      </w:r>
      <w:r>
        <w:rPr>
          <w:b/>
        </w:rPr>
        <w:t>ОБНОВЛЕНИЙ И</w:t>
      </w:r>
      <w:r w:rsidRPr="00420E8D">
        <w:rPr>
          <w:b/>
        </w:rPr>
        <w:t xml:space="preserve"> АКТУАЛИЗАЦИИ</w:t>
      </w:r>
    </w:p>
    <w:p w:rsidR="002D5615" w:rsidRDefault="002D5615" w:rsidP="002D5615">
      <w:pPr>
        <w:pStyle w:val="af0"/>
        <w:spacing w:before="0" w:beforeAutospacing="0" w:after="0" w:afterAutospacing="0"/>
        <w:jc w:val="center"/>
      </w:pPr>
      <w:r w:rsidRPr="00420E8D">
        <w:t>дополнительной профессиональной образовательной программы повышения квалификации врачей по специальности</w:t>
      </w:r>
    </w:p>
    <w:p w:rsidR="002D5615" w:rsidRPr="00420E8D" w:rsidRDefault="002D5615" w:rsidP="002D5615">
      <w:pPr>
        <w:pStyle w:val="af0"/>
        <w:spacing w:before="0" w:beforeAutospacing="0" w:after="0" w:afterAutospacing="0"/>
        <w:jc w:val="center"/>
      </w:pPr>
      <w:r w:rsidRPr="00420E8D">
        <w:t xml:space="preserve"> «</w:t>
      </w:r>
      <w:r>
        <w:t>Терапия»</w:t>
      </w:r>
    </w:p>
    <w:p w:rsidR="002D5615" w:rsidRPr="00420E8D" w:rsidRDefault="002D5615" w:rsidP="002D5615">
      <w:pPr>
        <w:pStyle w:val="af0"/>
        <w:spacing w:before="0" w:beforeAutospacing="0" w:after="0" w:afterAutospacing="0"/>
        <w:jc w:val="center"/>
      </w:pPr>
      <w:r w:rsidRPr="00420E8D">
        <w:t xml:space="preserve">срок обучения 144 </w:t>
      </w:r>
      <w:proofErr w:type="gramStart"/>
      <w:r w:rsidRPr="00420E8D">
        <w:t>академических</w:t>
      </w:r>
      <w:proofErr w:type="gramEnd"/>
      <w:r w:rsidRPr="00420E8D">
        <w:t xml:space="preserve"> часа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1353"/>
        <w:gridCol w:w="5670"/>
        <w:gridCol w:w="1950"/>
      </w:tblGrid>
      <w:tr w:rsidR="002D5615" w:rsidRPr="00420E8D" w:rsidTr="00DF1704">
        <w:tc>
          <w:tcPr>
            <w:tcW w:w="598" w:type="dxa"/>
            <w:vAlign w:val="center"/>
          </w:tcPr>
          <w:p w:rsidR="002D5615" w:rsidRPr="00420E8D" w:rsidRDefault="002D5615" w:rsidP="00DF1704">
            <w:pPr>
              <w:pStyle w:val="af0"/>
              <w:jc w:val="center"/>
            </w:pPr>
            <w:r w:rsidRPr="00420E8D">
              <w:t>№</w:t>
            </w:r>
          </w:p>
        </w:tc>
        <w:tc>
          <w:tcPr>
            <w:tcW w:w="1353" w:type="dxa"/>
            <w:vAlign w:val="center"/>
          </w:tcPr>
          <w:p w:rsidR="002D5615" w:rsidRPr="00420E8D" w:rsidRDefault="002D5615" w:rsidP="00DF1704">
            <w:pPr>
              <w:pStyle w:val="af0"/>
              <w:jc w:val="center"/>
            </w:pPr>
            <w:r w:rsidRPr="00420E8D">
              <w:t>Дата</w:t>
            </w:r>
          </w:p>
          <w:p w:rsidR="002D5615" w:rsidRPr="00420E8D" w:rsidRDefault="002D5615" w:rsidP="00DF1704">
            <w:pPr>
              <w:pStyle w:val="af0"/>
              <w:jc w:val="center"/>
            </w:pPr>
            <w:r w:rsidRPr="00420E8D">
              <w:t>внесения изменений</w:t>
            </w:r>
          </w:p>
          <w:p w:rsidR="002D5615" w:rsidRPr="00420E8D" w:rsidRDefault="002D5615" w:rsidP="00DF1704">
            <w:pPr>
              <w:pStyle w:val="af0"/>
              <w:jc w:val="center"/>
            </w:pPr>
            <w:r w:rsidRPr="00420E8D">
              <w:t>в программу</w:t>
            </w:r>
          </w:p>
        </w:tc>
        <w:tc>
          <w:tcPr>
            <w:tcW w:w="5670" w:type="dxa"/>
            <w:vAlign w:val="center"/>
          </w:tcPr>
          <w:p w:rsidR="002D5615" w:rsidRPr="00420E8D" w:rsidRDefault="002D5615" w:rsidP="00DF1704">
            <w:pPr>
              <w:pStyle w:val="af0"/>
              <w:jc w:val="center"/>
            </w:pPr>
            <w:r w:rsidRPr="00420E8D">
              <w:t>Характер</w:t>
            </w:r>
          </w:p>
          <w:p w:rsidR="002D5615" w:rsidRPr="00420E8D" w:rsidRDefault="002D5615" w:rsidP="00DF1704">
            <w:pPr>
              <w:pStyle w:val="af0"/>
              <w:jc w:val="center"/>
            </w:pPr>
            <w:r w:rsidRPr="00420E8D">
              <w:t>изменений</w:t>
            </w:r>
          </w:p>
        </w:tc>
        <w:tc>
          <w:tcPr>
            <w:tcW w:w="1950" w:type="dxa"/>
            <w:vAlign w:val="center"/>
          </w:tcPr>
          <w:p w:rsidR="002D5615" w:rsidRPr="00420E8D" w:rsidRDefault="002D5615" w:rsidP="00DF1704">
            <w:pPr>
              <w:pStyle w:val="af0"/>
              <w:jc w:val="center"/>
            </w:pPr>
            <w:r w:rsidRPr="00420E8D">
              <w:t>Дата и номер прот</w:t>
            </w:r>
            <w:r>
              <w:t xml:space="preserve">окола утверждения документа на </w:t>
            </w:r>
            <w:r w:rsidRPr="00420E8D">
              <w:t>МС</w:t>
            </w:r>
          </w:p>
        </w:tc>
      </w:tr>
      <w:tr w:rsidR="002D5615" w:rsidRPr="00420E8D" w:rsidTr="00DF1704">
        <w:tc>
          <w:tcPr>
            <w:tcW w:w="598" w:type="dxa"/>
          </w:tcPr>
          <w:p w:rsidR="002D5615" w:rsidRPr="00420E8D" w:rsidRDefault="002D5615" w:rsidP="00DF1704">
            <w:pPr>
              <w:pStyle w:val="af0"/>
              <w:jc w:val="center"/>
            </w:pPr>
            <w:r>
              <w:t>1</w:t>
            </w:r>
          </w:p>
        </w:tc>
        <w:tc>
          <w:tcPr>
            <w:tcW w:w="1353" w:type="dxa"/>
          </w:tcPr>
          <w:p w:rsidR="002D5615" w:rsidRPr="00420E8D" w:rsidRDefault="002D5615" w:rsidP="00DF1704">
            <w:pPr>
              <w:pStyle w:val="af0"/>
              <w:jc w:val="center"/>
            </w:pPr>
          </w:p>
        </w:tc>
        <w:tc>
          <w:tcPr>
            <w:tcW w:w="5670" w:type="dxa"/>
          </w:tcPr>
          <w:p w:rsidR="002D5615" w:rsidRPr="00420E8D" w:rsidRDefault="002D5615" w:rsidP="002D5615">
            <w:pPr>
              <w:pStyle w:val="af0"/>
              <w:spacing w:before="0" w:beforeAutospacing="0" w:after="0" w:afterAutospacing="0"/>
              <w:jc w:val="both"/>
            </w:pPr>
            <w:r w:rsidRPr="002F6D20">
              <w:t xml:space="preserve">Разработана </w:t>
            </w:r>
            <w:r>
              <w:t>дополнительная профессиональная образовательная</w:t>
            </w:r>
            <w:r w:rsidRPr="00420E8D">
              <w:t xml:space="preserve"> программ</w:t>
            </w:r>
            <w:r>
              <w:t>а</w:t>
            </w:r>
            <w:r w:rsidRPr="00420E8D">
              <w:t xml:space="preserve"> повышения квалификации врачей по специальности «</w:t>
            </w:r>
            <w:r>
              <w:t xml:space="preserve">Терапия» </w:t>
            </w:r>
            <w:r w:rsidRPr="00420E8D">
              <w:t>срок обучения 144 академических часа</w:t>
            </w:r>
            <w:r>
              <w:t xml:space="preserve"> </w:t>
            </w:r>
            <w:r w:rsidRPr="002F6D20">
              <w:t>с комплектом контрольно-измерительных материалов</w:t>
            </w:r>
          </w:p>
        </w:tc>
        <w:tc>
          <w:tcPr>
            <w:tcW w:w="1950" w:type="dxa"/>
          </w:tcPr>
          <w:p w:rsidR="002D5615" w:rsidRPr="00420E8D" w:rsidRDefault="002D5615" w:rsidP="00DF1704">
            <w:pPr>
              <w:pStyle w:val="af0"/>
              <w:jc w:val="center"/>
            </w:pPr>
            <w:r>
              <w:t>13.10.2022, протокол №5</w:t>
            </w:r>
          </w:p>
        </w:tc>
      </w:tr>
      <w:tr w:rsidR="002D5615" w:rsidRPr="00420E8D" w:rsidTr="00DF1704">
        <w:tc>
          <w:tcPr>
            <w:tcW w:w="598" w:type="dxa"/>
          </w:tcPr>
          <w:p w:rsidR="002D5615" w:rsidRPr="00420E8D" w:rsidRDefault="002D5615" w:rsidP="00DF1704">
            <w:pPr>
              <w:pStyle w:val="af0"/>
              <w:jc w:val="center"/>
            </w:pPr>
          </w:p>
        </w:tc>
        <w:tc>
          <w:tcPr>
            <w:tcW w:w="1353" w:type="dxa"/>
          </w:tcPr>
          <w:p w:rsidR="002D5615" w:rsidRPr="00420E8D" w:rsidRDefault="002D5615" w:rsidP="00DF1704">
            <w:pPr>
              <w:pStyle w:val="af0"/>
              <w:jc w:val="center"/>
            </w:pPr>
          </w:p>
        </w:tc>
        <w:tc>
          <w:tcPr>
            <w:tcW w:w="5670" w:type="dxa"/>
          </w:tcPr>
          <w:p w:rsidR="002D5615" w:rsidRPr="00420E8D" w:rsidRDefault="002D5615" w:rsidP="00DF1704">
            <w:pPr>
              <w:pStyle w:val="af0"/>
              <w:jc w:val="center"/>
            </w:pPr>
          </w:p>
        </w:tc>
        <w:tc>
          <w:tcPr>
            <w:tcW w:w="1950" w:type="dxa"/>
          </w:tcPr>
          <w:p w:rsidR="002D5615" w:rsidRPr="00420E8D" w:rsidRDefault="002D5615" w:rsidP="00DF1704">
            <w:pPr>
              <w:pStyle w:val="af0"/>
              <w:jc w:val="center"/>
            </w:pPr>
          </w:p>
        </w:tc>
      </w:tr>
      <w:tr w:rsidR="002D5615" w:rsidRPr="00420E8D" w:rsidTr="00DF1704">
        <w:tc>
          <w:tcPr>
            <w:tcW w:w="598" w:type="dxa"/>
          </w:tcPr>
          <w:p w:rsidR="002D5615" w:rsidRPr="00420E8D" w:rsidRDefault="002D5615" w:rsidP="00DF1704">
            <w:pPr>
              <w:pStyle w:val="af0"/>
              <w:jc w:val="center"/>
            </w:pPr>
          </w:p>
        </w:tc>
        <w:tc>
          <w:tcPr>
            <w:tcW w:w="1353" w:type="dxa"/>
          </w:tcPr>
          <w:p w:rsidR="002D5615" w:rsidRPr="00420E8D" w:rsidRDefault="002D5615" w:rsidP="00DF1704">
            <w:pPr>
              <w:pStyle w:val="af0"/>
              <w:jc w:val="center"/>
            </w:pPr>
          </w:p>
        </w:tc>
        <w:tc>
          <w:tcPr>
            <w:tcW w:w="5670" w:type="dxa"/>
          </w:tcPr>
          <w:p w:rsidR="002D5615" w:rsidRPr="00420E8D" w:rsidRDefault="002D5615" w:rsidP="00DF1704">
            <w:pPr>
              <w:pStyle w:val="af0"/>
              <w:jc w:val="center"/>
            </w:pPr>
          </w:p>
        </w:tc>
        <w:tc>
          <w:tcPr>
            <w:tcW w:w="1950" w:type="dxa"/>
          </w:tcPr>
          <w:p w:rsidR="002D5615" w:rsidRPr="00420E8D" w:rsidRDefault="002D5615" w:rsidP="00DF1704">
            <w:pPr>
              <w:pStyle w:val="af0"/>
              <w:jc w:val="center"/>
            </w:pPr>
          </w:p>
        </w:tc>
      </w:tr>
      <w:tr w:rsidR="002D5615" w:rsidRPr="00420E8D" w:rsidTr="00DF1704">
        <w:tc>
          <w:tcPr>
            <w:tcW w:w="598" w:type="dxa"/>
          </w:tcPr>
          <w:p w:rsidR="002D5615" w:rsidRPr="00420E8D" w:rsidRDefault="002D5615" w:rsidP="00DF1704">
            <w:pPr>
              <w:pStyle w:val="af0"/>
              <w:jc w:val="center"/>
            </w:pPr>
          </w:p>
        </w:tc>
        <w:tc>
          <w:tcPr>
            <w:tcW w:w="1353" w:type="dxa"/>
          </w:tcPr>
          <w:p w:rsidR="002D5615" w:rsidRPr="00420E8D" w:rsidRDefault="002D5615" w:rsidP="00DF1704">
            <w:pPr>
              <w:pStyle w:val="af0"/>
              <w:jc w:val="center"/>
            </w:pPr>
          </w:p>
        </w:tc>
        <w:tc>
          <w:tcPr>
            <w:tcW w:w="5670" w:type="dxa"/>
          </w:tcPr>
          <w:p w:rsidR="002D5615" w:rsidRPr="00420E8D" w:rsidRDefault="002D5615" w:rsidP="00DF1704">
            <w:pPr>
              <w:pStyle w:val="af0"/>
              <w:jc w:val="center"/>
            </w:pPr>
          </w:p>
        </w:tc>
        <w:tc>
          <w:tcPr>
            <w:tcW w:w="1950" w:type="dxa"/>
          </w:tcPr>
          <w:p w:rsidR="002D5615" w:rsidRPr="00420E8D" w:rsidRDefault="002D5615" w:rsidP="00DF1704">
            <w:pPr>
              <w:pStyle w:val="af0"/>
              <w:jc w:val="center"/>
            </w:pPr>
          </w:p>
        </w:tc>
      </w:tr>
      <w:tr w:rsidR="002D5615" w:rsidRPr="00420E8D" w:rsidTr="00DF1704">
        <w:tc>
          <w:tcPr>
            <w:tcW w:w="598" w:type="dxa"/>
          </w:tcPr>
          <w:p w:rsidR="002D5615" w:rsidRPr="00420E8D" w:rsidRDefault="002D5615" w:rsidP="00DF1704">
            <w:pPr>
              <w:pStyle w:val="af0"/>
              <w:jc w:val="center"/>
            </w:pPr>
          </w:p>
        </w:tc>
        <w:tc>
          <w:tcPr>
            <w:tcW w:w="1353" w:type="dxa"/>
          </w:tcPr>
          <w:p w:rsidR="002D5615" w:rsidRPr="00420E8D" w:rsidRDefault="002D5615" w:rsidP="00DF1704">
            <w:pPr>
              <w:pStyle w:val="af0"/>
              <w:jc w:val="center"/>
            </w:pPr>
          </w:p>
        </w:tc>
        <w:tc>
          <w:tcPr>
            <w:tcW w:w="5670" w:type="dxa"/>
          </w:tcPr>
          <w:p w:rsidR="002D5615" w:rsidRPr="00420E8D" w:rsidRDefault="002D5615" w:rsidP="00DF1704">
            <w:pPr>
              <w:pStyle w:val="af0"/>
              <w:jc w:val="center"/>
            </w:pPr>
          </w:p>
        </w:tc>
        <w:tc>
          <w:tcPr>
            <w:tcW w:w="1950" w:type="dxa"/>
          </w:tcPr>
          <w:p w:rsidR="002D5615" w:rsidRPr="00420E8D" w:rsidRDefault="002D5615" w:rsidP="00DF1704">
            <w:pPr>
              <w:pStyle w:val="af0"/>
              <w:jc w:val="center"/>
            </w:pPr>
          </w:p>
        </w:tc>
      </w:tr>
      <w:tr w:rsidR="002D5615" w:rsidRPr="00420E8D" w:rsidTr="00DF1704">
        <w:tc>
          <w:tcPr>
            <w:tcW w:w="598" w:type="dxa"/>
          </w:tcPr>
          <w:p w:rsidR="002D5615" w:rsidRPr="00420E8D" w:rsidRDefault="002D5615" w:rsidP="00DF1704">
            <w:pPr>
              <w:pStyle w:val="af0"/>
              <w:jc w:val="center"/>
            </w:pPr>
          </w:p>
        </w:tc>
        <w:tc>
          <w:tcPr>
            <w:tcW w:w="1353" w:type="dxa"/>
          </w:tcPr>
          <w:p w:rsidR="002D5615" w:rsidRPr="00420E8D" w:rsidRDefault="002D5615" w:rsidP="00DF1704">
            <w:pPr>
              <w:pStyle w:val="af0"/>
              <w:jc w:val="center"/>
            </w:pPr>
          </w:p>
        </w:tc>
        <w:tc>
          <w:tcPr>
            <w:tcW w:w="5670" w:type="dxa"/>
          </w:tcPr>
          <w:p w:rsidR="002D5615" w:rsidRPr="00420E8D" w:rsidRDefault="002D5615" w:rsidP="00DF1704">
            <w:pPr>
              <w:pStyle w:val="af0"/>
              <w:jc w:val="center"/>
            </w:pPr>
          </w:p>
        </w:tc>
        <w:tc>
          <w:tcPr>
            <w:tcW w:w="1950" w:type="dxa"/>
          </w:tcPr>
          <w:p w:rsidR="002D5615" w:rsidRPr="00420E8D" w:rsidRDefault="002D5615" w:rsidP="00DF1704">
            <w:pPr>
              <w:pStyle w:val="af0"/>
              <w:jc w:val="center"/>
            </w:pPr>
          </w:p>
        </w:tc>
      </w:tr>
    </w:tbl>
    <w:p w:rsidR="002D5615" w:rsidRPr="00420E8D" w:rsidRDefault="002D5615" w:rsidP="002D561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5615" w:rsidRPr="00420E8D" w:rsidRDefault="002D5615" w:rsidP="002D561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420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СОСТАВ РАБОЧЕЙ ГРУППЫ</w:t>
      </w:r>
    </w:p>
    <w:p w:rsidR="002D5615" w:rsidRPr="00420E8D" w:rsidRDefault="002D5615" w:rsidP="002D5615">
      <w:pPr>
        <w:pStyle w:val="af0"/>
        <w:spacing w:before="0" w:beforeAutospacing="0" w:after="0" w:afterAutospacing="0"/>
        <w:jc w:val="center"/>
      </w:pPr>
      <w:r w:rsidRPr="00420E8D">
        <w:t>по разработке дополнительной профессиональной образовательной программы повышения квалификации врачей по специальности «Общая врачебная практика (семейная медицина)»</w:t>
      </w:r>
    </w:p>
    <w:p w:rsidR="002D5615" w:rsidRPr="00420E8D" w:rsidRDefault="002D5615" w:rsidP="002D5615">
      <w:pPr>
        <w:pStyle w:val="af0"/>
        <w:spacing w:before="0" w:beforeAutospacing="0" w:after="0" w:afterAutospacing="0"/>
        <w:jc w:val="center"/>
      </w:pPr>
      <w:r w:rsidRPr="00420E8D">
        <w:t xml:space="preserve">(срок обучения 144 </w:t>
      </w:r>
      <w:proofErr w:type="gramStart"/>
      <w:r w:rsidRPr="00420E8D">
        <w:t>академических</w:t>
      </w:r>
      <w:proofErr w:type="gramEnd"/>
      <w:r w:rsidRPr="00420E8D">
        <w:t xml:space="preserve"> часа)</w:t>
      </w:r>
    </w:p>
    <w:p w:rsidR="002D5615" w:rsidRPr="00420E8D" w:rsidRDefault="002D5615" w:rsidP="002D5615">
      <w:pPr>
        <w:pStyle w:val="af0"/>
        <w:spacing w:before="0" w:beforeAutospacing="0" w:after="0" w:afterAutospacing="0"/>
        <w:jc w:val="center"/>
      </w:pPr>
    </w:p>
    <w:tbl>
      <w:tblPr>
        <w:tblW w:w="955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985"/>
        <w:gridCol w:w="2407"/>
        <w:gridCol w:w="1756"/>
      </w:tblGrid>
      <w:tr w:rsidR="002D5615" w:rsidRPr="00420E8D" w:rsidTr="00DF1704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420E8D" w:rsidRDefault="002D5615" w:rsidP="00DF170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D5615" w:rsidRPr="00420E8D" w:rsidRDefault="002D5615" w:rsidP="00DF17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420E8D" w:rsidRDefault="002D5615" w:rsidP="00DF170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420E8D" w:rsidRDefault="002D5615" w:rsidP="00DF170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степень, звание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420E8D" w:rsidRDefault="002D5615" w:rsidP="00DF170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15" w:rsidRPr="00420E8D" w:rsidRDefault="002D5615" w:rsidP="00DF170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2D5615" w:rsidRPr="00420E8D" w:rsidTr="00DF1704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420E8D" w:rsidRDefault="002D5615" w:rsidP="002D5615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730973" w:rsidRDefault="002D5615" w:rsidP="00DF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30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Куклин Сергей Германович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730973" w:rsidRDefault="002D5615" w:rsidP="00DF170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30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д.м.н., профессор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730973" w:rsidRDefault="002D5615" w:rsidP="00DF1704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30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 кафедрой терапии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15" w:rsidRPr="00730973" w:rsidRDefault="002D5615" w:rsidP="00DF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30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ИГМАПО – филиал ФГБОУ ДПО Минздрава России</w:t>
            </w:r>
          </w:p>
        </w:tc>
      </w:tr>
      <w:tr w:rsidR="002D5615" w:rsidRPr="00420E8D" w:rsidTr="00DF1704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420E8D" w:rsidRDefault="002D5615" w:rsidP="002D5615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730973" w:rsidRDefault="002D5615" w:rsidP="00DF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30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Онучина Елена 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730973" w:rsidRDefault="002D5615" w:rsidP="00DF170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30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д.м.н., доцент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730973" w:rsidRDefault="002D5615" w:rsidP="00DF1704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30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профессор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15" w:rsidRPr="00730973" w:rsidRDefault="002D5615" w:rsidP="00DF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30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ИГМАПО – филиал ФГБОУ ДПО Минздрава России</w:t>
            </w:r>
          </w:p>
        </w:tc>
      </w:tr>
      <w:tr w:rsidR="002D5615" w:rsidRPr="00420E8D" w:rsidTr="00DF1704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420E8D" w:rsidRDefault="002D5615" w:rsidP="002D5615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730973" w:rsidRDefault="002D5615" w:rsidP="00DF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30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Иванова Ольга Александровна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730973" w:rsidRDefault="002D5615" w:rsidP="00DF170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30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к.м.н.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730973" w:rsidRDefault="002D5615" w:rsidP="00DF1704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30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ассистент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15" w:rsidRPr="00730973" w:rsidRDefault="002D5615" w:rsidP="00DF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30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ИГМАПО – филиал ФГБОУ ДПО Минздрава России</w:t>
            </w:r>
          </w:p>
        </w:tc>
      </w:tr>
      <w:tr w:rsidR="002D5615" w:rsidRPr="00420E8D" w:rsidTr="00DF1704">
        <w:trPr>
          <w:cantSplit/>
        </w:trPr>
        <w:tc>
          <w:tcPr>
            <w:tcW w:w="9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615" w:rsidRPr="00420E8D" w:rsidRDefault="002D5615" w:rsidP="00DF17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методическим вопросам</w:t>
            </w:r>
          </w:p>
        </w:tc>
      </w:tr>
      <w:tr w:rsidR="002D5615" w:rsidRPr="00420E8D" w:rsidTr="00DF1704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420E8D" w:rsidRDefault="002D5615" w:rsidP="002D5615">
            <w:pPr>
              <w:numPr>
                <w:ilvl w:val="0"/>
                <w:numId w:val="2"/>
              </w:numPr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420E8D" w:rsidRDefault="002D5615" w:rsidP="00DF17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Горбачева Светлана Михайловна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420E8D" w:rsidRDefault="002D5615" w:rsidP="00DF17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.м.н., профессор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420E8D" w:rsidRDefault="002D5615" w:rsidP="00DF17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работе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15" w:rsidRPr="00420E8D" w:rsidRDefault="002D5615" w:rsidP="00DF17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ИГМАПО – филиал ФГБОУ ДПО Минздрава России</w:t>
            </w:r>
          </w:p>
        </w:tc>
      </w:tr>
      <w:tr w:rsidR="002D5615" w:rsidRPr="00420E8D" w:rsidTr="00DF1704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420E8D" w:rsidRDefault="002D5615" w:rsidP="002D5615">
            <w:pPr>
              <w:numPr>
                <w:ilvl w:val="0"/>
                <w:numId w:val="2"/>
              </w:numPr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420E8D" w:rsidRDefault="002D5615" w:rsidP="00DF17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Баженова Юлия Викторовна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420E8D" w:rsidRDefault="002D5615" w:rsidP="00DF17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.м.н., доцент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615" w:rsidRPr="00420E8D" w:rsidRDefault="002D5615" w:rsidP="00DF17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Декан терапевтического факультета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15" w:rsidRPr="00420E8D" w:rsidRDefault="002D5615" w:rsidP="00DF1704">
            <w:pPr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0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ИГМАПО – филиал ФГБОУ ДПО Минздрава России</w:t>
            </w:r>
          </w:p>
        </w:tc>
      </w:tr>
    </w:tbl>
    <w:p w:rsidR="002D5615" w:rsidRPr="00420E8D" w:rsidRDefault="002D5615" w:rsidP="002D56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615" w:rsidRDefault="002D561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5615" w:rsidRDefault="002D561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5615" w:rsidRDefault="002D561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5615" w:rsidRDefault="002D561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5615" w:rsidRPr="002D5615" w:rsidRDefault="002D561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650" w:rsidRPr="002D5615" w:rsidRDefault="00E5367B" w:rsidP="002D5615">
      <w:pPr>
        <w:pStyle w:val="a9"/>
        <w:numPr>
          <w:ilvl w:val="0"/>
          <w:numId w:val="3"/>
        </w:numPr>
        <w:spacing w:before="100" w:beforeAutospacing="1" w:after="100" w:afterAutospacing="1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>ОБЩИЕ ПОЛОЖЕНИЯ</w:t>
      </w:r>
    </w:p>
    <w:p w:rsidR="002D5615" w:rsidRPr="002D5615" w:rsidRDefault="002D5615" w:rsidP="002D5615">
      <w:pPr>
        <w:pStyle w:val="a9"/>
        <w:autoSpaceDE w:val="0"/>
        <w:autoSpaceDN w:val="0"/>
        <w:adjustRightInd w:val="0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2D5615">
        <w:rPr>
          <w:rFonts w:ascii="Times New Roman" w:hAnsi="Times New Roman"/>
          <w:b/>
          <w:bCs/>
          <w:color w:val="000000"/>
          <w:sz w:val="24"/>
          <w:szCs w:val="24"/>
        </w:rPr>
        <w:t>Характеристика</w:t>
      </w:r>
      <w:proofErr w:type="spellEnd"/>
      <w:r w:rsidRPr="002D561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D5615">
        <w:rPr>
          <w:rFonts w:ascii="Times New Roman" w:hAnsi="Times New Roman"/>
          <w:b/>
          <w:bCs/>
          <w:color w:val="000000"/>
          <w:sz w:val="24"/>
          <w:szCs w:val="24"/>
        </w:rPr>
        <w:t>программы</w:t>
      </w:r>
      <w:proofErr w:type="spellEnd"/>
      <w:r w:rsidRPr="002D5615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</w:p>
    <w:p w:rsidR="002D5615" w:rsidRDefault="002D5615" w:rsidP="002D5615">
      <w:pPr>
        <w:pStyle w:val="a9"/>
        <w:autoSpaceDE w:val="0"/>
        <w:autoSpaceDN w:val="0"/>
        <w:adjustRightInd w:val="0"/>
        <w:ind w:left="28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D5615" w:rsidRDefault="002D5615" w:rsidP="002D5615">
      <w:pPr>
        <w:pStyle w:val="a9"/>
        <w:autoSpaceDE w:val="0"/>
        <w:autoSpaceDN w:val="0"/>
        <w:adjustRightInd w:val="0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D5615">
        <w:rPr>
          <w:rFonts w:ascii="Times New Roman" w:hAnsi="Times New Roman"/>
          <w:sz w:val="24"/>
          <w:szCs w:val="24"/>
          <w:lang w:val="ru-RU"/>
        </w:rPr>
        <w:t>Дополнительная профессиональная образовательная программа повышения квалификации врачей по специальности</w:t>
      </w:r>
      <w:r w:rsidRPr="002D5615">
        <w:rPr>
          <w:rFonts w:ascii="Times New Roman" w:hAnsi="Times New Roman"/>
          <w:color w:val="000000"/>
          <w:sz w:val="24"/>
          <w:szCs w:val="24"/>
          <w:lang w:val="ru-RU"/>
        </w:rPr>
        <w:t xml:space="preserve"> «Терапия» трудоемкостью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144 академических часа</w:t>
      </w:r>
      <w:r w:rsidRPr="002D5615">
        <w:rPr>
          <w:rFonts w:ascii="Times New Roman" w:hAnsi="Times New Roman"/>
          <w:color w:val="000000"/>
          <w:sz w:val="24"/>
          <w:szCs w:val="24"/>
          <w:lang w:val="ru-RU"/>
        </w:rPr>
        <w:t xml:space="preserve"> (далее – Программа) сформирована в соответствии с требованиями профессионального стандарта «Врач-терапевт» (Проект приказа Министерства труда и социальной защиты Российской Федерации № от 1.09.2022г)</w:t>
      </w:r>
      <w:r w:rsidRPr="002D5615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D5615">
        <w:rPr>
          <w:rFonts w:ascii="Times New Roman" w:hAnsi="Times New Roman"/>
          <w:sz w:val="24"/>
          <w:szCs w:val="24"/>
          <w:lang w:val="ru-RU" w:eastAsia="ru-RU"/>
        </w:rPr>
        <w:t>Федерального государственного образовательного стандарта высшего образования  по специальности 31.08.49 Терапия (уровень подготовки кадров высшей квалификации), на основании Приказа №1092 от 25.09.2014г  Министерства образования и науки РФ</w:t>
      </w:r>
      <w:r w:rsidRPr="002D5615">
        <w:rPr>
          <w:rFonts w:ascii="Times New Roman" w:hAnsi="Times New Roman"/>
          <w:color w:val="000000"/>
          <w:sz w:val="24"/>
          <w:szCs w:val="24"/>
          <w:lang w:val="ru-RU"/>
        </w:rPr>
        <w:t>, Порядка оказания медицинской помощи (Приказ Министерства здравоохранения Российской Федерации от 15 ноября 2012 г. № 923н "Об утверждении Порядка оказания медицинской помощи взрослому населению по профилю "терапия") и</w:t>
      </w:r>
      <w:r w:rsidRPr="002D5615">
        <w:rPr>
          <w:rFonts w:ascii="Times New Roman" w:hAnsi="Times New Roman"/>
          <w:sz w:val="24"/>
          <w:szCs w:val="24"/>
          <w:lang w:val="ru-RU"/>
        </w:rPr>
        <w:t xml:space="preserve"> реализуется в системе непрерывного медицинского образования</w:t>
      </w:r>
      <w:r w:rsidRPr="002D561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2D5615">
        <w:rPr>
          <w:rFonts w:ascii="Times New Roman" w:hAnsi="Times New Roman"/>
          <w:color w:val="000000"/>
          <w:sz w:val="24"/>
          <w:szCs w:val="24"/>
          <w:lang w:val="ru-RU"/>
        </w:rPr>
        <w:t>дополнительном профессиональном образовании врачей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2D5615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2D5615" w:rsidRDefault="002D5615" w:rsidP="002D5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5615" w:rsidRPr="00730973" w:rsidRDefault="002D5615" w:rsidP="002D5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09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профессиональной деятельности</w:t>
      </w:r>
      <w:r w:rsidRPr="0073097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2D5615" w:rsidRPr="00730973" w:rsidRDefault="002D5615" w:rsidP="002D5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5615" w:rsidRPr="00730973" w:rsidRDefault="002D5615" w:rsidP="002D5615">
      <w:pPr>
        <w:autoSpaceDE w:val="0"/>
        <w:autoSpaceDN w:val="0"/>
        <w:adjustRightInd w:val="0"/>
        <w:spacing w:after="3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973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7309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область профессиональной деятельности</w:t>
      </w:r>
      <w:r w:rsidRPr="00730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врачей</w:t>
      </w:r>
      <w:r w:rsidRPr="00730973">
        <w:rPr>
          <w:rFonts w:ascii="Times New Roman" w:hAnsi="Times New Roman" w:cs="Times New Roman"/>
          <w:color w:val="000000"/>
          <w:sz w:val="24"/>
          <w:szCs w:val="24"/>
        </w:rPr>
        <w:t xml:space="preserve">, освоивших программу </w:t>
      </w:r>
      <w:r w:rsidR="00E5367B">
        <w:rPr>
          <w:rFonts w:ascii="Times New Roman" w:hAnsi="Times New Roman" w:cs="Times New Roman"/>
          <w:color w:val="000000"/>
          <w:sz w:val="24"/>
          <w:szCs w:val="24"/>
        </w:rPr>
        <w:t>повышения квалификации</w:t>
      </w:r>
      <w:r w:rsidRPr="00730973">
        <w:rPr>
          <w:rFonts w:ascii="Times New Roman" w:hAnsi="Times New Roman" w:cs="Times New Roman"/>
          <w:color w:val="000000"/>
          <w:sz w:val="24"/>
          <w:szCs w:val="24"/>
        </w:rPr>
        <w:t xml:space="preserve">, включает охрану здоровья граждан путем обеспечения оказания высококвалифицированной медицинской помощи в соответствии с установленными требованиями и стандартами в сфере здравоохранения </w:t>
      </w:r>
    </w:p>
    <w:p w:rsidR="002D5615" w:rsidRPr="00730973" w:rsidRDefault="002D5615" w:rsidP="002D5615">
      <w:pPr>
        <w:autoSpaceDE w:val="0"/>
        <w:autoSpaceDN w:val="0"/>
        <w:adjustRightInd w:val="0"/>
        <w:spacing w:after="3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5615" w:rsidRPr="00730973" w:rsidRDefault="002D5615" w:rsidP="002D5615">
      <w:pPr>
        <w:autoSpaceDE w:val="0"/>
        <w:autoSpaceDN w:val="0"/>
        <w:adjustRightInd w:val="0"/>
        <w:spacing w:after="3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0973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7309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основная цель вида профессиональной деятельности: </w:t>
      </w:r>
      <w:r w:rsidRPr="00730973">
        <w:rPr>
          <w:rFonts w:ascii="Times New Roman" w:hAnsi="Times New Roman" w:cs="Times New Roman"/>
          <w:bCs/>
          <w:color w:val="000000"/>
          <w:sz w:val="24"/>
          <w:szCs w:val="24"/>
        </w:rPr>
        <w:t>профилактика, диагностика и лечение заболеваний по профилю «терапия»; медицинская реабилитация пациентов</w:t>
      </w:r>
      <w:r w:rsidRPr="007309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2D5615" w:rsidRPr="00730973" w:rsidRDefault="002D5615" w:rsidP="002D5615">
      <w:pPr>
        <w:autoSpaceDE w:val="0"/>
        <w:autoSpaceDN w:val="0"/>
        <w:adjustRightInd w:val="0"/>
        <w:spacing w:after="3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5615" w:rsidRPr="00730973" w:rsidRDefault="002D5615" w:rsidP="002D5615">
      <w:pPr>
        <w:autoSpaceDE w:val="0"/>
        <w:autoSpaceDN w:val="0"/>
        <w:adjustRightInd w:val="0"/>
        <w:spacing w:after="3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0973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7309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трудовые функции</w:t>
      </w:r>
      <w:r w:rsidRPr="0073097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2D5615" w:rsidRPr="00BF7149" w:rsidRDefault="002D5615" w:rsidP="002D5615">
      <w:pPr>
        <w:autoSpaceDE w:val="0"/>
        <w:autoSpaceDN w:val="0"/>
        <w:adjustRightInd w:val="0"/>
        <w:spacing w:after="3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2D5615" w:rsidRPr="00BF7149" w:rsidTr="00DF1704">
        <w:tc>
          <w:tcPr>
            <w:tcW w:w="4785" w:type="dxa"/>
          </w:tcPr>
          <w:p w:rsidR="002D5615" w:rsidRPr="00BF7149" w:rsidRDefault="002D5615" w:rsidP="00DF1704">
            <w:pPr>
              <w:autoSpaceDE w:val="0"/>
              <w:autoSpaceDN w:val="0"/>
              <w:adjustRightInd w:val="0"/>
              <w:spacing w:after="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F71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Код</w:t>
            </w:r>
            <w:proofErr w:type="gramStart"/>
            <w:r w:rsidRPr="00BF71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А</w:t>
            </w:r>
            <w:proofErr w:type="gramEnd"/>
          </w:p>
          <w:p w:rsidR="002D5615" w:rsidRPr="00BF7149" w:rsidRDefault="002D5615" w:rsidP="00DF1704">
            <w:pPr>
              <w:autoSpaceDE w:val="0"/>
              <w:autoSpaceDN w:val="0"/>
              <w:adjustRightInd w:val="0"/>
              <w:spacing w:after="37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F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714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Оказание первичной медико-санитарной помощи взрослому населению в амбулаторных условиях, не предусматривающих круглосуточного медицинского наблюдения, в том числе на дому при вызове медицинского работника</w:t>
            </w:r>
          </w:p>
        </w:tc>
        <w:tc>
          <w:tcPr>
            <w:tcW w:w="4786" w:type="dxa"/>
          </w:tcPr>
          <w:p w:rsidR="002D5615" w:rsidRPr="00BF7149" w:rsidRDefault="002D5615" w:rsidP="00DF1704">
            <w:pPr>
              <w:autoSpaceDE w:val="0"/>
              <w:autoSpaceDN w:val="0"/>
              <w:adjustRightInd w:val="0"/>
              <w:spacing w:after="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F71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Код</w:t>
            </w:r>
            <w:proofErr w:type="gramStart"/>
            <w:r w:rsidRPr="00BF71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В</w:t>
            </w:r>
            <w:proofErr w:type="gramEnd"/>
          </w:p>
          <w:p w:rsidR="002D5615" w:rsidRPr="00BF7149" w:rsidRDefault="002D5615" w:rsidP="00DF1704">
            <w:pPr>
              <w:autoSpaceDE w:val="0"/>
              <w:autoSpaceDN w:val="0"/>
              <w:adjustRightInd w:val="0"/>
              <w:spacing w:after="37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F714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Оказание медицинской помощи населению по профилю «терапия» в условиях стационара и дневного стационара</w:t>
            </w:r>
          </w:p>
        </w:tc>
      </w:tr>
      <w:tr w:rsidR="002D5615" w:rsidRPr="00BF7149" w:rsidTr="00DF1704">
        <w:tc>
          <w:tcPr>
            <w:tcW w:w="4785" w:type="dxa"/>
          </w:tcPr>
          <w:p w:rsidR="002D5615" w:rsidRPr="00BF7149" w:rsidRDefault="002D5615" w:rsidP="00DF1704">
            <w:pPr>
              <w:autoSpaceDE w:val="0"/>
              <w:autoSpaceDN w:val="0"/>
              <w:adjustRightInd w:val="0"/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А/01.7 Диагностика заболеваний и/или состояний по профилю «терапия»</w:t>
            </w:r>
          </w:p>
        </w:tc>
        <w:tc>
          <w:tcPr>
            <w:tcW w:w="4786" w:type="dxa"/>
          </w:tcPr>
          <w:p w:rsidR="002D5615" w:rsidRPr="00BF7149" w:rsidRDefault="002D5615" w:rsidP="00DF1704">
            <w:pPr>
              <w:autoSpaceDE w:val="0"/>
              <w:autoSpaceDN w:val="0"/>
              <w:adjustRightInd w:val="0"/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В/01.7 Диагностика заболеваний и/или состояний по профилю «терапия»</w:t>
            </w:r>
          </w:p>
        </w:tc>
      </w:tr>
      <w:tr w:rsidR="002D5615" w:rsidRPr="00BF7149" w:rsidTr="00DF1704">
        <w:tc>
          <w:tcPr>
            <w:tcW w:w="4785" w:type="dxa"/>
          </w:tcPr>
          <w:p w:rsidR="002D5615" w:rsidRPr="00BF7149" w:rsidRDefault="002D5615" w:rsidP="00DF1704">
            <w:pPr>
              <w:autoSpaceDE w:val="0"/>
              <w:autoSpaceDN w:val="0"/>
              <w:adjustRightInd w:val="0"/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А/02.7 Назначение лечения пациентам с заболеваниями и (или) состояниями по профилю «терапия» и контроль его эффективности и безопасности</w:t>
            </w:r>
          </w:p>
        </w:tc>
        <w:tc>
          <w:tcPr>
            <w:tcW w:w="4786" w:type="dxa"/>
          </w:tcPr>
          <w:p w:rsidR="002D5615" w:rsidRPr="00BF7149" w:rsidRDefault="002D5615" w:rsidP="00DF1704">
            <w:pPr>
              <w:autoSpaceDE w:val="0"/>
              <w:autoSpaceDN w:val="0"/>
              <w:adjustRightInd w:val="0"/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В/02.7 Назначение лечения пациентам с заболеваниями и (или) состояниями по профилю «терапия» и контроль его эффективности и безопасности</w:t>
            </w:r>
          </w:p>
        </w:tc>
      </w:tr>
      <w:tr w:rsidR="002D5615" w:rsidRPr="00BF7149" w:rsidTr="00DF1704">
        <w:tc>
          <w:tcPr>
            <w:tcW w:w="4785" w:type="dxa"/>
          </w:tcPr>
          <w:p w:rsidR="002D5615" w:rsidRPr="00BF7149" w:rsidRDefault="002D5615" w:rsidP="00DF1704">
            <w:pPr>
              <w:autoSpaceDE w:val="0"/>
              <w:autoSpaceDN w:val="0"/>
              <w:adjustRightInd w:val="0"/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А/03.7 Проведение и контроль эффективности медицинской реабилитации пациента, в том числе при реализации индивидуальных программ реабилитации или </w:t>
            </w:r>
            <w:proofErr w:type="spellStart"/>
            <w:r w:rsidRPr="00BF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BF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инвалидов, оценка </w:t>
            </w:r>
            <w:r w:rsidRPr="00BF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способности пациента осуществлять трудовую деятельность</w:t>
            </w:r>
          </w:p>
        </w:tc>
        <w:tc>
          <w:tcPr>
            <w:tcW w:w="4786" w:type="dxa"/>
          </w:tcPr>
          <w:p w:rsidR="002D5615" w:rsidRPr="00BF7149" w:rsidRDefault="002D5615" w:rsidP="00DF1704">
            <w:pPr>
              <w:autoSpaceDE w:val="0"/>
              <w:autoSpaceDN w:val="0"/>
              <w:adjustRightInd w:val="0"/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В/03.7 Проведение и контроль эффективности медицинской реабилитации пациента, в том числе при реализации индивидуальных программ реабилитации или </w:t>
            </w:r>
            <w:proofErr w:type="spellStart"/>
            <w:r w:rsidRPr="00BF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BF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инвалидов, оценка </w:t>
            </w:r>
            <w:r w:rsidRPr="00BF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способности пациента осуществлять трудовую деятельность</w:t>
            </w:r>
          </w:p>
        </w:tc>
      </w:tr>
      <w:tr w:rsidR="002D5615" w:rsidRPr="00BF7149" w:rsidTr="00DF1704">
        <w:tc>
          <w:tcPr>
            <w:tcW w:w="4785" w:type="dxa"/>
          </w:tcPr>
          <w:p w:rsidR="002D5615" w:rsidRPr="00BF7149" w:rsidRDefault="002D5615" w:rsidP="00DF1704">
            <w:pPr>
              <w:autoSpaceDE w:val="0"/>
              <w:autoSpaceDN w:val="0"/>
              <w:adjustRightInd w:val="0"/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А/04.7 Проведение медицинских экспертиз в отношении пациентов с заболеваниями и (или) состояниями по профилю «терапия»</w:t>
            </w:r>
          </w:p>
        </w:tc>
        <w:tc>
          <w:tcPr>
            <w:tcW w:w="4786" w:type="dxa"/>
          </w:tcPr>
          <w:p w:rsidR="002D5615" w:rsidRPr="00BF7149" w:rsidRDefault="002D5615" w:rsidP="00DF1704">
            <w:pPr>
              <w:autoSpaceDE w:val="0"/>
              <w:autoSpaceDN w:val="0"/>
              <w:adjustRightInd w:val="0"/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В/04.7 Проведение медицинских экспертиз в отношении пациентов с заболеваниями и (или) состояниями по профилю «терапия»</w:t>
            </w:r>
          </w:p>
        </w:tc>
      </w:tr>
      <w:tr w:rsidR="002D5615" w:rsidRPr="00BF7149" w:rsidTr="00DF1704">
        <w:tc>
          <w:tcPr>
            <w:tcW w:w="4785" w:type="dxa"/>
          </w:tcPr>
          <w:p w:rsidR="002D5615" w:rsidRPr="00BF7149" w:rsidRDefault="002D5615" w:rsidP="00DF1704">
            <w:pPr>
              <w:autoSpaceDE w:val="0"/>
              <w:autoSpaceDN w:val="0"/>
              <w:adjustRightInd w:val="0"/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А/05.7 Проведение медицинских, профилактических медицинских осмотров, медицинского освидетельствования, диспансеризации, диспансерного наблюдения пациентов с заболеваниями и (или) состояниями по профилю «терапия» и контроль эффективности мероприятий по диспансерному наблюдению</w:t>
            </w:r>
          </w:p>
        </w:tc>
        <w:tc>
          <w:tcPr>
            <w:tcW w:w="4786" w:type="dxa"/>
          </w:tcPr>
          <w:p w:rsidR="002D5615" w:rsidRPr="00BF7149" w:rsidRDefault="002D5615" w:rsidP="00DF1704">
            <w:pPr>
              <w:autoSpaceDE w:val="0"/>
              <w:autoSpaceDN w:val="0"/>
              <w:adjustRightInd w:val="0"/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В/05.7 Проведение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</w:tr>
      <w:tr w:rsidR="002D5615" w:rsidRPr="00BF7149" w:rsidTr="00DF1704">
        <w:tc>
          <w:tcPr>
            <w:tcW w:w="4785" w:type="dxa"/>
          </w:tcPr>
          <w:p w:rsidR="002D5615" w:rsidRPr="00BF7149" w:rsidRDefault="002D5615" w:rsidP="00DF1704">
            <w:pPr>
              <w:autoSpaceDE w:val="0"/>
              <w:autoSpaceDN w:val="0"/>
              <w:adjustRightInd w:val="0"/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А/06.7 Проведение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4786" w:type="dxa"/>
          </w:tcPr>
          <w:p w:rsidR="002D5615" w:rsidRPr="00BF7149" w:rsidRDefault="002D5615" w:rsidP="00DF1704">
            <w:pPr>
              <w:autoSpaceDE w:val="0"/>
              <w:autoSpaceDN w:val="0"/>
              <w:adjustRightInd w:val="0"/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В/06.7 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</w:t>
            </w:r>
          </w:p>
        </w:tc>
      </w:tr>
      <w:tr w:rsidR="002D5615" w:rsidRPr="00BF7149" w:rsidTr="00DF1704">
        <w:tc>
          <w:tcPr>
            <w:tcW w:w="4785" w:type="dxa"/>
          </w:tcPr>
          <w:p w:rsidR="002D5615" w:rsidRPr="00BF7149" w:rsidRDefault="002D5615" w:rsidP="00DF1704">
            <w:pPr>
              <w:autoSpaceDE w:val="0"/>
              <w:autoSpaceDN w:val="0"/>
              <w:adjustRightInd w:val="0"/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А/07.7 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4786" w:type="dxa"/>
          </w:tcPr>
          <w:p w:rsidR="002D5615" w:rsidRPr="00BF7149" w:rsidRDefault="002D5615" w:rsidP="00DF1704">
            <w:pPr>
              <w:autoSpaceDE w:val="0"/>
              <w:autoSpaceDN w:val="0"/>
              <w:adjustRightInd w:val="0"/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В/07.7 Оказание пациентам медицинской помощи в экстренной и неотложной форме</w:t>
            </w:r>
          </w:p>
        </w:tc>
      </w:tr>
      <w:tr w:rsidR="002D5615" w:rsidRPr="00BF7149" w:rsidTr="00DF1704">
        <w:tc>
          <w:tcPr>
            <w:tcW w:w="4785" w:type="dxa"/>
          </w:tcPr>
          <w:p w:rsidR="002D5615" w:rsidRPr="00BF7149" w:rsidRDefault="002D5615" w:rsidP="00DF1704">
            <w:pPr>
              <w:autoSpaceDE w:val="0"/>
              <w:autoSpaceDN w:val="0"/>
              <w:adjustRightInd w:val="0"/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А/08.7 Оказание пациентам медицинской помощи в экстренной и неотложной форме</w:t>
            </w:r>
          </w:p>
        </w:tc>
        <w:tc>
          <w:tcPr>
            <w:tcW w:w="4786" w:type="dxa"/>
          </w:tcPr>
          <w:p w:rsidR="002D5615" w:rsidRPr="00BF7149" w:rsidRDefault="002D5615" w:rsidP="00DF1704">
            <w:pPr>
              <w:autoSpaceDE w:val="0"/>
              <w:autoSpaceDN w:val="0"/>
              <w:adjustRightInd w:val="0"/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5615" w:rsidRPr="00BF7149" w:rsidRDefault="002D5615" w:rsidP="002D5615">
      <w:pPr>
        <w:autoSpaceDE w:val="0"/>
        <w:autoSpaceDN w:val="0"/>
        <w:adjustRightInd w:val="0"/>
        <w:spacing w:after="3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5615" w:rsidRPr="00BF7149" w:rsidRDefault="002D5615" w:rsidP="002D5615">
      <w:pPr>
        <w:autoSpaceDE w:val="0"/>
        <w:autoSpaceDN w:val="0"/>
        <w:adjustRightInd w:val="0"/>
        <w:spacing w:after="3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5615" w:rsidRPr="00BF7149" w:rsidRDefault="002D5615" w:rsidP="002D5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149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BF7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 программы</w:t>
      </w:r>
      <w:r w:rsidRPr="00BF714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BF7149">
        <w:rPr>
          <w:rFonts w:ascii="Times New Roman" w:hAnsi="Times New Roman" w:cs="Times New Roman"/>
          <w:color w:val="000000"/>
          <w:sz w:val="24"/>
          <w:szCs w:val="24"/>
        </w:rPr>
        <w:t>практико-ориентированная</w:t>
      </w:r>
      <w:proofErr w:type="gramEnd"/>
      <w:r w:rsidRPr="00BF714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D5615" w:rsidRPr="002D5615" w:rsidRDefault="002D5615" w:rsidP="002D5615">
      <w:pPr>
        <w:pStyle w:val="a9"/>
        <w:autoSpaceDE w:val="0"/>
        <w:autoSpaceDN w:val="0"/>
        <w:adjustRightInd w:val="0"/>
        <w:ind w:left="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5367B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Категория </w:t>
      </w:r>
      <w:proofErr w:type="gramStart"/>
      <w:r w:rsidRPr="00BF7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BF7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5367B">
        <w:rPr>
          <w:rFonts w:ascii="Times New Roman" w:hAnsi="Times New Roman" w:cs="Times New Roman"/>
          <w:b/>
          <w:color w:val="000000"/>
          <w:sz w:val="24"/>
          <w:szCs w:val="24"/>
        </w:rPr>
        <w:t>основной специальности</w:t>
      </w:r>
      <w:r w:rsidRPr="00BF714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E5367B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149">
        <w:rPr>
          <w:rFonts w:ascii="Times New Roman" w:hAnsi="Times New Roman" w:cs="Times New Roman"/>
          <w:color w:val="000000"/>
          <w:sz w:val="24"/>
          <w:szCs w:val="24"/>
        </w:rPr>
        <w:t>лечебное дело (врач-терапевт участковый, врач-терапевт, врач-терапевт подростковый, врач-терапевт участковый цехового врачебного участка)</w:t>
      </w:r>
    </w:p>
    <w:p w:rsidR="00E5367B" w:rsidRPr="00E5367B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367B" w:rsidRPr="00BF7149" w:rsidRDefault="00E5367B" w:rsidP="00E5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7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Актуальность программы</w:t>
      </w:r>
      <w:r w:rsidRPr="00BF71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обусловлена</w:t>
      </w:r>
      <w:r w:rsidRPr="00E17C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необходимостью </w:t>
      </w:r>
      <w:r w:rsidRPr="00BF7149">
        <w:rPr>
          <w:rFonts w:ascii="Times New Roman" w:hAnsi="Times New Roman" w:cs="Times New Roman"/>
          <w:bCs/>
          <w:color w:val="000000"/>
          <w:sz w:val="24"/>
          <w:szCs w:val="24"/>
        </w:rPr>
        <w:t>подготовк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BF71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врачей-терапевтов к оказанию первичной медико-санитарной помощи взрослому населению в амбулаторных условиях  и условиях стационара пациентам терапевтического профиля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E17C9A">
        <w:rPr>
          <w:rFonts w:ascii="Times New Roman" w:hAnsi="Times New Roman" w:cs="Times New Roman"/>
          <w:bCs/>
          <w:color w:val="000000"/>
          <w:sz w:val="24"/>
          <w:szCs w:val="24"/>
        </w:rPr>
        <w:t>обладающих компетенциями, необходимыми для выполнения</w:t>
      </w:r>
      <w:r w:rsidRPr="00E17C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17C9A">
        <w:rPr>
          <w:rFonts w:ascii="Times New Roman" w:hAnsi="Times New Roman" w:cs="Times New Roman"/>
          <w:bCs/>
          <w:color w:val="000000"/>
          <w:sz w:val="24"/>
          <w:szCs w:val="24"/>
        </w:rPr>
        <w:t>данного вида профессиональной деятельности.</w:t>
      </w:r>
    </w:p>
    <w:p w:rsidR="00E5367B" w:rsidRDefault="00E5367B" w:rsidP="00E5367B">
      <w:pPr>
        <w:pStyle w:val="ConsPlusNormal"/>
        <w:tabs>
          <w:tab w:val="left" w:pos="1276"/>
        </w:tabs>
        <w:jc w:val="both"/>
        <w:rPr>
          <w:b/>
          <w:szCs w:val="24"/>
        </w:rPr>
      </w:pPr>
    </w:p>
    <w:p w:rsidR="00E5367B" w:rsidRPr="00420E8D" w:rsidRDefault="00E5367B" w:rsidP="00E5367B">
      <w:pPr>
        <w:pStyle w:val="ConsPlusNormal"/>
        <w:tabs>
          <w:tab w:val="left" w:pos="1276"/>
        </w:tabs>
        <w:jc w:val="both"/>
        <w:rPr>
          <w:szCs w:val="24"/>
        </w:rPr>
      </w:pPr>
      <w:r w:rsidRPr="00420E8D">
        <w:rPr>
          <w:b/>
          <w:szCs w:val="24"/>
        </w:rPr>
        <w:t>Трудоемкость освоения</w:t>
      </w:r>
      <w:r w:rsidRPr="00420E8D">
        <w:rPr>
          <w:szCs w:val="24"/>
        </w:rPr>
        <w:t xml:space="preserve"> – 144 </w:t>
      </w:r>
      <w:proofErr w:type="gramStart"/>
      <w:r w:rsidRPr="00420E8D">
        <w:rPr>
          <w:szCs w:val="24"/>
        </w:rPr>
        <w:t>академических</w:t>
      </w:r>
      <w:proofErr w:type="gramEnd"/>
      <w:r w:rsidRPr="00420E8D">
        <w:rPr>
          <w:szCs w:val="24"/>
        </w:rPr>
        <w:t xml:space="preserve"> часа.</w:t>
      </w:r>
    </w:p>
    <w:p w:rsidR="00E5367B" w:rsidRDefault="00E5367B" w:rsidP="00E536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367B" w:rsidRDefault="00E5367B" w:rsidP="00E5367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36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 </w:t>
      </w:r>
      <w:r w:rsidRPr="00E5367B">
        <w:rPr>
          <w:rFonts w:ascii="Times New Roman" w:hAnsi="Times New Roman" w:cs="Times New Roman"/>
          <w:b/>
          <w:sz w:val="24"/>
          <w:szCs w:val="24"/>
        </w:rPr>
        <w:t>дополнительной профессиональной образовательной программы повышения квалификации врачей по специальности</w:t>
      </w:r>
      <w:r w:rsidRPr="00E536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«Терапия»</w:t>
      </w:r>
      <w:r w:rsidRPr="002D56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7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5367B" w:rsidRPr="00BF7149" w:rsidRDefault="00E5367B" w:rsidP="00E536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67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заключается в</w:t>
      </w:r>
      <w:r w:rsidRPr="00BF7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7149">
        <w:rPr>
          <w:rFonts w:ascii="Times New Roman" w:hAnsi="Times New Roman" w:cs="Times New Roman"/>
          <w:color w:val="000000"/>
          <w:sz w:val="24"/>
          <w:szCs w:val="24"/>
        </w:rPr>
        <w:t>совершенствовании компетенции врачей в оказании первичной медико-санитарной помощи взрослому населению в амбулаторных условиях  и условиях стационара пациентам терапевтического профиля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367B" w:rsidRPr="00BF7149" w:rsidRDefault="00E5367B" w:rsidP="00E53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F7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E536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5367B">
        <w:rPr>
          <w:rFonts w:ascii="Times New Roman" w:hAnsi="Times New Roman" w:cs="Times New Roman"/>
          <w:b/>
          <w:sz w:val="24"/>
          <w:szCs w:val="24"/>
        </w:rPr>
        <w:t>дополнительной профессиональной образовательной программы повышения квалификации врачей по специальности</w:t>
      </w:r>
      <w:r w:rsidRPr="00E536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«Терапия»</w:t>
      </w:r>
    </w:p>
    <w:p w:rsidR="00E5367B" w:rsidRPr="00BF7149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5367B" w:rsidRPr="00BF7149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149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обучения решаются следующие задачи: </w:t>
      </w:r>
    </w:p>
    <w:p w:rsidR="00E5367B" w:rsidRPr="00BF7149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5367B" w:rsidRPr="00BF7149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149">
        <w:rPr>
          <w:rFonts w:ascii="Times New Roman" w:hAnsi="Times New Roman" w:cs="Times New Roman"/>
          <w:color w:val="000000"/>
          <w:sz w:val="24"/>
          <w:szCs w:val="24"/>
        </w:rPr>
        <w:t>1. Сформировать знания по диагностике,  лечению,  медицинской реабилитации, проведению медицинских экспертиз и  профилактических медицинских осмотров при заболеваниях по профилю «терапия», включая неотложные состояния.</w:t>
      </w:r>
    </w:p>
    <w:p w:rsidR="00E5367B" w:rsidRPr="00BF7149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149">
        <w:rPr>
          <w:rFonts w:ascii="Times New Roman" w:hAnsi="Times New Roman" w:cs="Times New Roman"/>
          <w:color w:val="000000"/>
          <w:sz w:val="24"/>
          <w:szCs w:val="24"/>
        </w:rPr>
        <w:t>2. Сформировать умения оказывать первичную медико-санитарную и помощь в условиях стационара  населению при заболеваниях по профилю «терапия».</w:t>
      </w:r>
    </w:p>
    <w:p w:rsidR="00E5367B" w:rsidRPr="00BF7149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149">
        <w:rPr>
          <w:rFonts w:ascii="Times New Roman" w:hAnsi="Times New Roman" w:cs="Times New Roman"/>
          <w:color w:val="000000"/>
          <w:sz w:val="24"/>
          <w:szCs w:val="24"/>
        </w:rPr>
        <w:t>3. Сформировать навыки интерпретации результатов обследования, постановки диагноза, оценки тяжести состояния и  последующей маршрутизации пациентов по профилю «терапия».</w:t>
      </w:r>
    </w:p>
    <w:p w:rsidR="00E5367B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149">
        <w:rPr>
          <w:rFonts w:ascii="Times New Roman" w:hAnsi="Times New Roman" w:cs="Times New Roman"/>
          <w:color w:val="000000"/>
          <w:sz w:val="24"/>
          <w:szCs w:val="24"/>
        </w:rPr>
        <w:t>4. Обеспечить возможность приобретения практического опыта в оказании первичной медико-санитарной помощи и помощи в условиях стационара  населению при заболеваниях по профилю «терапия»</w:t>
      </w:r>
    </w:p>
    <w:p w:rsidR="00BF2CD2" w:rsidRDefault="00BF2CD2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2CD2" w:rsidRPr="00E55C63" w:rsidRDefault="00BF2CD2" w:rsidP="00BF2CD2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55C63">
        <w:rPr>
          <w:rFonts w:ascii="Times New Roman" w:hAnsi="Times New Roman" w:cs="Times New Roman"/>
          <w:bCs/>
          <w:sz w:val="24"/>
          <w:szCs w:val="24"/>
        </w:rPr>
        <w:t>Программа разработана на основании квалификационных требований к медицинским работникам с высшим образовани</w:t>
      </w:r>
      <w:r>
        <w:rPr>
          <w:rFonts w:ascii="Times New Roman" w:hAnsi="Times New Roman" w:cs="Times New Roman"/>
          <w:bCs/>
          <w:sz w:val="24"/>
          <w:szCs w:val="24"/>
        </w:rPr>
        <w:t>ем по специальности «Терап</w:t>
      </w:r>
      <w:r w:rsidRPr="00E55C63">
        <w:rPr>
          <w:rFonts w:ascii="Times New Roman" w:hAnsi="Times New Roman" w:cs="Times New Roman"/>
          <w:bCs/>
          <w:sz w:val="24"/>
          <w:szCs w:val="24"/>
        </w:rPr>
        <w:t>ия»</w:t>
      </w:r>
      <w:r>
        <w:t xml:space="preserve"> </w:t>
      </w:r>
      <w:r w:rsidRPr="00E55C63">
        <w:rPr>
          <w:rFonts w:ascii="Times New Roman" w:hAnsi="Times New Roman" w:cs="Times New Roman"/>
          <w:bCs/>
          <w:sz w:val="24"/>
          <w:szCs w:val="24"/>
        </w:rPr>
        <w:t xml:space="preserve"> требований федерального государственного образовательного стандарта высшего образования</w:t>
      </w:r>
      <w:r w:rsidRPr="00E55C63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 w:rsidRPr="00E55C63">
        <w:rPr>
          <w:rFonts w:ascii="Times New Roman" w:hAnsi="Times New Roman" w:cs="Times New Roman"/>
          <w:bCs/>
          <w:sz w:val="24"/>
          <w:szCs w:val="24"/>
        </w:rPr>
        <w:t>.</w:t>
      </w:r>
    </w:p>
    <w:p w:rsidR="00BF2CD2" w:rsidRPr="00BF2CD2" w:rsidRDefault="00BF2CD2" w:rsidP="00BF2CD2">
      <w:pPr>
        <w:pStyle w:val="a9"/>
        <w:numPr>
          <w:ilvl w:val="0"/>
          <w:numId w:val="4"/>
        </w:numPr>
        <w:rPr>
          <w:rFonts w:ascii="Times New Roman" w:hAnsi="Times New Roman"/>
          <w:sz w:val="24"/>
          <w:szCs w:val="24"/>
          <w:lang w:val="ru-RU"/>
        </w:rPr>
      </w:pPr>
      <w:r w:rsidRPr="00A8552D">
        <w:rPr>
          <w:rFonts w:ascii="Times New Roman" w:hAnsi="Times New Roman"/>
          <w:sz w:val="24"/>
          <w:szCs w:val="24"/>
          <w:lang w:val="ru-RU"/>
        </w:rPr>
        <w:t xml:space="preserve">Содержание Программы построено в соответствии с модульным принципом, структурными единицами модулей являются разделы. Каждый раздел дисциплины подразделяется на темы, каждая тема – на элементы, каждый элемент – на </w:t>
      </w:r>
      <w:proofErr w:type="spellStart"/>
      <w:r w:rsidRPr="00A8552D">
        <w:rPr>
          <w:rFonts w:ascii="Times New Roman" w:hAnsi="Times New Roman"/>
          <w:sz w:val="24"/>
          <w:szCs w:val="24"/>
          <w:lang w:val="ru-RU"/>
        </w:rPr>
        <w:t>подэлементы</w:t>
      </w:r>
      <w:proofErr w:type="spellEnd"/>
      <w:r w:rsidRPr="00A8552D">
        <w:rPr>
          <w:rFonts w:ascii="Times New Roman" w:hAnsi="Times New Roman"/>
          <w:sz w:val="24"/>
          <w:szCs w:val="24"/>
          <w:lang w:val="ru-RU"/>
        </w:rPr>
        <w:t xml:space="preserve">. Для удобства пользования Программой в учебном процессе каждая его структурная единица кодируется. На первом месте ставится код раздела дисциплины (например, 1), на втором – код темы (например, 1.1), далее – код элемента (например, 1.1.1), затем – код </w:t>
      </w:r>
      <w:proofErr w:type="spellStart"/>
      <w:r w:rsidRPr="00A8552D">
        <w:rPr>
          <w:rFonts w:ascii="Times New Roman" w:hAnsi="Times New Roman"/>
          <w:sz w:val="24"/>
          <w:szCs w:val="24"/>
          <w:lang w:val="ru-RU"/>
        </w:rPr>
        <w:t>подэлемента</w:t>
      </w:r>
      <w:proofErr w:type="spellEnd"/>
      <w:r w:rsidRPr="00A8552D">
        <w:rPr>
          <w:rFonts w:ascii="Times New Roman" w:hAnsi="Times New Roman"/>
          <w:sz w:val="24"/>
          <w:szCs w:val="24"/>
          <w:lang w:val="ru-RU"/>
        </w:rPr>
        <w:t xml:space="preserve"> (например, 1.1.1.1). </w:t>
      </w:r>
      <w:r w:rsidRPr="00BF2CD2">
        <w:rPr>
          <w:rFonts w:ascii="Times New Roman" w:hAnsi="Times New Roman"/>
          <w:sz w:val="24"/>
          <w:szCs w:val="24"/>
          <w:lang w:val="ru-RU"/>
        </w:rPr>
        <w:t>Кодировка вносит определенный порядок в перечень вопросов, содержащихся в Программе, что, в свою очередь, позволяет кодировать оценочные материалы.</w:t>
      </w:r>
    </w:p>
    <w:p w:rsidR="00BF2CD2" w:rsidRPr="00BF2CD2" w:rsidRDefault="00BF2CD2" w:rsidP="00BF2CD2">
      <w:pPr>
        <w:pStyle w:val="a9"/>
        <w:numPr>
          <w:ilvl w:val="0"/>
          <w:numId w:val="4"/>
        </w:numPr>
        <w:rPr>
          <w:rFonts w:ascii="Times New Roman" w:hAnsi="Times New Roman"/>
          <w:sz w:val="24"/>
          <w:szCs w:val="24"/>
          <w:lang w:val="ru-RU"/>
        </w:rPr>
      </w:pPr>
      <w:r w:rsidRPr="00BF2CD2">
        <w:rPr>
          <w:rFonts w:ascii="Times New Roman" w:hAnsi="Times New Roman"/>
          <w:sz w:val="24"/>
          <w:szCs w:val="24"/>
          <w:lang w:val="ru-RU"/>
        </w:rPr>
        <w:t>Для формирования профессиональных компетенций, необходимых для оказания неотложной медицинской помощи и для формирования специальных профессиональных умений и навыков в программе отводятся часы на обучающий симуляционный курс (далее – ОСК).</w:t>
      </w:r>
    </w:p>
    <w:p w:rsidR="00BF2CD2" w:rsidRPr="00E8398B" w:rsidRDefault="00BF2CD2" w:rsidP="00BF2C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98B">
        <w:rPr>
          <w:rFonts w:ascii="Times New Roman" w:hAnsi="Times New Roman" w:cs="Times New Roman"/>
          <w:sz w:val="24"/>
          <w:szCs w:val="24"/>
        </w:rPr>
        <w:t xml:space="preserve">            Обучающий симуляционный курс состоит из двух компонентов:</w:t>
      </w:r>
    </w:p>
    <w:p w:rsidR="00BF2CD2" w:rsidRPr="00E8398B" w:rsidRDefault="00BF2CD2" w:rsidP="00BF2C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98B">
        <w:rPr>
          <w:rFonts w:ascii="Times New Roman" w:hAnsi="Times New Roman" w:cs="Times New Roman"/>
          <w:sz w:val="24"/>
          <w:szCs w:val="24"/>
        </w:rPr>
        <w:t xml:space="preserve">1) ОСК, </w:t>
      </w:r>
      <w:proofErr w:type="gramStart"/>
      <w:r w:rsidRPr="00E8398B">
        <w:rPr>
          <w:rFonts w:ascii="Times New Roman" w:hAnsi="Times New Roman" w:cs="Times New Roman"/>
          <w:sz w:val="24"/>
          <w:szCs w:val="24"/>
        </w:rPr>
        <w:t>направленный</w:t>
      </w:r>
      <w:proofErr w:type="gramEnd"/>
      <w:r w:rsidRPr="00E8398B">
        <w:rPr>
          <w:rFonts w:ascii="Times New Roman" w:hAnsi="Times New Roman" w:cs="Times New Roman"/>
          <w:sz w:val="24"/>
          <w:szCs w:val="24"/>
        </w:rPr>
        <w:t xml:space="preserve"> на формирование общепрофессиональных умений и навыков;</w:t>
      </w:r>
    </w:p>
    <w:p w:rsidR="00BF2CD2" w:rsidRDefault="00BF2CD2" w:rsidP="00BF2C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98B">
        <w:rPr>
          <w:rFonts w:ascii="Times New Roman" w:hAnsi="Times New Roman" w:cs="Times New Roman"/>
          <w:sz w:val="24"/>
          <w:szCs w:val="24"/>
        </w:rPr>
        <w:lastRenderedPageBreak/>
        <w:t xml:space="preserve">2) ОСК, </w:t>
      </w:r>
      <w:proofErr w:type="gramStart"/>
      <w:r w:rsidRPr="00E8398B">
        <w:rPr>
          <w:rFonts w:ascii="Times New Roman" w:hAnsi="Times New Roman" w:cs="Times New Roman"/>
          <w:sz w:val="24"/>
          <w:szCs w:val="24"/>
        </w:rPr>
        <w:t>направленный</w:t>
      </w:r>
      <w:proofErr w:type="gramEnd"/>
      <w:r w:rsidRPr="00E8398B">
        <w:rPr>
          <w:rFonts w:ascii="Times New Roman" w:hAnsi="Times New Roman" w:cs="Times New Roman"/>
          <w:sz w:val="24"/>
          <w:szCs w:val="24"/>
        </w:rPr>
        <w:t xml:space="preserve"> на формирование специальных профессиональных умений и навыков.</w:t>
      </w:r>
    </w:p>
    <w:p w:rsidR="00BF2CD2" w:rsidRPr="00BF2CD2" w:rsidRDefault="00BF2CD2" w:rsidP="00BF2CD2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8552D">
        <w:rPr>
          <w:rFonts w:ascii="Times New Roman" w:hAnsi="Times New Roman"/>
          <w:sz w:val="24"/>
          <w:szCs w:val="24"/>
          <w:lang w:val="ru-RU"/>
        </w:rPr>
        <w:t xml:space="preserve">Планируемые результаты обучения направлены на формирование профессиональных компетенций врача-терапевта. </w:t>
      </w:r>
      <w:r w:rsidRPr="00BF2CD2">
        <w:rPr>
          <w:rFonts w:ascii="Times New Roman" w:hAnsi="Times New Roman"/>
          <w:sz w:val="24"/>
          <w:szCs w:val="24"/>
          <w:lang w:val="ru-RU"/>
        </w:rPr>
        <w:t>В планируемых результатах отражается преемственность с профессиональными стандартами, квалификационной характеристикой должности врача-терапевта и требованиями соответствующих федеральных государственных образовательных стандартов высшего образования к результатам освоения образовательных программ</w:t>
      </w:r>
      <w:r w:rsidRPr="00E8398B">
        <w:rPr>
          <w:vertAlign w:val="superscript"/>
        </w:rPr>
        <w:footnoteReference w:id="2"/>
      </w:r>
      <w:r w:rsidRPr="00BF2CD2">
        <w:rPr>
          <w:rFonts w:ascii="Times New Roman" w:hAnsi="Times New Roman"/>
          <w:sz w:val="24"/>
          <w:szCs w:val="24"/>
          <w:lang w:val="ru-RU"/>
        </w:rPr>
        <w:t>.</w:t>
      </w:r>
    </w:p>
    <w:p w:rsidR="00BF2CD2" w:rsidRDefault="00BF2CD2" w:rsidP="00BF2CD2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BF2CD2">
        <w:rPr>
          <w:rFonts w:ascii="Times New Roman" w:hAnsi="Times New Roman"/>
          <w:sz w:val="24"/>
          <w:szCs w:val="24"/>
          <w:lang w:val="ru-RU"/>
        </w:rPr>
        <w:t>Примерный учебный план с примерным календарным учебным графиком определяет состав изучаемых дисциплин с указанием их трудоемкости, объема, последовательности и сроков изучения, устанавливает формы организации учебного процесса и их соотношение (лекции, обучающий симуляционный курс, семинарские и практические занятия), конкретизирует формы контроля знаний и умений обучающихся.</w:t>
      </w:r>
    </w:p>
    <w:p w:rsidR="00BF2CD2" w:rsidRPr="00BF2CD2" w:rsidRDefault="00BF2CD2" w:rsidP="00BF2CD2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8552D">
        <w:rPr>
          <w:rFonts w:ascii="Times New Roman" w:hAnsi="Times New Roman"/>
          <w:sz w:val="24"/>
          <w:szCs w:val="24"/>
          <w:lang w:val="ru-RU"/>
        </w:rPr>
        <w:t>Организационно-педагогические условия реализации Программы включают:</w:t>
      </w:r>
    </w:p>
    <w:p w:rsidR="00BF2CD2" w:rsidRPr="00E8398B" w:rsidRDefault="00BF2CD2" w:rsidP="00BF2C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98B">
        <w:rPr>
          <w:rFonts w:ascii="Times New Roman" w:hAnsi="Times New Roman" w:cs="Times New Roman"/>
          <w:sz w:val="24"/>
          <w:szCs w:val="24"/>
        </w:rPr>
        <w:t>а) учебно-методическую документацию и материалы по всем разделам (модулям) специальности;</w:t>
      </w:r>
    </w:p>
    <w:p w:rsidR="00BF2CD2" w:rsidRPr="00E8398B" w:rsidRDefault="00BF2CD2" w:rsidP="00BF2C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98B">
        <w:rPr>
          <w:rFonts w:ascii="Times New Roman" w:hAnsi="Times New Roman" w:cs="Times New Roman"/>
          <w:sz w:val="24"/>
          <w:szCs w:val="24"/>
        </w:rPr>
        <w:t>б) материально-техническую базу, обеспечивающую организацию всех видов занятий:</w:t>
      </w:r>
    </w:p>
    <w:p w:rsidR="00BF2CD2" w:rsidRPr="00E8398B" w:rsidRDefault="00BF2CD2" w:rsidP="00BF2C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98B">
        <w:rPr>
          <w:rFonts w:ascii="Times New Roman" w:hAnsi="Times New Roman" w:cs="Times New Roman"/>
          <w:sz w:val="24"/>
          <w:szCs w:val="24"/>
        </w:rPr>
        <w:t>- учебные аудитории, оснащенные материалами и оборудованием для проведения учебного процесса;</w:t>
      </w:r>
    </w:p>
    <w:p w:rsidR="00BF2CD2" w:rsidRPr="00E8398B" w:rsidRDefault="00BF2CD2" w:rsidP="00BF2C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98B">
        <w:rPr>
          <w:rFonts w:ascii="Times New Roman" w:hAnsi="Times New Roman" w:cs="Times New Roman"/>
          <w:sz w:val="24"/>
          <w:szCs w:val="24"/>
        </w:rPr>
        <w:t>- клиники в образовательных и научных организациях, клинические базы в медицинских организациях в зависимости от условий оказания медицинской помощи по профилю «Терапия», соответствующие требованиям Порядка организации и осуществления образовательной деятельности по дополнительным профессиональным программам;</w:t>
      </w:r>
    </w:p>
    <w:p w:rsidR="00BF2CD2" w:rsidRDefault="00BF2CD2" w:rsidP="00BF2C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98B">
        <w:rPr>
          <w:rFonts w:ascii="Times New Roman" w:hAnsi="Times New Roman" w:cs="Times New Roman"/>
          <w:sz w:val="24"/>
          <w:szCs w:val="24"/>
        </w:rPr>
        <w:t>в) кадровое обеспечение реализации Программы, соответствующее требованиям штатного расписания соответствующих образовательных и научных организаций, реализующих дополнительные профессиональные программы</w:t>
      </w:r>
      <w:r w:rsidRPr="00E8398B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E8398B">
        <w:rPr>
          <w:rFonts w:ascii="Times New Roman" w:hAnsi="Times New Roman" w:cs="Times New Roman"/>
          <w:sz w:val="24"/>
          <w:szCs w:val="24"/>
        </w:rPr>
        <w:t>.</w:t>
      </w:r>
    </w:p>
    <w:p w:rsidR="00BF2CD2" w:rsidRPr="00A8552D" w:rsidRDefault="00BF2CD2" w:rsidP="00BF2CD2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8552D">
        <w:rPr>
          <w:rFonts w:ascii="Times New Roman" w:hAnsi="Times New Roman"/>
          <w:sz w:val="24"/>
          <w:szCs w:val="24"/>
          <w:lang w:val="ru-RU"/>
        </w:rPr>
        <w:t xml:space="preserve">Программа может реализовываться полностью или частично в форме стажировки. Стажировка осуществляется в целях изучения передового опыта, а также закрепления теоретических знаний, полученных при освоении Программы и приобретения практических навыков и умений для их эффективного использования при исполнении своих должностных обязанностей. </w:t>
      </w:r>
      <w:r w:rsidRPr="00BF2CD2">
        <w:rPr>
          <w:rFonts w:ascii="Times New Roman" w:hAnsi="Times New Roman"/>
          <w:sz w:val="24"/>
          <w:szCs w:val="24"/>
          <w:lang w:val="ru-RU"/>
        </w:rPr>
        <w:t>Содержание стажировки определяется образовательными организациями, реализующими Программы, с учетом содержания Программы и предложений организаций, направляющих врачей-терапевтов на стажировку.</w:t>
      </w:r>
    </w:p>
    <w:p w:rsidR="00BF2CD2" w:rsidRPr="00BF2CD2" w:rsidRDefault="00BF2CD2" w:rsidP="00BF2CD2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BF2CD2">
        <w:rPr>
          <w:rFonts w:ascii="Times New Roman" w:hAnsi="Times New Roman"/>
          <w:sz w:val="24"/>
          <w:szCs w:val="24"/>
          <w:lang w:val="ru-RU"/>
        </w:rPr>
        <w:t xml:space="preserve"> При реализации Программы могут применяться различные образовательные технологии, в том числе дистанционные образовательные технологии и </w:t>
      </w:r>
      <w:r w:rsidRPr="00BF2CD2">
        <w:rPr>
          <w:rFonts w:ascii="Times New Roman" w:hAnsi="Times New Roman"/>
          <w:sz w:val="24"/>
          <w:szCs w:val="24"/>
          <w:lang w:val="ru-RU"/>
        </w:rPr>
        <w:lastRenderedPageBreak/>
        <w:t>электронное обучение</w:t>
      </w:r>
      <w:r w:rsidRPr="00E8398B">
        <w:rPr>
          <w:vertAlign w:val="superscript"/>
        </w:rPr>
        <w:footnoteReference w:id="4"/>
      </w:r>
      <w:r w:rsidRPr="00BF2CD2">
        <w:rPr>
          <w:rFonts w:ascii="Times New Roman" w:hAnsi="Times New Roman"/>
          <w:sz w:val="24"/>
          <w:szCs w:val="24"/>
          <w:lang w:val="ru-RU"/>
        </w:rPr>
        <w:t xml:space="preserve">. Организация, осуществляющая обучение, вправе применять электронное обучение и дистанционные образовательные технологии при реализации Программы, за исключением практической подготовки </w:t>
      </w:r>
      <w:proofErr w:type="gramStart"/>
      <w:r w:rsidRPr="00BF2CD2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BF2CD2">
        <w:rPr>
          <w:rFonts w:ascii="Times New Roman" w:hAnsi="Times New Roman"/>
          <w:sz w:val="24"/>
          <w:szCs w:val="24"/>
          <w:lang w:val="ru-RU"/>
        </w:rPr>
        <w:t>.</w:t>
      </w:r>
    </w:p>
    <w:p w:rsidR="00BF2CD2" w:rsidRDefault="00BF2CD2" w:rsidP="00BF2CD2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BF2CD2">
        <w:rPr>
          <w:rFonts w:ascii="Times New Roman" w:hAnsi="Times New Roman"/>
          <w:sz w:val="24"/>
          <w:szCs w:val="24"/>
          <w:lang w:val="ru-RU"/>
        </w:rPr>
        <w:t>Программа может реализовываться организацией, осуществляющей обучение, как самостоятельно, так и посредством сетевой формы</w:t>
      </w:r>
      <w:r w:rsidRPr="00E8398B">
        <w:rPr>
          <w:vertAlign w:val="superscript"/>
        </w:rPr>
        <w:footnoteReference w:id="5"/>
      </w:r>
      <w:r w:rsidRPr="00BF2CD2">
        <w:rPr>
          <w:rFonts w:ascii="Times New Roman" w:hAnsi="Times New Roman"/>
          <w:sz w:val="24"/>
          <w:szCs w:val="24"/>
          <w:lang w:val="ru-RU"/>
        </w:rPr>
        <w:t>.</w:t>
      </w:r>
    </w:p>
    <w:p w:rsidR="00BF2CD2" w:rsidRDefault="00BF2CD2" w:rsidP="00BF2CD2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BF2CD2">
        <w:rPr>
          <w:rFonts w:ascii="Times New Roman" w:hAnsi="Times New Roman"/>
          <w:sz w:val="24"/>
          <w:szCs w:val="24"/>
          <w:lang w:val="ru-RU"/>
        </w:rPr>
        <w:t xml:space="preserve"> В Программе содержатся требования к аттестации </w:t>
      </w:r>
      <w:proofErr w:type="gramStart"/>
      <w:r w:rsidRPr="00BF2CD2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BF2CD2">
        <w:rPr>
          <w:rFonts w:ascii="Times New Roman" w:hAnsi="Times New Roman"/>
          <w:sz w:val="24"/>
          <w:szCs w:val="24"/>
          <w:lang w:val="ru-RU"/>
        </w:rPr>
        <w:t>. Итоговая аттестация осуществляется посредством проведения экзамена и выявляет теоретическую и практическую подготовку обучающегося в соответствии с целями и содержанием Программы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BF2CD2" w:rsidRPr="00BF2CD2" w:rsidRDefault="00BF2CD2" w:rsidP="00BF2CD2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F2CD2">
        <w:rPr>
          <w:rFonts w:ascii="Times New Roman" w:hAnsi="Times New Roman"/>
          <w:sz w:val="24"/>
          <w:szCs w:val="24"/>
          <w:lang w:val="ru-RU"/>
        </w:rPr>
        <w:t>Обучающийся</w:t>
      </w:r>
      <w:proofErr w:type="gramEnd"/>
      <w:r w:rsidRPr="00BF2CD2">
        <w:rPr>
          <w:rFonts w:ascii="Times New Roman" w:hAnsi="Times New Roman"/>
          <w:sz w:val="24"/>
          <w:szCs w:val="24"/>
          <w:lang w:val="ru-RU"/>
        </w:rPr>
        <w:t xml:space="preserve"> допускается к итоговой аттестации после изучения Программы в объеме, предусмотренном учебным планом. </w:t>
      </w:r>
      <w:r w:rsidRPr="00A8552D">
        <w:rPr>
          <w:rFonts w:ascii="Times New Roman" w:hAnsi="Times New Roman"/>
          <w:sz w:val="24"/>
          <w:szCs w:val="24"/>
          <w:lang w:val="ru-RU"/>
        </w:rPr>
        <w:t>Успешно прошедший итоговую аттестацию обучающийся получает документ о дополнительном профессиональном образовании – диплом о профессиональной переподготовке</w:t>
      </w:r>
      <w:r w:rsidRPr="00E8398B">
        <w:rPr>
          <w:vertAlign w:val="superscript"/>
        </w:rPr>
        <w:footnoteReference w:id="6"/>
      </w:r>
      <w:r w:rsidRPr="00A8552D">
        <w:rPr>
          <w:rFonts w:ascii="Times New Roman" w:hAnsi="Times New Roman"/>
          <w:sz w:val="24"/>
          <w:szCs w:val="24"/>
          <w:lang w:val="ru-RU"/>
        </w:rPr>
        <w:t>.</w:t>
      </w:r>
    </w:p>
    <w:p w:rsidR="00BF2CD2" w:rsidRPr="00BF7149" w:rsidRDefault="00BF2CD2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5615" w:rsidRDefault="00E5367B" w:rsidP="00E5367B">
      <w:pPr>
        <w:pStyle w:val="a9"/>
        <w:spacing w:before="100" w:beforeAutospacing="1" w:after="100" w:afterAutospacing="1"/>
        <w:ind w:left="284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E5367B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ПЛАНИРУЕМЫЕ РЕЗУЛЬТАТЫ ОБУЧЕНИЯ</w:t>
      </w:r>
    </w:p>
    <w:p w:rsidR="00E5367B" w:rsidRPr="00BF7149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Программа направлена совершенствование: </w:t>
      </w:r>
    </w:p>
    <w:p w:rsidR="00E5367B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5367B" w:rsidRPr="00BF7149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F7149">
        <w:rPr>
          <w:rFonts w:ascii="Times New Roman" w:hAnsi="Times New Roman" w:cs="Times New Roman"/>
          <w:i/>
          <w:color w:val="000000"/>
          <w:sz w:val="24"/>
          <w:szCs w:val="24"/>
        </w:rPr>
        <w:t>− универсальных компетенций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Pr="00BF714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</w:p>
    <w:p w:rsidR="00E5367B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754"/>
      </w:tblGrid>
      <w:tr w:rsidR="00E5367B" w:rsidTr="00DF1704">
        <w:trPr>
          <w:trHeight w:val="611"/>
        </w:trPr>
        <w:tc>
          <w:tcPr>
            <w:tcW w:w="9571" w:type="dxa"/>
            <w:gridSpan w:val="2"/>
          </w:tcPr>
          <w:p w:rsidR="00E5367B" w:rsidRPr="00BF7149" w:rsidRDefault="00E5367B" w:rsidP="00DF1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71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 и наименование универсальной компетенции</w:t>
            </w:r>
          </w:p>
        </w:tc>
      </w:tr>
      <w:tr w:rsidR="00E5367B" w:rsidTr="00DF1704">
        <w:tc>
          <w:tcPr>
            <w:tcW w:w="817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8754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абстрактному мышлению, анализу, синтезу</w:t>
            </w:r>
          </w:p>
        </w:tc>
      </w:tr>
      <w:tr w:rsidR="00E5367B" w:rsidTr="00DF1704">
        <w:tc>
          <w:tcPr>
            <w:tcW w:w="817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УК-2</w:t>
            </w:r>
          </w:p>
        </w:tc>
        <w:tc>
          <w:tcPr>
            <w:tcW w:w="8754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управлению коллективом, толерантно воспринимать социальные, этнические, конфессиональные и культурные различия</w:t>
            </w:r>
          </w:p>
        </w:tc>
      </w:tr>
      <w:tr w:rsidR="00E5367B" w:rsidTr="00DF1704">
        <w:tc>
          <w:tcPr>
            <w:tcW w:w="817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УК-3</w:t>
            </w:r>
          </w:p>
        </w:tc>
        <w:tc>
          <w:tcPr>
            <w:tcW w:w="8754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2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      </w:r>
            <w:proofErr w:type="gramEnd"/>
          </w:p>
        </w:tc>
      </w:tr>
    </w:tbl>
    <w:p w:rsidR="00E5367B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16"/>
          <w:szCs w:val="16"/>
        </w:rPr>
      </w:pPr>
    </w:p>
    <w:p w:rsidR="00E5367B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16"/>
          <w:szCs w:val="16"/>
        </w:rPr>
      </w:pPr>
      <w:r>
        <w:rPr>
          <w:rFonts w:ascii="Times New Roman" w:hAnsi="Times New Roman" w:cs="Times New Roman"/>
          <w:iCs/>
          <w:color w:val="000000"/>
          <w:sz w:val="16"/>
          <w:szCs w:val="16"/>
        </w:rPr>
        <w:t xml:space="preserve">1 </w:t>
      </w:r>
      <w:r w:rsidRPr="00D27349">
        <w:rPr>
          <w:rFonts w:ascii="Times New Roman" w:hAnsi="Times New Roman" w:cs="Times New Roman"/>
          <w:iCs/>
          <w:color w:val="000000"/>
          <w:sz w:val="16"/>
          <w:szCs w:val="16"/>
        </w:rPr>
        <w:t>Формулировка и индексация компетенции указыва</w:t>
      </w:r>
      <w:r>
        <w:rPr>
          <w:rFonts w:ascii="Times New Roman" w:hAnsi="Times New Roman" w:cs="Times New Roman"/>
          <w:iCs/>
          <w:color w:val="000000"/>
          <w:sz w:val="16"/>
          <w:szCs w:val="16"/>
        </w:rPr>
        <w:t>е</w:t>
      </w:r>
      <w:r w:rsidRPr="00D27349">
        <w:rPr>
          <w:rFonts w:ascii="Times New Roman" w:hAnsi="Times New Roman" w:cs="Times New Roman"/>
          <w:iCs/>
          <w:color w:val="000000"/>
          <w:sz w:val="16"/>
          <w:szCs w:val="16"/>
        </w:rPr>
        <w:t xml:space="preserve">тся в соответствии с ФГОС </w:t>
      </w:r>
      <w:proofErr w:type="gramStart"/>
      <w:r w:rsidRPr="00D27349">
        <w:rPr>
          <w:rFonts w:ascii="Times New Roman" w:hAnsi="Times New Roman" w:cs="Times New Roman"/>
          <w:iCs/>
          <w:color w:val="000000"/>
          <w:sz w:val="16"/>
          <w:szCs w:val="16"/>
        </w:rPr>
        <w:t>ВО</w:t>
      </w:r>
      <w:proofErr w:type="gramEnd"/>
      <w:r w:rsidRPr="00D27349">
        <w:rPr>
          <w:rFonts w:ascii="Times New Roman" w:hAnsi="Times New Roman" w:cs="Times New Roman"/>
          <w:iCs/>
          <w:color w:val="000000"/>
          <w:sz w:val="16"/>
          <w:szCs w:val="16"/>
        </w:rPr>
        <w:t xml:space="preserve"> по специальност</w:t>
      </w:r>
      <w:r>
        <w:rPr>
          <w:rFonts w:ascii="Times New Roman" w:hAnsi="Times New Roman" w:cs="Times New Roman"/>
          <w:iCs/>
          <w:color w:val="000000"/>
          <w:sz w:val="16"/>
          <w:szCs w:val="16"/>
        </w:rPr>
        <w:t>и Терапия</w:t>
      </w:r>
    </w:p>
    <w:p w:rsidR="00E5367B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16"/>
          <w:szCs w:val="16"/>
        </w:rPr>
      </w:pPr>
    </w:p>
    <w:p w:rsidR="00E5367B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E5367B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E5367B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E5367B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E5367B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E5367B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E5367B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E5367B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E5367B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E5367B" w:rsidRPr="00E5367B" w:rsidRDefault="00E5367B" w:rsidP="00E5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E5367B" w:rsidRDefault="00E5367B" w:rsidP="00E536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5367B">
        <w:rPr>
          <w:rFonts w:ascii="Times New Roman" w:hAnsi="Times New Roman" w:cs="Times New Roman"/>
          <w:bCs/>
          <w:i/>
          <w:color w:val="000000"/>
          <w:sz w:val="24"/>
          <w:szCs w:val="24"/>
        </w:rPr>
        <w:t>- профессиональных компетенций</w:t>
      </w:r>
      <w:r w:rsidRPr="00BF714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5367B" w:rsidRDefault="00E5367B" w:rsidP="00E536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1171"/>
        <w:gridCol w:w="5210"/>
      </w:tblGrid>
      <w:tr w:rsidR="00E5367B" w:rsidTr="00DF1704">
        <w:tc>
          <w:tcPr>
            <w:tcW w:w="3190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 функция с кодом</w:t>
            </w:r>
          </w:p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1" w:type="dxa"/>
            <w:gridSpan w:val="2"/>
          </w:tcPr>
          <w:p w:rsidR="00E5367B" w:rsidRDefault="00E5367B" w:rsidP="00DF1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компетенции, обеспечивающие выполнение трудовой функции</w:t>
            </w:r>
          </w:p>
        </w:tc>
      </w:tr>
      <w:tr w:rsidR="00E5367B" w:rsidTr="00DF1704">
        <w:tc>
          <w:tcPr>
            <w:tcW w:w="3190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5210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компетенции</w:t>
            </w:r>
          </w:p>
        </w:tc>
      </w:tr>
      <w:tr w:rsidR="00E5367B" w:rsidTr="00DF1704">
        <w:tc>
          <w:tcPr>
            <w:tcW w:w="9571" w:type="dxa"/>
            <w:gridSpan w:val="3"/>
            <w:shd w:val="clear" w:color="auto" w:fill="D9D9D9" w:themeFill="background1" w:themeFillShade="D9"/>
          </w:tcPr>
          <w:p w:rsidR="00E5367B" w:rsidRPr="007B2C16" w:rsidRDefault="00E5367B" w:rsidP="00DF1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2C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Профилактическая деятельность</w:t>
            </w:r>
          </w:p>
        </w:tc>
      </w:tr>
      <w:tr w:rsidR="00E5367B" w:rsidTr="00DF1704">
        <w:tc>
          <w:tcPr>
            <w:tcW w:w="3190" w:type="dxa"/>
          </w:tcPr>
          <w:p w:rsidR="00E5367B" w:rsidRPr="00A23438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Проведение мероприятий по профилактике и формированию здорового образа жизни и санитарно-гигиеническому просвещению населения</w:t>
            </w:r>
          </w:p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А/06.7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</w:t>
            </w:r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proofErr w:type="gramEnd"/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/05.8</w:t>
            </w:r>
          </w:p>
        </w:tc>
        <w:tc>
          <w:tcPr>
            <w:tcW w:w="1171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</w:t>
            </w:r>
          </w:p>
        </w:tc>
        <w:tc>
          <w:tcPr>
            <w:tcW w:w="5210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</w:t>
            </w:r>
            <w:proofErr w:type="gramStart"/>
            <w:r w:rsidRPr="007B2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влияния</w:t>
            </w:r>
            <w:proofErr w:type="gramEnd"/>
            <w:r w:rsidRPr="007B2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здоровье человека факторов среды его обитания</w:t>
            </w:r>
          </w:p>
        </w:tc>
      </w:tr>
      <w:tr w:rsidR="00E5367B" w:rsidTr="00DF1704">
        <w:tc>
          <w:tcPr>
            <w:tcW w:w="3190" w:type="dxa"/>
          </w:tcPr>
          <w:p w:rsidR="00E5367B" w:rsidRPr="00A23438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Проведение медицинских, профилактических медицинских осмотров, медицинского освидетельствования, диспансеризации, диспансерного наблюдения пациентов с заболеваниями и (или) состояниями по профилю «терапия» и контроль эффективности мероприятий по диспансерному наблюдению</w:t>
            </w:r>
          </w:p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A/05.7</w:t>
            </w:r>
          </w:p>
        </w:tc>
        <w:tc>
          <w:tcPr>
            <w:tcW w:w="1171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</w:t>
            </w:r>
          </w:p>
        </w:tc>
        <w:tc>
          <w:tcPr>
            <w:tcW w:w="5210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проведению профилактических медицинских осмотров, диспансеризации и осуществлению диспансерного наблюдения за различными категориями пациентов</w:t>
            </w:r>
          </w:p>
        </w:tc>
      </w:tr>
      <w:tr w:rsidR="00E5367B" w:rsidTr="00DF1704">
        <w:tc>
          <w:tcPr>
            <w:tcW w:w="3190" w:type="dxa"/>
          </w:tcPr>
          <w:p w:rsidR="00E5367B" w:rsidRPr="00A23438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Оказание пациентам медицинской помощи в экстренной и неотложной форме</w:t>
            </w:r>
          </w:p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A/08.7</w:t>
            </w:r>
            <w:proofErr w:type="gramStart"/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В</w:t>
            </w:r>
            <w:proofErr w:type="gramEnd"/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/07.8</w:t>
            </w:r>
          </w:p>
        </w:tc>
        <w:tc>
          <w:tcPr>
            <w:tcW w:w="1171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</w:t>
            </w:r>
          </w:p>
        </w:tc>
        <w:tc>
          <w:tcPr>
            <w:tcW w:w="5210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</w:t>
            </w:r>
          </w:p>
        </w:tc>
      </w:tr>
      <w:tr w:rsidR="00E5367B" w:rsidTr="00DF1704">
        <w:tc>
          <w:tcPr>
            <w:tcW w:w="3190" w:type="dxa"/>
          </w:tcPr>
          <w:p w:rsidR="00E5367B" w:rsidRPr="00A23438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</w:t>
            </w:r>
          </w:p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A/07.7</w:t>
            </w:r>
            <w:proofErr w:type="gramStart"/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В</w:t>
            </w:r>
            <w:proofErr w:type="gramEnd"/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/06.8</w:t>
            </w:r>
          </w:p>
        </w:tc>
        <w:tc>
          <w:tcPr>
            <w:tcW w:w="1171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ПК- 4</w:t>
            </w:r>
          </w:p>
        </w:tc>
        <w:tc>
          <w:tcPr>
            <w:tcW w:w="5210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применению социально-гигиенических методик сбора и медико-статистического анализа информации о показателях здоровья взрослых и подростков</w:t>
            </w:r>
          </w:p>
        </w:tc>
      </w:tr>
      <w:tr w:rsidR="00E5367B" w:rsidTr="00DF1704">
        <w:tc>
          <w:tcPr>
            <w:tcW w:w="9571" w:type="dxa"/>
            <w:gridSpan w:val="3"/>
            <w:shd w:val="clear" w:color="auto" w:fill="D9D9D9" w:themeFill="background1" w:themeFillShade="D9"/>
          </w:tcPr>
          <w:p w:rsidR="00E5367B" w:rsidRPr="00AC6355" w:rsidRDefault="00E5367B" w:rsidP="00DF1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AC63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иагностическая деятельность</w:t>
            </w:r>
          </w:p>
        </w:tc>
      </w:tr>
      <w:tr w:rsidR="00E5367B" w:rsidTr="00DF1704">
        <w:tc>
          <w:tcPr>
            <w:tcW w:w="3190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C63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Диагностика заболеваний и (или) состояний по профилю «терапия»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E5367B" w:rsidRPr="00AC6355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C63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A/01.7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</w:t>
            </w:r>
            <w:r w:rsidRPr="00AC63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proofErr w:type="gramEnd"/>
            <w:r w:rsidRPr="00AC63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/01.8</w:t>
            </w:r>
          </w:p>
        </w:tc>
        <w:tc>
          <w:tcPr>
            <w:tcW w:w="1171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ПК-5</w:t>
            </w:r>
          </w:p>
        </w:tc>
        <w:tc>
          <w:tcPr>
            <w:tcW w:w="5210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определению у пациентов патологических состояний, симптомов и синдромов заболеваний и нозологических форм в соответствии с учетом Международной статистической классификацией болезней и проблем, связанных со здоровьем</w:t>
            </w:r>
          </w:p>
        </w:tc>
      </w:tr>
      <w:tr w:rsidR="00E5367B" w:rsidTr="00DF1704">
        <w:tc>
          <w:tcPr>
            <w:tcW w:w="9571" w:type="dxa"/>
            <w:gridSpan w:val="3"/>
            <w:shd w:val="clear" w:color="auto" w:fill="D9D9D9" w:themeFill="background1" w:themeFillShade="D9"/>
          </w:tcPr>
          <w:p w:rsidR="00E5367B" w:rsidRPr="00AC6355" w:rsidRDefault="00E5367B" w:rsidP="00DF1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Лечебная деятельность</w:t>
            </w:r>
          </w:p>
        </w:tc>
      </w:tr>
      <w:tr w:rsidR="00E5367B" w:rsidTr="00DF1704">
        <w:tc>
          <w:tcPr>
            <w:tcW w:w="3190" w:type="dxa"/>
          </w:tcPr>
          <w:p w:rsidR="00E5367B" w:rsidRPr="00AC6355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C63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Назначение лечения пациентам с заболеваниями и (или) состояниями по профилю «терапия» и контроль его эффективности и безопасности</w:t>
            </w:r>
          </w:p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A/02.7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</w:t>
            </w:r>
            <w:r w:rsidRPr="00AC63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proofErr w:type="gramEnd"/>
            <w:r w:rsidRPr="00AC63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/02.8</w:t>
            </w:r>
          </w:p>
        </w:tc>
        <w:tc>
          <w:tcPr>
            <w:tcW w:w="1171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ПК-6</w:t>
            </w:r>
          </w:p>
        </w:tc>
        <w:tc>
          <w:tcPr>
            <w:tcW w:w="5210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ведению и лечению пациентов, нуждающихся в оказании терапевтической медицинской помощи.</w:t>
            </w:r>
          </w:p>
        </w:tc>
      </w:tr>
      <w:tr w:rsidR="00E5367B" w:rsidTr="00DF1704">
        <w:tc>
          <w:tcPr>
            <w:tcW w:w="3190" w:type="dxa"/>
          </w:tcPr>
          <w:p w:rsidR="00E5367B" w:rsidRPr="00A23438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Оказание пациентам медицинской помощи в экстренной и неотложной форме</w:t>
            </w:r>
          </w:p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A/08.7</w:t>
            </w:r>
            <w:proofErr w:type="gramStart"/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В</w:t>
            </w:r>
            <w:proofErr w:type="gramEnd"/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/07.8</w:t>
            </w:r>
          </w:p>
        </w:tc>
        <w:tc>
          <w:tcPr>
            <w:tcW w:w="1171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ПК-7</w:t>
            </w:r>
          </w:p>
        </w:tc>
        <w:tc>
          <w:tcPr>
            <w:tcW w:w="5210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оказанию медицинской помощи при чрезвычайных ситуациях, в том числе участию в медицинской эвакуации</w:t>
            </w:r>
          </w:p>
        </w:tc>
      </w:tr>
      <w:tr w:rsidR="00E5367B" w:rsidTr="00DF1704">
        <w:tc>
          <w:tcPr>
            <w:tcW w:w="9571" w:type="dxa"/>
            <w:gridSpan w:val="3"/>
            <w:shd w:val="clear" w:color="auto" w:fill="D9D9D9" w:themeFill="background1" w:themeFillShade="D9"/>
          </w:tcPr>
          <w:p w:rsidR="00E5367B" w:rsidRPr="00AC6355" w:rsidRDefault="00E5367B" w:rsidP="00DF1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Реабилитационная деятельность</w:t>
            </w:r>
          </w:p>
        </w:tc>
      </w:tr>
      <w:tr w:rsidR="00E5367B" w:rsidTr="00DF1704">
        <w:tc>
          <w:tcPr>
            <w:tcW w:w="3190" w:type="dxa"/>
          </w:tcPr>
          <w:p w:rsidR="00E5367B" w:rsidRPr="00AC6355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C63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Проведение и контроль эффективности медицинской реабилитации пациента, в том числе при реализации индивидуальных программ реабилитации или </w:t>
            </w:r>
            <w:proofErr w:type="spellStart"/>
            <w:r w:rsidRPr="00AC63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абилитации</w:t>
            </w:r>
            <w:proofErr w:type="spellEnd"/>
            <w:r w:rsidRPr="00AC63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инвалидов, оценка способности </w:t>
            </w:r>
            <w:r w:rsidRPr="00AC63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пациента осуществлять трудовую деятельность</w:t>
            </w:r>
          </w:p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A/03.7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</w:t>
            </w:r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proofErr w:type="gramEnd"/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/03.8</w:t>
            </w:r>
          </w:p>
        </w:tc>
        <w:tc>
          <w:tcPr>
            <w:tcW w:w="1171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ПК-8</w:t>
            </w:r>
          </w:p>
        </w:tc>
        <w:tc>
          <w:tcPr>
            <w:tcW w:w="5210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Готовность к применению природных лечебных факторов, лекарственной, </w:t>
            </w:r>
            <w:proofErr w:type="spellStart"/>
            <w:r w:rsidRPr="00AC6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немедикаментозной</w:t>
            </w:r>
            <w:proofErr w:type="spellEnd"/>
            <w:r w:rsidRPr="00AC6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терапии и других методов у пациентов, нуждающихся в медицинской реабилитации и санаторно-курортном лечении</w:t>
            </w:r>
          </w:p>
        </w:tc>
      </w:tr>
      <w:tr w:rsidR="00E5367B" w:rsidTr="00DF1704">
        <w:tc>
          <w:tcPr>
            <w:tcW w:w="9571" w:type="dxa"/>
            <w:gridSpan w:val="3"/>
            <w:shd w:val="clear" w:color="auto" w:fill="D9D9D9" w:themeFill="background1" w:themeFillShade="D9"/>
          </w:tcPr>
          <w:p w:rsidR="00E5367B" w:rsidRPr="00AC6355" w:rsidRDefault="00E5367B" w:rsidP="00DF1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63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Психол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ого-педагогическая деятельность</w:t>
            </w:r>
          </w:p>
        </w:tc>
      </w:tr>
      <w:tr w:rsidR="00E5367B" w:rsidTr="00DF1704">
        <w:tc>
          <w:tcPr>
            <w:tcW w:w="3190" w:type="dxa"/>
          </w:tcPr>
          <w:p w:rsidR="00E5367B" w:rsidRPr="00A23438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Проведение мероприятий по профилактике и формированию здорового образа жизни и санитарно-гигиеническому просвещению населения</w:t>
            </w:r>
          </w:p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А/06.7</w:t>
            </w:r>
            <w:proofErr w:type="gramStart"/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В</w:t>
            </w:r>
            <w:proofErr w:type="gramEnd"/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/05.8</w:t>
            </w:r>
          </w:p>
        </w:tc>
        <w:tc>
          <w:tcPr>
            <w:tcW w:w="1171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ПК-9</w:t>
            </w:r>
          </w:p>
        </w:tc>
        <w:tc>
          <w:tcPr>
            <w:tcW w:w="5210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окружающих.</w:t>
            </w:r>
          </w:p>
        </w:tc>
      </w:tr>
      <w:tr w:rsidR="00E5367B" w:rsidTr="00DF1704">
        <w:tc>
          <w:tcPr>
            <w:tcW w:w="9571" w:type="dxa"/>
            <w:gridSpan w:val="3"/>
            <w:shd w:val="clear" w:color="auto" w:fill="D9D9D9" w:themeFill="background1" w:themeFillShade="D9"/>
          </w:tcPr>
          <w:p w:rsidR="00E5367B" w:rsidRPr="00AC6355" w:rsidRDefault="00E5367B" w:rsidP="00DF1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63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E5367B" w:rsidTr="00DF1704">
        <w:tc>
          <w:tcPr>
            <w:tcW w:w="3190" w:type="dxa"/>
          </w:tcPr>
          <w:p w:rsidR="00E5367B" w:rsidRPr="00A23438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</w:t>
            </w:r>
          </w:p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A/07.7</w:t>
            </w:r>
            <w:proofErr w:type="gramStart"/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В</w:t>
            </w:r>
            <w:proofErr w:type="gramEnd"/>
            <w:r w:rsidRPr="00A23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/06.8</w:t>
            </w:r>
          </w:p>
        </w:tc>
        <w:tc>
          <w:tcPr>
            <w:tcW w:w="1171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ПК-10</w:t>
            </w:r>
          </w:p>
        </w:tc>
        <w:tc>
          <w:tcPr>
            <w:tcW w:w="5210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подразделениях.</w:t>
            </w:r>
          </w:p>
        </w:tc>
      </w:tr>
      <w:tr w:rsidR="00E5367B" w:rsidTr="00DF1704">
        <w:tc>
          <w:tcPr>
            <w:tcW w:w="3190" w:type="dxa"/>
          </w:tcPr>
          <w:p w:rsidR="00E5367B" w:rsidRPr="00E43314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33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Проведение медицинских экспертиз в отношении пациентов с заболеваниями и (или) состояниями по профилю «терапия»</w:t>
            </w:r>
          </w:p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3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A/04.7</w:t>
            </w:r>
            <w:proofErr w:type="gramStart"/>
            <w:r w:rsidRPr="00E433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В</w:t>
            </w:r>
            <w:proofErr w:type="gramEnd"/>
            <w:r w:rsidRPr="00E433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/04.8</w:t>
            </w:r>
          </w:p>
        </w:tc>
        <w:tc>
          <w:tcPr>
            <w:tcW w:w="1171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ПК-11</w:t>
            </w:r>
          </w:p>
        </w:tc>
        <w:tc>
          <w:tcPr>
            <w:tcW w:w="5210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участию в оценке качества оказания медицинской помощи с использованием основных медико-статистических показателей.</w:t>
            </w:r>
          </w:p>
        </w:tc>
      </w:tr>
      <w:tr w:rsidR="00E5367B" w:rsidTr="00DF1704">
        <w:tc>
          <w:tcPr>
            <w:tcW w:w="3190" w:type="dxa"/>
          </w:tcPr>
          <w:p w:rsidR="00E5367B" w:rsidRPr="00E43314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33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Оказание пациентам медицинской помощи в экстренной и неотложной форме</w:t>
            </w:r>
          </w:p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3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A/08.7</w:t>
            </w:r>
            <w:proofErr w:type="gramStart"/>
            <w:r w:rsidRPr="00E433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В</w:t>
            </w:r>
            <w:proofErr w:type="gramEnd"/>
            <w:r w:rsidRPr="00E433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/07.8</w:t>
            </w:r>
          </w:p>
        </w:tc>
        <w:tc>
          <w:tcPr>
            <w:tcW w:w="1171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ПК-12</w:t>
            </w:r>
          </w:p>
        </w:tc>
        <w:tc>
          <w:tcPr>
            <w:tcW w:w="5210" w:type="dxa"/>
          </w:tcPr>
          <w:p w:rsidR="00E5367B" w:rsidRDefault="00E5367B" w:rsidP="00DF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организации медицинской помощи при чрезвычайных ситуациях, в том числе медицинской эвакуации.</w:t>
            </w:r>
          </w:p>
        </w:tc>
      </w:tr>
    </w:tbl>
    <w:p w:rsidR="00E5367B" w:rsidRPr="00BF7149" w:rsidRDefault="00E5367B" w:rsidP="00E536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A1285" w:rsidRDefault="009A1285" w:rsidP="009A12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программе</w:t>
      </w:r>
      <w:r w:rsidRPr="00AC1B8F">
        <w:rPr>
          <w:rFonts w:ascii="Times New Roman" w:hAnsi="Times New Roman" w:cs="Times New Roman"/>
          <w:sz w:val="24"/>
          <w:szCs w:val="24"/>
        </w:rPr>
        <w:t xml:space="preserve"> дополнительной профессиональной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повышения квалификации</w:t>
      </w:r>
      <w:r w:rsidRPr="00AC1B8F">
        <w:rPr>
          <w:rFonts w:ascii="Times New Roman" w:hAnsi="Times New Roman" w:cs="Times New Roman"/>
          <w:sz w:val="24"/>
          <w:szCs w:val="24"/>
        </w:rPr>
        <w:t xml:space="preserve"> врачей по специальности «Общая врачебная практика (с</w:t>
      </w:r>
      <w:r>
        <w:rPr>
          <w:rFonts w:ascii="Times New Roman" w:hAnsi="Times New Roman" w:cs="Times New Roman"/>
          <w:sz w:val="24"/>
          <w:szCs w:val="24"/>
        </w:rPr>
        <w:t xml:space="preserve">емейная медицина)»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устанавлены</w:t>
      </w:r>
      <w:proofErr w:type="spellEnd"/>
      <w:r w:rsidRPr="00AC1B8F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Pr="00AC1B8F">
        <w:rPr>
          <w:rFonts w:ascii="Times New Roman" w:hAnsi="Times New Roman" w:cs="Times New Roman"/>
          <w:b/>
          <w:sz w:val="24"/>
          <w:szCs w:val="24"/>
        </w:rPr>
        <w:t>профессиональные</w:t>
      </w:r>
      <w:r w:rsidRPr="00AC1B8F">
        <w:rPr>
          <w:rFonts w:ascii="Times New Roman" w:hAnsi="Times New Roman" w:cs="Times New Roman"/>
          <w:sz w:val="24"/>
          <w:szCs w:val="24"/>
        </w:rPr>
        <w:t xml:space="preserve"> </w:t>
      </w:r>
      <w:r w:rsidRPr="005A040D">
        <w:rPr>
          <w:rFonts w:ascii="Times New Roman" w:hAnsi="Times New Roman" w:cs="Times New Roman"/>
          <w:b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 xml:space="preserve">, требующие совершенствования </w:t>
      </w:r>
      <w:r w:rsidRPr="00AC1B8F">
        <w:rPr>
          <w:rFonts w:ascii="Times New Roman" w:hAnsi="Times New Roman" w:cs="Times New Roman"/>
          <w:sz w:val="24"/>
          <w:szCs w:val="24"/>
        </w:rPr>
        <w:t xml:space="preserve"> и </w:t>
      </w:r>
      <w:r w:rsidRPr="009A1285">
        <w:rPr>
          <w:rFonts w:ascii="Times New Roman" w:hAnsi="Times New Roman" w:cs="Times New Roman"/>
          <w:b/>
          <w:sz w:val="24"/>
          <w:szCs w:val="24"/>
        </w:rPr>
        <w:t>индикаторы их достижения</w:t>
      </w:r>
      <w:r w:rsidRPr="00AC1B8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367B" w:rsidRPr="00BE247C" w:rsidRDefault="00E5367B" w:rsidP="00E536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67B" w:rsidRDefault="00E5367B" w:rsidP="00E53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600"/>
        <w:gridCol w:w="6445"/>
      </w:tblGrid>
      <w:tr w:rsidR="009A1285" w:rsidTr="008A0436">
        <w:tc>
          <w:tcPr>
            <w:tcW w:w="1526" w:type="dxa"/>
          </w:tcPr>
          <w:p w:rsidR="009A1285" w:rsidRDefault="009A1285" w:rsidP="008A04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Код трудовой функции</w:t>
            </w:r>
          </w:p>
        </w:tc>
        <w:tc>
          <w:tcPr>
            <w:tcW w:w="1600" w:type="dxa"/>
          </w:tcPr>
          <w:p w:rsidR="009A1285" w:rsidRDefault="009A1285" w:rsidP="008A04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Индекс компетенции</w:t>
            </w:r>
          </w:p>
        </w:tc>
        <w:tc>
          <w:tcPr>
            <w:tcW w:w="6445" w:type="dxa"/>
          </w:tcPr>
          <w:p w:rsidR="009A1285" w:rsidRDefault="009A1285" w:rsidP="009A128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iCs/>
              </w:rPr>
              <w:t>Индикатор</w:t>
            </w:r>
            <w:r w:rsidRPr="00AC1B8F">
              <w:rPr>
                <w:b/>
                <w:iCs/>
              </w:rPr>
              <w:t xml:space="preserve"> достижения </w:t>
            </w:r>
            <w:r w:rsidRPr="00AC1B8F">
              <w:rPr>
                <w:b/>
              </w:rPr>
              <w:t xml:space="preserve">профессиональной </w:t>
            </w:r>
            <w:r w:rsidRPr="00AC1B8F">
              <w:rPr>
                <w:b/>
                <w:iCs/>
              </w:rPr>
              <w:t>компетенции</w:t>
            </w:r>
            <w:r>
              <w:rPr>
                <w:b/>
                <w:bCs/>
                <w:sz w:val="23"/>
                <w:szCs w:val="23"/>
              </w:rPr>
              <w:t xml:space="preserve"> (показатели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сформированности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компетенции</w:t>
            </w:r>
            <w:r>
              <w:rPr>
                <w:sz w:val="23"/>
                <w:szCs w:val="23"/>
              </w:rPr>
              <w:t xml:space="preserve">: </w:t>
            </w:r>
            <w:r>
              <w:rPr>
                <w:b/>
                <w:bCs/>
                <w:sz w:val="23"/>
                <w:szCs w:val="23"/>
              </w:rPr>
              <w:t>необходимые умения)</w:t>
            </w:r>
          </w:p>
        </w:tc>
      </w:tr>
      <w:tr w:rsidR="009A1285" w:rsidTr="008A0436">
        <w:tc>
          <w:tcPr>
            <w:tcW w:w="1526" w:type="dxa"/>
            <w:vMerge w:val="restart"/>
            <w:vAlign w:val="center"/>
          </w:tcPr>
          <w:p w:rsidR="009A1285" w:rsidRDefault="009A1285" w:rsidP="008A043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A2618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А/01.7</w:t>
            </w:r>
          </w:p>
          <w:p w:rsidR="009A1285" w:rsidRPr="00A2618D" w:rsidRDefault="009A1285" w:rsidP="008A043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A2618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В/01.8</w:t>
            </w:r>
          </w:p>
        </w:tc>
        <w:tc>
          <w:tcPr>
            <w:tcW w:w="1600" w:type="dxa"/>
            <w:vMerge w:val="restart"/>
            <w:vAlign w:val="center"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A2618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ПК-5, ПК-7</w:t>
            </w:r>
          </w:p>
        </w:tc>
        <w:tc>
          <w:tcPr>
            <w:tcW w:w="6445" w:type="dxa"/>
            <w:vAlign w:val="center"/>
          </w:tcPr>
          <w:p w:rsidR="009A1285" w:rsidRPr="00A2618D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A2618D">
              <w:rPr>
                <w:rStyle w:val="pt-a0-000055"/>
                <w:i/>
              </w:rPr>
              <w:t>Осуществлять сбор жалоб, анамнеза болезни, анамнеза жизни у пациента с заболеванием и (или) состоянием</w:t>
            </w:r>
            <w:r w:rsidRPr="00A2618D">
              <w:rPr>
                <w:rStyle w:val="pt-a0-000179"/>
                <w:i/>
                <w:spacing w:val="5"/>
              </w:rPr>
              <w:t xml:space="preserve"> по</w:t>
            </w:r>
            <w:r w:rsidRPr="00A2618D">
              <w:rPr>
                <w:rStyle w:val="pt-a0-000055"/>
                <w:i/>
              </w:rPr>
              <w:t xml:space="preserve"> профилю «терапия» (или его законного представителя) 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A2618D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A2618D">
              <w:rPr>
                <w:rStyle w:val="pt-a0-000055"/>
                <w:i/>
              </w:rPr>
              <w:t>Интерпретировать и анализировать информацию, полученную от пациента с заболеванием и (или) состоянием</w:t>
            </w:r>
            <w:r w:rsidRPr="00A2618D">
              <w:rPr>
                <w:rStyle w:val="pt-a0-000179"/>
                <w:i/>
                <w:spacing w:val="5"/>
              </w:rPr>
              <w:t xml:space="preserve"> по</w:t>
            </w:r>
            <w:r w:rsidRPr="00A2618D">
              <w:rPr>
                <w:rStyle w:val="pt-a0-000055"/>
                <w:i/>
              </w:rPr>
              <w:t xml:space="preserve"> профилю «терапия» (или его законного представителя)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vAlign w:val="center"/>
          </w:tcPr>
          <w:p w:rsidR="009A1285" w:rsidRPr="00A2618D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A2618D">
              <w:rPr>
                <w:rStyle w:val="pt-a0-000039"/>
                <w:i/>
                <w:shd w:val="clear" w:color="auto" w:fill="F8F7F8"/>
              </w:rPr>
              <w:t xml:space="preserve">Проводить </w:t>
            </w:r>
            <w:proofErr w:type="spellStart"/>
            <w:r w:rsidRPr="00A2618D">
              <w:rPr>
                <w:rStyle w:val="pt-a0-000039"/>
                <w:i/>
                <w:shd w:val="clear" w:color="auto" w:fill="F8F7F8"/>
              </w:rPr>
              <w:t>физикальное</w:t>
            </w:r>
            <w:proofErr w:type="spellEnd"/>
            <w:r w:rsidRPr="00A2618D">
              <w:rPr>
                <w:rStyle w:val="pt-a0-000039"/>
                <w:i/>
                <w:shd w:val="clear" w:color="auto" w:fill="F8F7F8"/>
              </w:rPr>
              <w:t xml:space="preserve"> обследование пациента (осмотр, пальпацию, перкуссию, аускультацию) и интерпретировать его результаты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vAlign w:val="center"/>
          </w:tcPr>
          <w:p w:rsidR="009A1285" w:rsidRPr="00A2618D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A2618D">
              <w:rPr>
                <w:rStyle w:val="pt-a0-000041"/>
                <w:i/>
                <w:shd w:val="clear" w:color="auto" w:fill="FFFFFF"/>
              </w:rPr>
              <w:t>Обосновывать необходимость и объем лабораторного, инструментального обследований пациента с заболеванием</w:t>
            </w:r>
            <w:r w:rsidRPr="00A2618D">
              <w:rPr>
                <w:rStyle w:val="pt-a0-000055"/>
                <w:i/>
              </w:rPr>
              <w:t xml:space="preserve"> и (или) состоянием</w:t>
            </w:r>
            <w:r w:rsidRPr="00A2618D">
              <w:rPr>
                <w:rStyle w:val="pt-a0-000179"/>
                <w:i/>
                <w:spacing w:val="5"/>
              </w:rPr>
              <w:t xml:space="preserve"> по</w:t>
            </w:r>
            <w:r w:rsidRPr="00A2618D">
              <w:rPr>
                <w:rStyle w:val="pt-a0-000041"/>
                <w:i/>
                <w:shd w:val="clear" w:color="auto" w:fill="FFFFFF"/>
              </w:rPr>
              <w:t xml:space="preserve"> профилю «терапия» 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A2618D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rStyle w:val="pt-a0-000055"/>
                <w:i/>
              </w:rPr>
            </w:pPr>
            <w:r w:rsidRPr="00A2618D">
              <w:rPr>
                <w:rStyle w:val="pt-a0-000055"/>
                <w:i/>
              </w:rPr>
              <w:t>Проводить диагностические манипуляции и интерпретировать полученные результаты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A2618D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A2618D">
              <w:rPr>
                <w:rStyle w:val="pt-a0-000055"/>
                <w:i/>
              </w:rPr>
              <w:t xml:space="preserve">Интерпретировать результаты лабораторного и инструментального обследований пациентов 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vAlign w:val="center"/>
          </w:tcPr>
          <w:p w:rsidR="009A1285" w:rsidRPr="00A2618D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A2618D">
              <w:rPr>
                <w:rStyle w:val="pt-a0-000055"/>
                <w:i/>
              </w:rPr>
              <w:t>Обосновывать направление пациента с заболеванием и (или) состоянием</w:t>
            </w:r>
            <w:r w:rsidRPr="00A2618D">
              <w:rPr>
                <w:rStyle w:val="pt-a0-000179"/>
                <w:i/>
                <w:spacing w:val="5"/>
              </w:rPr>
              <w:t xml:space="preserve"> по</w:t>
            </w:r>
            <w:r w:rsidRPr="00A2618D">
              <w:rPr>
                <w:rStyle w:val="pt-a0-000055"/>
                <w:i/>
              </w:rPr>
              <w:t xml:space="preserve"> профилю «терапия» к врачам-специалистам при наличии медицинских показаний с учетом противопоказаний в соответствии с Порядками оказания медицинской помощи, клиническими рекомендациями, с учетом стандартов медицинской помощи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vAlign w:val="center"/>
          </w:tcPr>
          <w:p w:rsidR="009A1285" w:rsidRPr="00A2618D" w:rsidRDefault="009A1285" w:rsidP="008A0436">
            <w:pPr>
              <w:pStyle w:val="pt-a-000054"/>
              <w:spacing w:before="0" w:beforeAutospacing="0" w:after="0" w:afterAutospacing="0" w:line="259" w:lineRule="atLeast"/>
              <w:rPr>
                <w:i/>
              </w:rPr>
            </w:pPr>
            <w:r w:rsidRPr="00A2618D">
              <w:rPr>
                <w:rStyle w:val="pt-a0-000055"/>
                <w:i/>
              </w:rPr>
              <w:t>Интерпретировать заключения, полученные от врачей-специалистов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vAlign w:val="center"/>
          </w:tcPr>
          <w:p w:rsidR="009A1285" w:rsidRPr="00A2618D" w:rsidRDefault="009A1285" w:rsidP="008A0436">
            <w:pPr>
              <w:pStyle w:val="pt-a-000054"/>
              <w:spacing w:before="0" w:beforeAutospacing="0" w:after="0" w:afterAutospacing="0" w:line="259" w:lineRule="atLeast"/>
              <w:rPr>
                <w:i/>
              </w:rPr>
            </w:pPr>
            <w:r w:rsidRPr="00A2618D">
              <w:rPr>
                <w:rStyle w:val="pt-a0-000055"/>
                <w:i/>
              </w:rPr>
              <w:t>Оценивать тяжесть заболевания и (или) состояния</w:t>
            </w:r>
            <w:r w:rsidRPr="00A2618D">
              <w:rPr>
                <w:rStyle w:val="pt-a0-000179"/>
                <w:i/>
                <w:spacing w:val="5"/>
              </w:rPr>
              <w:t xml:space="preserve"> пациента</w:t>
            </w:r>
            <w:r w:rsidRPr="00A2618D">
              <w:rPr>
                <w:rStyle w:val="pt-a0-000055"/>
                <w:i/>
              </w:rPr>
              <w:t xml:space="preserve"> с заболеванием по профилю «терапия»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A2618D" w:rsidRDefault="009A1285" w:rsidP="008A0436">
            <w:pPr>
              <w:pStyle w:val="pt-a-000054"/>
              <w:spacing w:before="0" w:beforeAutospacing="0" w:after="0" w:afterAutospacing="0" w:line="259" w:lineRule="atLeast"/>
              <w:rPr>
                <w:i/>
              </w:rPr>
            </w:pPr>
            <w:r w:rsidRPr="00A2618D">
              <w:rPr>
                <w:rStyle w:val="pt-a0-000055"/>
                <w:i/>
              </w:rPr>
              <w:t>Устанавливать диагноз с учетом МКБ пациента с заболеванием и (или) состоянием</w:t>
            </w:r>
            <w:r w:rsidRPr="00A2618D">
              <w:rPr>
                <w:rStyle w:val="pt-a0-000179"/>
                <w:i/>
                <w:spacing w:val="5"/>
              </w:rPr>
              <w:t xml:space="preserve"> </w:t>
            </w:r>
            <w:r w:rsidRPr="00A2618D">
              <w:rPr>
                <w:rStyle w:val="pt-a0-000055"/>
                <w:i/>
              </w:rPr>
              <w:t>по профилю «терапия»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A2618D" w:rsidRDefault="009A1285" w:rsidP="008A0436">
            <w:pPr>
              <w:pStyle w:val="pt-a-000054"/>
              <w:spacing w:before="0" w:beforeAutospacing="0" w:after="0" w:afterAutospacing="0" w:line="259" w:lineRule="atLeast"/>
              <w:rPr>
                <w:i/>
              </w:rPr>
            </w:pPr>
            <w:r w:rsidRPr="00A2618D">
              <w:rPr>
                <w:rStyle w:val="pt-a0-000055"/>
                <w:i/>
              </w:rPr>
              <w:t>Проводить дифференциальную диагностику заболеваний и (или) состояний</w:t>
            </w:r>
            <w:r w:rsidRPr="00A2618D">
              <w:rPr>
                <w:rStyle w:val="pt-a0-000179"/>
                <w:i/>
                <w:spacing w:val="5"/>
              </w:rPr>
              <w:t xml:space="preserve"> по</w:t>
            </w:r>
            <w:r w:rsidRPr="00A2618D">
              <w:rPr>
                <w:rStyle w:val="pt-a0-000055"/>
                <w:i/>
              </w:rPr>
              <w:t xml:space="preserve"> профилю «терапия», используя алгоритмы постановки диагноза (основного, сопутствующего и осложнений) с учетом МКБ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A2618D" w:rsidRDefault="009A1285" w:rsidP="008A0436">
            <w:pPr>
              <w:pStyle w:val="pt-a-000054"/>
              <w:spacing w:before="0" w:beforeAutospacing="0" w:after="0" w:afterAutospacing="0" w:line="259" w:lineRule="atLeast"/>
              <w:rPr>
                <w:i/>
              </w:rPr>
            </w:pPr>
            <w:r w:rsidRPr="00A2618D">
              <w:rPr>
                <w:rStyle w:val="pt-a0-000041"/>
                <w:i/>
                <w:shd w:val="clear" w:color="auto" w:fill="FFFFFF"/>
              </w:rPr>
              <w:t>Определять медицинские показания для оказания скорой, в том числе скорой специализированной, медицинской помощи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A2618D" w:rsidRDefault="009A1285" w:rsidP="008A0436">
            <w:pPr>
              <w:pStyle w:val="pt-a-000054"/>
              <w:spacing w:before="0" w:beforeAutospacing="0" w:after="0" w:afterAutospacing="0" w:line="259" w:lineRule="atLeast"/>
              <w:rPr>
                <w:i/>
              </w:rPr>
            </w:pPr>
            <w:r w:rsidRPr="00A2618D">
              <w:rPr>
                <w:rStyle w:val="pt-a0-000055"/>
                <w:i/>
              </w:rPr>
              <w:t>Определять медицинские показания направления пациента для оказания медицинской помощи в стационарных условиях или условиях дневного стационара, оказывающих специализированную медицинскую помощь по профилю «терапия» при затруднении в диагностике и при отсутствии возможности проведения дополнительных обследований в амбулаторных условиях</w:t>
            </w:r>
          </w:p>
        </w:tc>
      </w:tr>
      <w:tr w:rsidR="009A1285" w:rsidTr="008A0436">
        <w:tc>
          <w:tcPr>
            <w:tcW w:w="1526" w:type="dxa"/>
            <w:vMerge w:val="restart"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9A1285" w:rsidRPr="00A2618D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A2618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А/02.7</w:t>
            </w:r>
          </w:p>
          <w:p w:rsidR="009A1285" w:rsidRPr="00A2618D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2618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>В/02.8</w:t>
            </w:r>
          </w:p>
        </w:tc>
        <w:tc>
          <w:tcPr>
            <w:tcW w:w="1600" w:type="dxa"/>
            <w:vMerge w:val="restart"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9A1285" w:rsidRPr="00A2618D" w:rsidRDefault="009A1285" w:rsidP="008A043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2618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6445" w:type="dxa"/>
          </w:tcPr>
          <w:p w:rsidR="009A1285" w:rsidRPr="00C75FCC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C75FCC">
              <w:rPr>
                <w:rStyle w:val="pt-a0-000055"/>
                <w:i/>
              </w:rPr>
              <w:t xml:space="preserve">Составлять и обосновывать план лечения пациента с заболеванием и (или) состоянием по профилю «терапия» с учетом диагноза, возраста пациента, клинической картины заболевания и (или) состояния в соответствии с </w:t>
            </w:r>
            <w:r w:rsidRPr="00C75FCC">
              <w:rPr>
                <w:rStyle w:val="pt-a0-000055"/>
                <w:i/>
              </w:rPr>
              <w:lastRenderedPageBreak/>
              <w:t>порядками оказания медицинской помощи, клиническими рекомендациями   с учетом стандартов медицинской помощи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C75FCC" w:rsidRDefault="009A1285" w:rsidP="008A0436">
            <w:pPr>
              <w:pStyle w:val="pt-aff0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C75FCC">
              <w:rPr>
                <w:rStyle w:val="pt-a0-000055"/>
                <w:i/>
              </w:rPr>
              <w:t>Назначать лекарственные препараты, изделия медицинского назначения с учетом клинической картины заболевания и (или) состояния по профилю «терапия» и факторов риска его развития в соответствии с порядками оказания медицинской помощи, клиническими рекомендациями с учетом стандартов медицинской помощи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C75FCC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C75FCC">
              <w:rPr>
                <w:rStyle w:val="pt-a0-000055"/>
                <w:i/>
              </w:rPr>
              <w:t xml:space="preserve">Назначать </w:t>
            </w:r>
            <w:proofErr w:type="spellStart"/>
            <w:r w:rsidRPr="00C75FCC">
              <w:rPr>
                <w:rStyle w:val="pt-a0-000055"/>
                <w:i/>
              </w:rPr>
              <w:t>немедикаментозное</w:t>
            </w:r>
            <w:proofErr w:type="spellEnd"/>
            <w:r w:rsidRPr="00C75FCC">
              <w:rPr>
                <w:rStyle w:val="pt-a0-000055"/>
                <w:i/>
              </w:rPr>
              <w:t xml:space="preserve"> лечение и лечебное питание пациенту с заболеванием и (или) состоянием по профилю «терапия» с учетом диагноза, возраста и клинической картины в соответствии с порядками оказания медицинской помощи, клиническими рекомендациями с учетом стандартов медицинской помощи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C75FCC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C75FCC">
              <w:rPr>
                <w:rStyle w:val="pt-a0-000055"/>
                <w:i/>
              </w:rPr>
              <w:t>Анализировать фармакологическое действие и взаимодействие лекарственных препаратов у пациента с заболеванием и (или) состоянием по профилю «терапия»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C75FCC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C75FCC">
              <w:rPr>
                <w:rStyle w:val="pt-a0-000055"/>
                <w:i/>
              </w:rPr>
              <w:t xml:space="preserve">Оценивать эффективность и безопасность </w:t>
            </w:r>
            <w:proofErr w:type="spellStart"/>
            <w:r w:rsidRPr="00C75FCC">
              <w:rPr>
                <w:rStyle w:val="pt-a0-000055"/>
                <w:i/>
              </w:rPr>
              <w:t>немедикаментозной</w:t>
            </w:r>
            <w:proofErr w:type="spellEnd"/>
            <w:r w:rsidRPr="00C75FCC">
              <w:rPr>
                <w:rStyle w:val="pt-a0-000055"/>
                <w:i/>
              </w:rPr>
              <w:t xml:space="preserve"> терапии, лечебного питания, применения лекарственных препаратов и медицинских изделий у пациента с заболеванием и (или) состоянием по профилю «терапия»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C75FCC" w:rsidRDefault="009A1285" w:rsidP="008A0436">
            <w:pPr>
              <w:pStyle w:val="pt-a-000213"/>
              <w:spacing w:before="0" w:beforeAutospacing="0" w:after="0" w:afterAutospacing="0" w:line="276" w:lineRule="auto"/>
              <w:jc w:val="both"/>
              <w:rPr>
                <w:i/>
                <w:sz w:val="36"/>
                <w:szCs w:val="36"/>
              </w:rPr>
            </w:pPr>
            <w:proofErr w:type="gramStart"/>
            <w:r w:rsidRPr="00C75FCC">
              <w:rPr>
                <w:rStyle w:val="pt-a0-000055"/>
                <w:i/>
              </w:rPr>
              <w:t>Направлять пациента при затруднении в выборе лечебной тактики, а также при осложненном течении заболевания и</w:t>
            </w:r>
            <w:r w:rsidRPr="00C75FCC">
              <w:rPr>
                <w:rStyle w:val="pt-a0-000214"/>
                <w:i/>
                <w:sz w:val="36"/>
                <w:szCs w:val="36"/>
              </w:rPr>
              <w:t xml:space="preserve"> </w:t>
            </w:r>
            <w:r w:rsidRPr="00C75FCC">
              <w:rPr>
                <w:rStyle w:val="pt-a0-000055"/>
                <w:i/>
              </w:rPr>
              <w:t>(или) состояния по профилю «терапия» для оказания специализированной медицинской помощи в условиях стационара или в условиях дневного стационара, при наличии медицинских показаний в соответствии с порядками оказания медицинской помощи, клиническими рекомендациями с учетом стандартов медицинской помощи</w:t>
            </w:r>
            <w:proofErr w:type="gramEnd"/>
          </w:p>
        </w:tc>
      </w:tr>
      <w:tr w:rsidR="009A1285" w:rsidTr="008A0436">
        <w:tc>
          <w:tcPr>
            <w:tcW w:w="1526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Pr="00A2618D" w:rsidRDefault="009A12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C75FCC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C75FCC">
              <w:rPr>
                <w:rStyle w:val="pt-a0-000055"/>
                <w:i/>
              </w:rPr>
              <w:t xml:space="preserve">Оказывать медицинскую помощь с применением </w:t>
            </w:r>
            <w:proofErr w:type="spellStart"/>
            <w:r w:rsidRPr="00C75FCC">
              <w:rPr>
                <w:rStyle w:val="pt-a0-000055"/>
                <w:i/>
              </w:rPr>
              <w:t>телемедицинских</w:t>
            </w:r>
            <w:proofErr w:type="spellEnd"/>
            <w:r w:rsidRPr="00C75FCC">
              <w:rPr>
                <w:rStyle w:val="pt-a0-000055"/>
                <w:i/>
              </w:rPr>
              <w:t xml:space="preserve"> технологий</w:t>
            </w:r>
          </w:p>
        </w:tc>
      </w:tr>
      <w:tr w:rsidR="009A1285" w:rsidTr="008A0436">
        <w:tc>
          <w:tcPr>
            <w:tcW w:w="1526" w:type="dxa"/>
            <w:vMerge w:val="restart"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9A1285" w:rsidRPr="00C75FCC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75FC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А/03.7</w:t>
            </w:r>
          </w:p>
          <w:p w:rsidR="009A1285" w:rsidRPr="00C75FCC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75FC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В/03.8</w:t>
            </w:r>
          </w:p>
        </w:tc>
        <w:tc>
          <w:tcPr>
            <w:tcW w:w="1600" w:type="dxa"/>
            <w:vMerge w:val="restart"/>
          </w:tcPr>
          <w:p w:rsidR="009A1285" w:rsidRDefault="009A12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9A1285" w:rsidRPr="00C75FCC" w:rsidRDefault="009A1285" w:rsidP="008A043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75FC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6445" w:type="dxa"/>
            <w:vAlign w:val="center"/>
          </w:tcPr>
          <w:p w:rsidR="009A1285" w:rsidRPr="00C75FCC" w:rsidRDefault="009A1285" w:rsidP="008A0436">
            <w:pPr>
              <w:pStyle w:val="pt-consplusnormal-000249"/>
              <w:shd w:val="clear" w:color="auto" w:fill="FFFFFF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C75FCC">
              <w:rPr>
                <w:rStyle w:val="pt-a0-000055"/>
                <w:i/>
              </w:rPr>
              <w:t xml:space="preserve">Определять медицинские показания и медицинские противопоказания для проведения мероприятий медицинской реабилитации и санаторно-курортного лечения, в том числе при реализации индивидуальной программы реабилитации или </w:t>
            </w:r>
            <w:proofErr w:type="spellStart"/>
            <w:r w:rsidRPr="00C75FCC">
              <w:rPr>
                <w:rStyle w:val="pt-a0-000055"/>
                <w:i/>
              </w:rPr>
              <w:t>абилитации</w:t>
            </w:r>
            <w:proofErr w:type="spellEnd"/>
            <w:r w:rsidRPr="00C75FCC">
              <w:rPr>
                <w:rStyle w:val="pt-a0-000055"/>
                <w:i/>
              </w:rPr>
              <w:t xml:space="preserve"> инвалидов, в соответствии с порядками организации медицинской реабилитации и санаторно-курортного лечения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vAlign w:val="center"/>
          </w:tcPr>
          <w:p w:rsidR="009A1285" w:rsidRPr="00C75FCC" w:rsidRDefault="009A1285" w:rsidP="008A0436">
            <w:pPr>
              <w:pStyle w:val="pt-consplusnormal-000249"/>
              <w:shd w:val="clear" w:color="auto" w:fill="FFFFFF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C75FCC">
              <w:rPr>
                <w:rStyle w:val="pt-a0-000055"/>
                <w:i/>
              </w:rPr>
              <w:t xml:space="preserve">Разрабатывать план реабилитационных мероприятий у пациентов с заболеваниями и (или) состояниями по профилю «терапия», в том числе при реализации индивидуальной программы реабилитации или </w:t>
            </w:r>
            <w:proofErr w:type="spellStart"/>
            <w:r w:rsidRPr="00C75FCC">
              <w:rPr>
                <w:rStyle w:val="pt-a0-000055"/>
                <w:i/>
              </w:rPr>
              <w:t>абилитации</w:t>
            </w:r>
            <w:proofErr w:type="spellEnd"/>
            <w:r w:rsidRPr="00C75FCC">
              <w:rPr>
                <w:rStyle w:val="pt-a0-000055"/>
                <w:i/>
              </w:rPr>
              <w:t xml:space="preserve"> инвалидов в соответствии с порядком организации медицинской реабилитации и порядком организации санаторно-курортного лечения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vAlign w:val="center"/>
          </w:tcPr>
          <w:p w:rsidR="009A1285" w:rsidRPr="00C75FCC" w:rsidRDefault="009A1285" w:rsidP="008A0436">
            <w:pPr>
              <w:pStyle w:val="pt-consplusnormal-000249"/>
              <w:shd w:val="clear" w:color="auto" w:fill="FFFFFF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C75FCC">
              <w:rPr>
                <w:rStyle w:val="pt-a0-000055"/>
                <w:i/>
              </w:rPr>
              <w:t xml:space="preserve">Участвовать в проведении мероприятий медицинской реабилитации пациентов с заболеваниями и (или) </w:t>
            </w:r>
            <w:r w:rsidRPr="00C75FCC">
              <w:rPr>
                <w:rStyle w:val="pt-a0-000055"/>
                <w:i/>
              </w:rPr>
              <w:lastRenderedPageBreak/>
              <w:t xml:space="preserve">состояниями по профилю «терапия», в том числе при реализации индивидуальной программы реабилитации или </w:t>
            </w:r>
            <w:proofErr w:type="spellStart"/>
            <w:r w:rsidRPr="00C75FCC">
              <w:rPr>
                <w:rStyle w:val="pt-a0-000055"/>
                <w:i/>
              </w:rPr>
              <w:t>абилитации</w:t>
            </w:r>
            <w:proofErr w:type="spellEnd"/>
            <w:r w:rsidRPr="00C75FCC">
              <w:rPr>
                <w:rStyle w:val="pt-a0-000055"/>
                <w:i/>
              </w:rPr>
              <w:t xml:space="preserve"> инвалидов в соответствии с порядком организации медицинской реабилитации и порядком организации санаторно-курортного лечения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vAlign w:val="center"/>
          </w:tcPr>
          <w:p w:rsidR="009A1285" w:rsidRPr="00C75FCC" w:rsidRDefault="009A1285" w:rsidP="008A0436">
            <w:pPr>
              <w:pStyle w:val="pt-consplusnormal-000249"/>
              <w:shd w:val="clear" w:color="auto" w:fill="FFFFFF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C75FCC">
              <w:rPr>
                <w:rStyle w:val="pt-a0-000055"/>
                <w:i/>
              </w:rPr>
              <w:t>Оценивать эффективность и безопасность мероприятий медицинской реабилитации пациентов с заболеваниями и (или) состояниями по профилю «терапия»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vAlign w:val="center"/>
          </w:tcPr>
          <w:p w:rsidR="009A1285" w:rsidRPr="00C75FCC" w:rsidRDefault="009A1285" w:rsidP="008A0436">
            <w:pPr>
              <w:pStyle w:val="pt-consplusnormal-000249"/>
              <w:shd w:val="clear" w:color="auto" w:fill="FFFFFF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C75FCC">
              <w:rPr>
                <w:rStyle w:val="pt-a0-000055"/>
                <w:i/>
              </w:rPr>
              <w:t>Участвовать в организации медицинских реабилитационных мероприятий с учетом диагноза в соответствии с порядком организации медицинской реабилитации и санаторно-курортного лечения</w:t>
            </w:r>
          </w:p>
        </w:tc>
      </w:tr>
      <w:tr w:rsidR="009A1285" w:rsidTr="008A0436">
        <w:tc>
          <w:tcPr>
            <w:tcW w:w="1526" w:type="dxa"/>
            <w:vMerge w:val="restart"/>
          </w:tcPr>
          <w:p w:rsidR="009A1285" w:rsidRPr="00C75FCC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75FC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А/04.7</w:t>
            </w:r>
          </w:p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C75FC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В/04.8</w:t>
            </w:r>
          </w:p>
        </w:tc>
        <w:tc>
          <w:tcPr>
            <w:tcW w:w="1600" w:type="dxa"/>
            <w:vMerge w:val="restart"/>
          </w:tcPr>
          <w:p w:rsidR="009A1285" w:rsidRPr="0014615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4615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ПК-11</w:t>
            </w:r>
          </w:p>
        </w:tc>
        <w:tc>
          <w:tcPr>
            <w:tcW w:w="6445" w:type="dxa"/>
            <w:vAlign w:val="center"/>
          </w:tcPr>
          <w:p w:rsidR="009A1285" w:rsidRPr="00146155" w:rsidRDefault="009A1285" w:rsidP="008A0436">
            <w:pPr>
              <w:pStyle w:val="pt-consplusnormal-000249"/>
              <w:shd w:val="clear" w:color="auto" w:fill="FFFFFF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146155">
              <w:rPr>
                <w:rStyle w:val="pt-a0-000055"/>
                <w:i/>
              </w:rPr>
              <w:t>Определять признаки временной нетрудоспособности, необходимость осуществления ухода за пациентом с заболеваниями по профилю «терапия» членом семьи, признаки стойкого нарушения жизнедеятельности</w:t>
            </w:r>
            <w:r w:rsidRPr="00146155">
              <w:rPr>
                <w:rStyle w:val="pt-a0-000034"/>
                <w:i/>
                <w:sz w:val="20"/>
                <w:szCs w:val="20"/>
              </w:rPr>
              <w:t xml:space="preserve"> </w:t>
            </w:r>
            <w:r w:rsidRPr="00146155">
              <w:rPr>
                <w:rStyle w:val="pt-a0-000055"/>
                <w:i/>
              </w:rPr>
              <w:t>пациентов с заболеваниями и (или) состояниями по профилю «терапия»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vAlign w:val="center"/>
          </w:tcPr>
          <w:p w:rsidR="009A1285" w:rsidRPr="00146155" w:rsidRDefault="009A1285" w:rsidP="008A0436">
            <w:pPr>
              <w:pStyle w:val="pt-consplusnormal-000249"/>
              <w:shd w:val="clear" w:color="auto" w:fill="FFFFFF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146155">
              <w:rPr>
                <w:rStyle w:val="pt-a0-000055"/>
                <w:i/>
              </w:rPr>
              <w:t>Оформлять медицинскую документацию пациентам с заболеваниями и (или) состояниями по профилю «терапия» для осуществления медико-социальной экспертизы в государственных федеральных учреждениях медико-социальной экспертизы</w:t>
            </w:r>
          </w:p>
        </w:tc>
      </w:tr>
      <w:tr w:rsidR="009A1285" w:rsidTr="008A0436">
        <w:tc>
          <w:tcPr>
            <w:tcW w:w="1526" w:type="dxa"/>
            <w:vMerge w:val="restart"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9A1285" w:rsidRPr="0014615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4615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А/05.7</w:t>
            </w:r>
          </w:p>
          <w:p w:rsidR="009A1285" w:rsidRPr="0014615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 w:val="restart"/>
          </w:tcPr>
          <w:p w:rsidR="009A1285" w:rsidRDefault="009A12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9A1285" w:rsidRPr="00146155" w:rsidRDefault="009A1285" w:rsidP="008A043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4615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6445" w:type="dxa"/>
          </w:tcPr>
          <w:p w:rsidR="009A1285" w:rsidRPr="00146155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146155">
              <w:rPr>
                <w:rStyle w:val="pt-a0-000055"/>
                <w:i/>
              </w:rPr>
              <w:t>Проводить обязательные предварительные (при поступлении на работу) и периодические медицинские осмотры (обследования) работников, занятых на тяжелых работах и на работах с вредными и (или) опасными условиями труда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146155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146155">
              <w:rPr>
                <w:rStyle w:val="pt-a0-000055"/>
                <w:i/>
              </w:rPr>
              <w:t>Проводить медицинское освидетельствование на наличие медицинских противопоказаний к владению оружием и химико-токсикологических исследований наличия в организме человека наркотических средств, психотропных веществ и их метаболитов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146155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146155">
              <w:rPr>
                <w:rStyle w:val="pt-a0-000055"/>
                <w:i/>
              </w:rPr>
              <w:t>Проводить медицинское освидетельствование водителей транспортных средств (кандидатов в водители транспортных средств)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146155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146155">
              <w:rPr>
                <w:rStyle w:val="pt-a0-000055"/>
                <w:i/>
              </w:rPr>
              <w:t>Проводить и контролировать профилактические медицинские осмотры населения и диспансеризацию с учетом возраста, состояния здоровья, профессии в соответствии с нормативными правовыми актами с целью раннего выявления хронических неинфекционных заболеваний и (или) состояний по профилю «терапия», основных факторов риска их развития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146155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146155">
              <w:rPr>
                <w:rStyle w:val="pt-a0-000055"/>
                <w:i/>
              </w:rPr>
              <w:t>Проводить и контролировать диспансерное наблюдение пациентов с выявленными хроническими неинфекционными заболеваниями и (или) состояниями по профилю «терапия»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146155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146155">
              <w:rPr>
                <w:rStyle w:val="pt-a0-000055"/>
                <w:i/>
              </w:rPr>
              <w:t xml:space="preserve">Назначать профилактические мероприятия пациентам с учетом факторов риска для предупреждения и раннего выявления заболеваний и (или) состояний по профилю «терапия», в том числе социально значимых </w:t>
            </w:r>
          </w:p>
        </w:tc>
      </w:tr>
      <w:tr w:rsidR="009A1285" w:rsidTr="008A0436">
        <w:tc>
          <w:tcPr>
            <w:tcW w:w="1526" w:type="dxa"/>
            <w:vMerge w:val="restart"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9A1285" w:rsidRPr="0014615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4615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>А/06.7</w:t>
            </w:r>
          </w:p>
          <w:p w:rsidR="009A1285" w:rsidRPr="0014615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4615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В/05.8</w:t>
            </w:r>
          </w:p>
        </w:tc>
        <w:tc>
          <w:tcPr>
            <w:tcW w:w="1600" w:type="dxa"/>
            <w:vMerge w:val="restart"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4615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>ПК-1</w:t>
            </w:r>
          </w:p>
          <w:p w:rsidR="009A1285" w:rsidRPr="0014615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ПК-9</w:t>
            </w:r>
          </w:p>
        </w:tc>
        <w:tc>
          <w:tcPr>
            <w:tcW w:w="6445" w:type="dxa"/>
          </w:tcPr>
          <w:p w:rsidR="009A1285" w:rsidRPr="00146155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146155">
              <w:rPr>
                <w:rStyle w:val="pt-a0-000055"/>
                <w:i/>
              </w:rPr>
              <w:lastRenderedPageBreak/>
              <w:t>Определять медицинские показания к введению ограничительных мероприятий (карантина)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146155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146155">
              <w:rPr>
                <w:rStyle w:val="pt-a0-000055"/>
                <w:i/>
              </w:rPr>
              <w:t>Определять медицинские показания для направления к врачу-специалисту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146155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146155">
              <w:rPr>
                <w:rStyle w:val="pt-a0-000055"/>
                <w:i/>
              </w:rPr>
              <w:t>Проводить санитарно-противоэпидемические мероприятия в случае возникновения очага инфекции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146155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rStyle w:val="pt-a0-000055"/>
                <w:i/>
              </w:rPr>
            </w:pPr>
            <w:r w:rsidRPr="00146155">
              <w:rPr>
                <w:rStyle w:val="pt-a0-000055"/>
                <w:i/>
              </w:rPr>
              <w:t>Формирование программ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средств, и психотропных веществ, оптимизации физической активности, рационального питания, нормализации индекса массы тела</w:t>
            </w:r>
          </w:p>
        </w:tc>
      </w:tr>
      <w:tr w:rsidR="009A1285" w:rsidTr="008A0436">
        <w:tc>
          <w:tcPr>
            <w:tcW w:w="1526" w:type="dxa"/>
            <w:vMerge w:val="restart"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9A1285" w:rsidRPr="0014615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4615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А/07.7</w:t>
            </w:r>
          </w:p>
          <w:p w:rsidR="009A1285" w:rsidRPr="0014615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4615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В/06.8</w:t>
            </w:r>
          </w:p>
        </w:tc>
        <w:tc>
          <w:tcPr>
            <w:tcW w:w="1600" w:type="dxa"/>
            <w:vMerge w:val="restart"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4615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ПК-4</w:t>
            </w:r>
          </w:p>
          <w:p w:rsidR="009A1285" w:rsidRPr="0014615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ПК-10</w:t>
            </w:r>
          </w:p>
        </w:tc>
        <w:tc>
          <w:tcPr>
            <w:tcW w:w="6445" w:type="dxa"/>
          </w:tcPr>
          <w:p w:rsidR="009A1285" w:rsidRPr="00146155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146155">
              <w:rPr>
                <w:rStyle w:val="pt-a0-000055"/>
                <w:i/>
              </w:rPr>
              <w:t>Составлять план работы и отчет о своей работе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146155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146155">
              <w:rPr>
                <w:rStyle w:val="pt-a0-000055"/>
                <w:i/>
              </w:rPr>
              <w:t>Проводить анализ медико-статистических показателей заболеваемости, инвалидности пациентов с заболеваниями и (или) состояниями по профилю «терапия» для оценки здоровья прикрепленного населения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146155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146155">
              <w:rPr>
                <w:rStyle w:val="pt-a0-000055"/>
                <w:i/>
              </w:rPr>
              <w:t>Использовать в работе персональные данные пациентов и сведения, составляющие врачебную тайну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146155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146155">
              <w:rPr>
                <w:rStyle w:val="pt-a0-000055"/>
                <w:i/>
              </w:rPr>
              <w:t xml:space="preserve">Осуществлять </w:t>
            </w:r>
            <w:proofErr w:type="gramStart"/>
            <w:r w:rsidRPr="00146155">
              <w:rPr>
                <w:rStyle w:val="pt-a0-000055"/>
                <w:i/>
              </w:rPr>
              <w:t>контроль за</w:t>
            </w:r>
            <w:proofErr w:type="gramEnd"/>
            <w:r w:rsidRPr="00146155">
              <w:rPr>
                <w:rStyle w:val="pt-a0-000055"/>
                <w:i/>
              </w:rPr>
              <w:t xml:space="preserve"> выполнением должностных обязанностей находящегося в распоряжении медицинского персонала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146155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146155">
              <w:rPr>
                <w:rStyle w:val="pt-a0-000055"/>
                <w:i/>
              </w:rPr>
              <w:t>Заполнять медицинскую документацию, в том числе в форме электронного документа, контролировать качество ее ведения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146155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146155">
              <w:rPr>
                <w:rStyle w:val="pt-a0-000055"/>
                <w:i/>
              </w:rPr>
              <w:t>Использовать в профессиональной деятельности медицинские информационные системы и информационно-телекоммуникационную сеть «Интернет»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146155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rStyle w:val="pt-a0-000055"/>
                <w:i/>
              </w:rPr>
            </w:pPr>
            <w:r w:rsidRPr="00146155">
              <w:rPr>
                <w:rStyle w:val="pt-a0-000055"/>
                <w:i/>
              </w:rPr>
              <w:t>Соблюдать правила внутреннего трудового распорядка, требования противопожарной безопасности, охраны труда и техники безопасности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146155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rStyle w:val="pt-a0-000055"/>
                <w:i/>
              </w:rPr>
            </w:pPr>
            <w:r w:rsidRPr="00146155">
              <w:rPr>
                <w:rStyle w:val="pt-a0-000055"/>
                <w:i/>
              </w:rPr>
              <w:t>Осуществлять внутренний контроль качества и безопасности медицинской деятельности</w:t>
            </w:r>
          </w:p>
        </w:tc>
      </w:tr>
      <w:tr w:rsidR="009A1285" w:rsidTr="008A0436">
        <w:tc>
          <w:tcPr>
            <w:tcW w:w="1526" w:type="dxa"/>
            <w:vMerge w:val="restart"/>
          </w:tcPr>
          <w:p w:rsidR="009A1285" w:rsidRDefault="009A1285" w:rsidP="008A0436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9A1285" w:rsidRPr="00146155" w:rsidRDefault="009A1285" w:rsidP="008A0436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4615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А/08.7</w:t>
            </w:r>
          </w:p>
          <w:p w:rsidR="009A1285" w:rsidRPr="0014615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4615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В/07.8</w:t>
            </w:r>
          </w:p>
        </w:tc>
        <w:tc>
          <w:tcPr>
            <w:tcW w:w="1600" w:type="dxa"/>
            <w:vMerge w:val="restart"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4615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ПК-3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; ПК-6</w:t>
            </w:r>
          </w:p>
          <w:p w:rsidR="009A1285" w:rsidRPr="0014615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ПК-12</w:t>
            </w:r>
          </w:p>
        </w:tc>
        <w:tc>
          <w:tcPr>
            <w:tcW w:w="6445" w:type="dxa"/>
          </w:tcPr>
          <w:p w:rsidR="009A1285" w:rsidRPr="009F40FD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9F40FD">
              <w:rPr>
                <w:rStyle w:val="pt-a0-000055"/>
                <w:i/>
              </w:rPr>
              <w:t>Распознавать состояния, требующие оказания медицинской помощи в экстренной форме, в том числе клинические признаки внезапного прекращения кровообращения и (или) дыхания, требующие оказания медицинской помощи в экстренной и неотложной форме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9F40FD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proofErr w:type="gramStart"/>
            <w:r w:rsidRPr="009F40FD">
              <w:rPr>
                <w:rStyle w:val="pt-a0-000055"/>
                <w:i/>
              </w:rPr>
              <w:t>Оказывать медицинскую помощь в экстренной форме пациентам при состояниях, представляющих угрозу жизни пациентов, в том числе клинической смерти (остановка жизненно важных функций организма человека (кровообращения и (или) дыхания)</w:t>
            </w:r>
            <w:proofErr w:type="gramEnd"/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9F40FD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9F40FD">
              <w:rPr>
                <w:rStyle w:val="pt-a0-000055"/>
                <w:i/>
              </w:rPr>
              <w:t xml:space="preserve">Применять лекарственные препараты и медицинские изделия при оказании медицинской помощи пациентам в экстренной и неотложной форме </w:t>
            </w:r>
          </w:p>
        </w:tc>
      </w:tr>
      <w:tr w:rsidR="009A1285" w:rsidTr="008A0436">
        <w:tc>
          <w:tcPr>
            <w:tcW w:w="1526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:rsidR="009A1285" w:rsidRDefault="009A12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</w:tcPr>
          <w:p w:rsidR="009A1285" w:rsidRPr="009F40FD" w:rsidRDefault="009A1285" w:rsidP="008A0436">
            <w:pPr>
              <w:pStyle w:val="pt-a-000063"/>
              <w:spacing w:before="0" w:beforeAutospacing="0" w:after="0" w:afterAutospacing="0" w:line="259" w:lineRule="atLeast"/>
              <w:jc w:val="both"/>
              <w:rPr>
                <w:i/>
              </w:rPr>
            </w:pPr>
            <w:r w:rsidRPr="009F40FD">
              <w:rPr>
                <w:rStyle w:val="pt-a0-000055"/>
                <w:i/>
              </w:rPr>
              <w:t xml:space="preserve">Выполнять мероприятия базовой сердечно-легочной реанимации </w:t>
            </w:r>
          </w:p>
        </w:tc>
      </w:tr>
    </w:tbl>
    <w:p w:rsidR="00A96650" w:rsidRDefault="00A96650" w:rsidP="00BF2CD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3EFF" w:rsidRDefault="00123EFF" w:rsidP="00BF2C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6F20" w:rsidRDefault="00E86F20" w:rsidP="00BF2C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6F20" w:rsidRDefault="00E86F20" w:rsidP="00BF2C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0654" w:rsidRPr="00BF2CD2" w:rsidRDefault="00D30654" w:rsidP="00BF2CD2">
      <w:pPr>
        <w:pStyle w:val="a9"/>
        <w:widowControl w:val="0"/>
        <w:numPr>
          <w:ilvl w:val="0"/>
          <w:numId w:val="7"/>
        </w:numPr>
        <w:autoSpaceDE w:val="0"/>
        <w:autoSpaceDN w:val="0"/>
        <w:jc w:val="center"/>
        <w:outlineLvl w:val="1"/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</w:pPr>
      <w:r w:rsidRPr="00BF2CD2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lastRenderedPageBreak/>
        <w:t xml:space="preserve"> Учебный план</w:t>
      </w:r>
      <w:r w:rsidR="00BF2CD2" w:rsidRPr="00BF2CD2">
        <w:rPr>
          <w:rFonts w:ascii="Times New Roman" w:hAnsi="Times New Roman"/>
          <w:b/>
          <w:sz w:val="24"/>
          <w:szCs w:val="24"/>
          <w:lang w:val="ru-RU"/>
        </w:rPr>
        <w:t xml:space="preserve"> дополнительной профессиональной образовательной программы</w:t>
      </w:r>
      <w:r w:rsidR="00BF2CD2" w:rsidRPr="00E5367B">
        <w:rPr>
          <w:rFonts w:ascii="Times New Roman" w:hAnsi="Times New Roman"/>
          <w:b/>
          <w:sz w:val="24"/>
          <w:szCs w:val="24"/>
          <w:lang w:val="ru-RU"/>
        </w:rPr>
        <w:t xml:space="preserve"> повышения квалификации врачей по специальности</w:t>
      </w:r>
      <w:r w:rsidR="00BF2CD2" w:rsidRPr="00E5367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«Терапия»</w:t>
      </w:r>
    </w:p>
    <w:p w:rsidR="00BF2CD2" w:rsidRPr="00BF2CD2" w:rsidRDefault="00BF2CD2" w:rsidP="00BF2CD2">
      <w:pPr>
        <w:pStyle w:val="a9"/>
        <w:widowControl w:val="0"/>
        <w:autoSpaceDE w:val="0"/>
        <w:autoSpaceDN w:val="0"/>
        <w:ind w:left="284"/>
        <w:outlineLvl w:val="1"/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</w:pPr>
    </w:p>
    <w:tbl>
      <w:tblPr>
        <w:tblW w:w="992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3828"/>
        <w:gridCol w:w="563"/>
        <w:gridCol w:w="288"/>
        <w:gridCol w:w="565"/>
        <w:gridCol w:w="285"/>
        <w:gridCol w:w="426"/>
        <w:gridCol w:w="566"/>
        <w:gridCol w:w="851"/>
        <w:gridCol w:w="709"/>
        <w:gridCol w:w="142"/>
        <w:gridCol w:w="992"/>
      </w:tblGrid>
      <w:tr w:rsidR="00BF2CD2" w:rsidRPr="000B69E6" w:rsidTr="00BF2CD2">
        <w:trPr>
          <w:trHeight w:val="629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2CD2" w:rsidRPr="000B69E6" w:rsidRDefault="00BF2CD2" w:rsidP="00E931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0B69E6" w:rsidRDefault="00BF2CD2" w:rsidP="00E931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модулей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CD2" w:rsidRPr="000B69E6" w:rsidRDefault="00BF2CD2" w:rsidP="00E931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  <w:p w:rsidR="00BF2CD2" w:rsidRPr="000B69E6" w:rsidRDefault="00BF2CD2" w:rsidP="00E931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0B69E6" w:rsidRDefault="00BF2CD2" w:rsidP="00E931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Pr="000B69E6" w:rsidRDefault="00BF2CD2" w:rsidP="00E931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BF2CD2" w:rsidRDefault="00BF2CD2" w:rsidP="00E931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C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BF2CD2" w:rsidRPr="000B69E6" w:rsidTr="00BF2CD2">
        <w:trPr>
          <w:cantSplit/>
          <w:trHeight w:val="1262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0B69E6" w:rsidRDefault="00BF2CD2" w:rsidP="00E93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0B69E6" w:rsidRDefault="00BF2CD2" w:rsidP="00E93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2CD2" w:rsidRPr="000B69E6" w:rsidRDefault="00BF2CD2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2CD2" w:rsidRPr="000B69E6" w:rsidRDefault="00BF2CD2" w:rsidP="00E931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2CD2" w:rsidRPr="000B69E6" w:rsidRDefault="00BF2CD2" w:rsidP="00E931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2CD2" w:rsidRPr="000B69E6" w:rsidRDefault="00BF2CD2" w:rsidP="00E931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ПЗ, СЗ, ЛЗ</w:t>
            </w:r>
            <w:r w:rsidRPr="000B69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7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Default="00BF2CD2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2CD2" w:rsidRPr="000B69E6" w:rsidRDefault="00BF2CD2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0B69E6" w:rsidRDefault="00BF2CD2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CD2" w:rsidRPr="000B69E6" w:rsidTr="00BF2CD2">
        <w:tc>
          <w:tcPr>
            <w:tcW w:w="99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Default="00BF2CD2" w:rsidP="00BF2C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9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Раб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очая программа учебного модуля 1</w:t>
            </w:r>
            <w:r w:rsidRPr="000B69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B6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«Специальные дисциплины»</w:t>
            </w:r>
          </w:p>
          <w:p w:rsidR="00BF2CD2" w:rsidRPr="001E2BAA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CD2" w:rsidRPr="000B69E6" w:rsidTr="00BF2C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Pr="000B69E6" w:rsidRDefault="00BF2CD2" w:rsidP="00E93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Pr="000B69E6" w:rsidRDefault="00BF2CD2" w:rsidP="00E93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Общие вопросы клинической Т</w:t>
            </w:r>
            <w:r w:rsidRPr="0065608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ерапии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703173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703173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Default="00BF2CD2" w:rsidP="00E93118">
            <w:pPr>
              <w:jc w:val="center"/>
            </w:pPr>
            <w:r w:rsidRPr="008245E1">
              <w:rPr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703173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Pr="001E2BAA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1E2BAA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AA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BF2CD2" w:rsidRPr="000B69E6" w:rsidTr="00BF2C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Pr="000B69E6" w:rsidRDefault="00BF2CD2" w:rsidP="00E93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Pr="000B69E6" w:rsidRDefault="00BF2CD2" w:rsidP="00E93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A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Диагностика заболеваний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внутренних органов с </w:t>
            </w:r>
            <w:r w:rsidRPr="00B611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целью установления диагноза</w:t>
            </w:r>
            <w: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А/02</w:t>
            </w:r>
            <w:r w:rsidRPr="002D3B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703173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703173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Default="00BF2CD2" w:rsidP="00E93118">
            <w:pPr>
              <w:jc w:val="center"/>
            </w:pPr>
            <w:r w:rsidRPr="008245E1">
              <w:rPr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703173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Pr="001E2BAA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1E2BAA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AA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BF2CD2" w:rsidRPr="000B69E6" w:rsidTr="00BF2C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Pr="000B69E6" w:rsidRDefault="00BF2CD2" w:rsidP="00E93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Pr="001E2BAA" w:rsidRDefault="00BF2CD2" w:rsidP="00E93118">
            <w:pPr>
              <w:pStyle w:val="ConsPlusNormal"/>
              <w:jc w:val="both"/>
              <w:rPr>
                <w:szCs w:val="24"/>
              </w:rPr>
            </w:pPr>
            <w:r w:rsidRPr="001E2BAA">
              <w:rPr>
                <w:szCs w:val="24"/>
              </w:rPr>
              <w:t xml:space="preserve">Назначение лечения пациентам с заболеваниями </w:t>
            </w:r>
            <w:r w:rsidRPr="00B611A3">
              <w:rPr>
                <w:szCs w:val="24"/>
              </w:rPr>
              <w:t>внутренних органов</w:t>
            </w:r>
            <w:r w:rsidRPr="001E2BAA">
              <w:rPr>
                <w:szCs w:val="24"/>
              </w:rPr>
              <w:t xml:space="preserve"> и контроль его эффективности и безопасности</w:t>
            </w:r>
            <w:r>
              <w:t xml:space="preserve"> (</w:t>
            </w:r>
            <w:r>
              <w:rPr>
                <w:szCs w:val="24"/>
              </w:rPr>
              <w:t>А/03</w:t>
            </w:r>
            <w:r w:rsidRPr="002D3B54">
              <w:rPr>
                <w:szCs w:val="24"/>
              </w:rPr>
              <w:t>.7</w:t>
            </w:r>
            <w:r>
              <w:rPr>
                <w:szCs w:val="24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703173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703173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Default="00BF2CD2" w:rsidP="00E93118">
            <w:pPr>
              <w:jc w:val="center"/>
            </w:pPr>
            <w:r w:rsidRPr="008245E1">
              <w:rPr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703173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D2" w:rsidRPr="001E2BAA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1E2BAA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AA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BF2CD2" w:rsidRPr="000B69E6" w:rsidTr="00BF2C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Pr="000B69E6" w:rsidRDefault="00BF2CD2" w:rsidP="00E93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Pr="000B69E6" w:rsidRDefault="00BF2CD2" w:rsidP="002D3B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11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Реализация и контроль эффективности медицинской реабилитации пациента по профилю «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Терап</w:t>
            </w:r>
            <w:r w:rsidRPr="00B611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ия», в том числе при реализации индивидуальных программ реабилитации или реабилитации инвалидов, оценка способности пациента осуществлять трудовую деятельность</w:t>
            </w:r>
            <w:r>
              <w:t xml:space="preserve"> (</w:t>
            </w:r>
            <w:r w:rsidRPr="002D3B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А/0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2D3B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.7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703173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703173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Default="00BF2CD2" w:rsidP="00E93118">
            <w:pPr>
              <w:jc w:val="center"/>
            </w:pPr>
            <w:r w:rsidRPr="008245E1">
              <w:rPr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703173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Pr="001E2BAA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1E2BAA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AA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BF2CD2" w:rsidRPr="000B69E6" w:rsidTr="00BF2C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Pr="000B69E6" w:rsidRDefault="00BF2CD2" w:rsidP="00E93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Pr="000B69E6" w:rsidRDefault="00BF2CD2" w:rsidP="00E93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377AA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Проведение и контроль эффективности мероприятий по профилактике и формированию здорового образа жизни и санитарно-гигиеническому просвещению населения</w:t>
            </w:r>
            <w:r>
              <w:t xml:space="preserve"> (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А/05</w:t>
            </w:r>
            <w:r w:rsidRPr="002D3B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.7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703173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703173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4D48D5" w:rsidRDefault="00BF2CD2" w:rsidP="00E93118">
            <w:pPr>
              <w:jc w:val="center"/>
            </w:pPr>
            <w:r w:rsidRPr="004D48D5">
              <w:rPr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703173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Pr="001E2BAA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1E2BAA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AA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BF2CD2" w:rsidRPr="000B69E6" w:rsidTr="00BF2C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Pr="000B69E6" w:rsidRDefault="00BF2CD2" w:rsidP="00E93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Pr="00194924" w:rsidRDefault="00BF2CD2" w:rsidP="00E93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377AA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Проведение анализа медико-статистической информации, ведение медицинской документации, организация деятельности находящегося в распоряжении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среднего </w:t>
            </w:r>
            <w:r w:rsidRPr="00377AA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медицинского персонала</w:t>
            </w:r>
            <w:r>
              <w:t xml:space="preserve"> (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А/06</w:t>
            </w:r>
            <w:r w:rsidRPr="002D3B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.7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81747E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703173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4D48D5" w:rsidRDefault="00BF2CD2" w:rsidP="00E93118">
            <w:pPr>
              <w:jc w:val="center"/>
            </w:pPr>
            <w:r w:rsidRPr="004D48D5">
              <w:rPr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703173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Pr="001E2BAA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1E2BAA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AA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BF2CD2" w:rsidRPr="000B69E6" w:rsidTr="00BF2C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Pr="000B69E6" w:rsidRDefault="00BF2CD2" w:rsidP="00E93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Pr="000B69E6" w:rsidRDefault="00BF2CD2" w:rsidP="00E93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19492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Оказание медицинской помощи пациенту в неотложной или экстренной формах</w:t>
            </w:r>
            <w:r>
              <w:t xml:space="preserve"> (</w:t>
            </w:r>
            <w:r w:rsidRPr="002D3B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А/01.7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4D48D5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703173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4D48D5" w:rsidRDefault="00BF2CD2" w:rsidP="00E93118">
            <w:pPr>
              <w:jc w:val="center"/>
            </w:pPr>
            <w:r w:rsidRPr="004D48D5">
              <w:rPr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703173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D2" w:rsidRPr="001E2BAA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D2" w:rsidRPr="001E2BAA" w:rsidRDefault="00BF2CD2" w:rsidP="00E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AA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0B69E6" w:rsidTr="008A0436">
        <w:trPr>
          <w:trHeight w:val="571"/>
        </w:trPr>
        <w:tc>
          <w:tcPr>
            <w:tcW w:w="99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Default="008A0436" w:rsidP="00E931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0436" w:rsidRPr="000B69E6" w:rsidRDefault="008A0436" w:rsidP="00E931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очая программа учебного модуля 2</w:t>
            </w:r>
            <w:r w:rsidRPr="000B69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«Смежные дисциплины» </w:t>
            </w:r>
          </w:p>
        </w:tc>
      </w:tr>
      <w:tr w:rsidR="00123EFF" w:rsidRPr="000B69E6" w:rsidTr="00123E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0B69E6" w:rsidRDefault="00123EFF" w:rsidP="00E93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0B69E6" w:rsidRDefault="00123EFF" w:rsidP="00E93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Онкология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DF1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123EFF" w:rsidRPr="000B69E6" w:rsidTr="00123E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0B69E6" w:rsidRDefault="00123EFF" w:rsidP="00E93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0B69E6" w:rsidRDefault="00123EFF" w:rsidP="00E93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Медицина катастроф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DF1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123EFF" w:rsidRPr="000B69E6" w:rsidTr="00123EFF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0B69E6" w:rsidRDefault="00123EFF" w:rsidP="00E93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0B69E6" w:rsidRDefault="00123EFF" w:rsidP="00E93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ВИЧ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DF1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123EFF" w:rsidRPr="000B69E6" w:rsidTr="00123E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0B69E6" w:rsidRDefault="00123EFF" w:rsidP="00E93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0B69E6" w:rsidRDefault="00123EFF" w:rsidP="00E93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Фтизиатрия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DF1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0B69E6" w:rsidTr="008A0436">
        <w:trPr>
          <w:trHeight w:val="802"/>
        </w:trPr>
        <w:tc>
          <w:tcPr>
            <w:tcW w:w="99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0B69E6" w:rsidRDefault="008A0436" w:rsidP="00E931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B69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Раб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очая программа учебного модуля 3</w:t>
            </w:r>
          </w:p>
          <w:p w:rsidR="008A0436" w:rsidRPr="000B69E6" w:rsidRDefault="008A0436" w:rsidP="00E931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69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«Обучающий симуляционный курс»</w:t>
            </w:r>
          </w:p>
        </w:tc>
      </w:tr>
      <w:tr w:rsidR="00123EFF" w:rsidRPr="000B69E6" w:rsidTr="00BF2C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0B69E6" w:rsidRDefault="00123EFF" w:rsidP="00E93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0B69E6" w:rsidRDefault="00123EFF" w:rsidP="00E93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Сердечно-легочная реанимация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123EFF" w:rsidRPr="000B69E6" w:rsidTr="00BF2C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0B69E6" w:rsidRDefault="00123EFF" w:rsidP="00E93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0B69E6" w:rsidRDefault="00123EFF" w:rsidP="00E931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69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Обучающий симуляционный курс в формировании профессиональных навыков по специальности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«Терап</w:t>
            </w:r>
            <w:r w:rsidRPr="000B69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ия»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123EFF" w:rsidRPr="000B69E6" w:rsidTr="00BF2CD2"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0B69E6" w:rsidRDefault="00123EFF" w:rsidP="00E9311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123EFF" w:rsidRDefault="00123EFF" w:rsidP="00E931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3E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123EFF" w:rsidRPr="000B69E6" w:rsidTr="00BF2CD2"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0B69E6" w:rsidRDefault="00123EFF" w:rsidP="00E9311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9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0B69E6" w:rsidRDefault="00123EFF" w:rsidP="00E931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30654" w:rsidRDefault="00D30654" w:rsidP="00A966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3EFF" w:rsidRPr="00420E8D" w:rsidRDefault="00123EFF" w:rsidP="00123EFF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20E8D">
        <w:rPr>
          <w:rFonts w:ascii="Times New Roman" w:hAnsi="Times New Roman" w:cs="Times New Roman"/>
          <w:sz w:val="24"/>
          <w:szCs w:val="24"/>
        </w:rPr>
        <w:t>. Календарный учебный график</w:t>
      </w:r>
    </w:p>
    <w:p w:rsidR="00123EFF" w:rsidRPr="00123EFF" w:rsidRDefault="00123EFF" w:rsidP="00123E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3EFF" w:rsidRPr="00123EFF" w:rsidRDefault="00123EFF" w:rsidP="00123EFF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3EFF">
        <w:rPr>
          <w:rFonts w:ascii="Times New Roman" w:hAnsi="Times New Roman" w:cs="Times New Roman"/>
          <w:sz w:val="24"/>
          <w:szCs w:val="24"/>
        </w:rPr>
        <w:t>Форма обучения, режим и продолжительность занятий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123EFF" w:rsidRPr="00420E8D" w:rsidTr="00DF170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</w:tcPr>
          <w:p w:rsidR="00123EFF" w:rsidRPr="00420E8D" w:rsidRDefault="00123EFF" w:rsidP="00DF170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График обучения</w:t>
            </w:r>
          </w:p>
          <w:p w:rsidR="00123EFF" w:rsidRPr="00420E8D" w:rsidRDefault="00123EFF" w:rsidP="00DF170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EFF" w:rsidRPr="00420E8D" w:rsidRDefault="00123EFF" w:rsidP="00DF170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</w:tcPr>
          <w:p w:rsidR="00123EFF" w:rsidRPr="00420E8D" w:rsidRDefault="00123EFF" w:rsidP="00DF170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Акад. часов </w:t>
            </w:r>
          </w:p>
          <w:p w:rsidR="00123EFF" w:rsidRPr="00420E8D" w:rsidRDefault="00123EFF" w:rsidP="00DF170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в день</w:t>
            </w: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:rsidR="00123EFF" w:rsidRPr="00420E8D" w:rsidRDefault="00123EFF" w:rsidP="00DF170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Дней </w:t>
            </w:r>
          </w:p>
          <w:p w:rsidR="00123EFF" w:rsidRPr="00420E8D" w:rsidRDefault="00123EFF" w:rsidP="00DF170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2414" w:type="dxa"/>
            <w:tcMar>
              <w:left w:w="28" w:type="dxa"/>
              <w:right w:w="28" w:type="dxa"/>
            </w:tcMar>
          </w:tcPr>
          <w:p w:rsidR="00123EFF" w:rsidRPr="00420E8D" w:rsidRDefault="00123EFF" w:rsidP="00DF170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продолжительность программы, месяцев (дней, недель)</w:t>
            </w:r>
          </w:p>
        </w:tc>
      </w:tr>
      <w:tr w:rsidR="00123EFF" w:rsidRPr="00420E8D" w:rsidTr="00DF1704">
        <w:trPr>
          <w:jc w:val="center"/>
        </w:trPr>
        <w:tc>
          <w:tcPr>
            <w:tcW w:w="3952" w:type="dxa"/>
          </w:tcPr>
          <w:p w:rsidR="00123EFF" w:rsidRPr="00420E8D" w:rsidRDefault="00123EFF" w:rsidP="00DF170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с отрывом от работы (</w:t>
            </w:r>
            <w:proofErr w:type="gram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860" w:type="dxa"/>
          </w:tcPr>
          <w:p w:rsidR="00123EFF" w:rsidRPr="00420E8D" w:rsidRDefault="00123EFF" w:rsidP="00DF170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1" w:type="dxa"/>
          </w:tcPr>
          <w:p w:rsidR="00123EFF" w:rsidRPr="00420E8D" w:rsidRDefault="00123EFF" w:rsidP="00DF170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4" w:type="dxa"/>
          </w:tcPr>
          <w:p w:rsidR="00123EFF" w:rsidRPr="00420E8D" w:rsidRDefault="00123EFF" w:rsidP="00DF170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144 часа, 1 месяц</w:t>
            </w:r>
          </w:p>
          <w:p w:rsidR="00123EFF" w:rsidRPr="00420E8D" w:rsidRDefault="00123EFF" w:rsidP="00DF170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(24 дня, 4 недели)</w:t>
            </w:r>
          </w:p>
        </w:tc>
      </w:tr>
    </w:tbl>
    <w:p w:rsidR="00123EFF" w:rsidRPr="00420E8D" w:rsidRDefault="00123EFF" w:rsidP="00123EFF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13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559"/>
        <w:gridCol w:w="2268"/>
        <w:gridCol w:w="1985"/>
      </w:tblGrid>
      <w:tr w:rsidR="00123EFF" w:rsidRPr="00B46B87" w:rsidTr="00123EFF">
        <w:tc>
          <w:tcPr>
            <w:tcW w:w="37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FF" w:rsidRPr="00E93118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Учебные модули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EFF" w:rsidRPr="00E93118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E93118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</w:tr>
      <w:tr w:rsidR="00123EFF" w:rsidRPr="00B46B87" w:rsidTr="00123EFF">
        <w:tc>
          <w:tcPr>
            <w:tcW w:w="3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FF" w:rsidRPr="00E93118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E93118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E93118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с отрывом от работы (</w:t>
            </w:r>
            <w:proofErr w:type="gram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E93118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дистанционных технологий</w:t>
            </w:r>
          </w:p>
        </w:tc>
      </w:tr>
      <w:tr w:rsidR="00123EFF" w:rsidRPr="00B46B87" w:rsidTr="00123EFF">
        <w:tc>
          <w:tcPr>
            <w:tcW w:w="3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FF" w:rsidRPr="00123EFF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Специальные дисциплины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123EFF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123EFF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123EFF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23EFF" w:rsidRPr="00B46B87" w:rsidTr="00123EFF">
        <w:tc>
          <w:tcPr>
            <w:tcW w:w="3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FF" w:rsidRPr="00123EFF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Смежные дисциплины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123EFF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123EFF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123EFF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23EFF" w:rsidRPr="00B46B87" w:rsidTr="00123EFF">
        <w:tc>
          <w:tcPr>
            <w:tcW w:w="3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FF" w:rsidRPr="00123EFF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Обучающий симуляционный 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123EFF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123EFF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123EFF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EFF" w:rsidRPr="00B46B87" w:rsidTr="00123EFF">
        <w:tc>
          <w:tcPr>
            <w:tcW w:w="3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FF" w:rsidRPr="00123EFF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123EFF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123EFF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123EFF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EFF" w:rsidRPr="00B46B87" w:rsidTr="00123EFF">
        <w:tc>
          <w:tcPr>
            <w:tcW w:w="3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FF" w:rsidRPr="00B46B87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B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123EFF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23E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123EFF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23E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123EFF" w:rsidRDefault="00123EFF" w:rsidP="00123EF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23E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A96650" w:rsidRDefault="00A96650"/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417"/>
        <w:gridCol w:w="1418"/>
        <w:gridCol w:w="1417"/>
        <w:gridCol w:w="1560"/>
      </w:tblGrid>
      <w:tr w:rsidR="00123EFF" w:rsidRPr="00420E8D" w:rsidTr="00123EFF">
        <w:trPr>
          <w:tblHeader/>
        </w:trPr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Учебные модули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Недели</w:t>
            </w:r>
          </w:p>
        </w:tc>
      </w:tr>
      <w:tr w:rsidR="00123EFF" w:rsidRPr="00420E8D" w:rsidTr="00123EFF">
        <w:trPr>
          <w:tblHeader/>
        </w:trPr>
        <w:tc>
          <w:tcPr>
            <w:tcW w:w="3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1 неделя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2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3 неделя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4 неделя</w:t>
            </w:r>
          </w:p>
        </w:tc>
      </w:tr>
      <w:tr w:rsidR="00123EFF" w:rsidRPr="00420E8D" w:rsidTr="00123EFF">
        <w:tc>
          <w:tcPr>
            <w:tcW w:w="3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FF" w:rsidRPr="00420E8D" w:rsidRDefault="00123EFF" w:rsidP="00DF1704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420E8D">
              <w:rPr>
                <w:sz w:val="24"/>
                <w:szCs w:val="24"/>
              </w:rPr>
              <w:t>Специальные дисциплины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18</w:t>
            </w:r>
          </w:p>
        </w:tc>
      </w:tr>
      <w:tr w:rsidR="00123EFF" w:rsidRPr="00420E8D" w:rsidTr="00123EFF">
        <w:tc>
          <w:tcPr>
            <w:tcW w:w="3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FF" w:rsidRPr="00420E8D" w:rsidRDefault="00123EFF" w:rsidP="00DF1704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420E8D">
              <w:rPr>
                <w:sz w:val="24"/>
                <w:szCs w:val="24"/>
              </w:rPr>
              <w:t xml:space="preserve">Смежные дисциплины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b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b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b/>
                <w:szCs w:val="24"/>
              </w:rPr>
            </w:pPr>
          </w:p>
        </w:tc>
      </w:tr>
      <w:tr w:rsidR="00123EFF" w:rsidRPr="00420E8D" w:rsidTr="00123EFF">
        <w:tc>
          <w:tcPr>
            <w:tcW w:w="3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FF" w:rsidRPr="00420E8D" w:rsidRDefault="00123EFF" w:rsidP="00DF1704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420E8D">
              <w:rPr>
                <w:sz w:val="24"/>
                <w:szCs w:val="24"/>
              </w:rPr>
              <w:t>Обучающий симуляционный 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b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b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b/>
                <w:szCs w:val="24"/>
              </w:rPr>
            </w:pPr>
            <w:r w:rsidRPr="00420E8D">
              <w:rPr>
                <w:szCs w:val="24"/>
              </w:rPr>
              <w:t>12</w:t>
            </w:r>
          </w:p>
        </w:tc>
      </w:tr>
      <w:tr w:rsidR="00123EFF" w:rsidRPr="00420E8D" w:rsidTr="00123EFF">
        <w:tc>
          <w:tcPr>
            <w:tcW w:w="3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FF" w:rsidRPr="00420E8D" w:rsidRDefault="00123EFF" w:rsidP="00DF1704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420E8D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b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b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b/>
                <w:szCs w:val="24"/>
              </w:rPr>
            </w:pPr>
            <w:r w:rsidRPr="00420E8D">
              <w:rPr>
                <w:b/>
                <w:szCs w:val="24"/>
              </w:rPr>
              <w:t>6</w:t>
            </w:r>
          </w:p>
        </w:tc>
      </w:tr>
      <w:tr w:rsidR="00123EFF" w:rsidRPr="00420E8D" w:rsidTr="00123EFF">
        <w:tc>
          <w:tcPr>
            <w:tcW w:w="3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FF" w:rsidRPr="00420E8D" w:rsidRDefault="00123EFF" w:rsidP="00DF1704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420E8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b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b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b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F" w:rsidRPr="00420E8D" w:rsidRDefault="00123EFF" w:rsidP="00DF1704">
            <w:pPr>
              <w:pStyle w:val="ConsPlusNormal"/>
              <w:contextualSpacing/>
              <w:jc w:val="center"/>
              <w:rPr>
                <w:b/>
                <w:szCs w:val="24"/>
              </w:rPr>
            </w:pPr>
            <w:r w:rsidRPr="00420E8D">
              <w:rPr>
                <w:b/>
                <w:szCs w:val="24"/>
              </w:rPr>
              <w:t>36</w:t>
            </w:r>
          </w:p>
        </w:tc>
      </w:tr>
    </w:tbl>
    <w:p w:rsidR="00E93118" w:rsidRDefault="00E93118" w:rsidP="00E931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3118" w:rsidRDefault="00123EFF" w:rsidP="00E9311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9</w:t>
      </w:r>
      <w:r w:rsidR="00E93118" w:rsidRPr="00B46B8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Рабочие программы учебных модулей</w:t>
      </w:r>
    </w:p>
    <w:p w:rsidR="00E93118" w:rsidRDefault="00E93118" w:rsidP="00E9311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3118" w:rsidRPr="00B46B87" w:rsidRDefault="00E93118" w:rsidP="00E9311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3118" w:rsidRPr="00E93118" w:rsidRDefault="00E93118" w:rsidP="00E93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931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очая программа учебного модуля 1</w:t>
      </w:r>
      <w:r w:rsidRPr="00E931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931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«Специальные дисциплины»</w:t>
      </w:r>
    </w:p>
    <w:p w:rsidR="00E93118" w:rsidRPr="00E93118" w:rsidRDefault="00E93118" w:rsidP="00E93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Цель </w:t>
      </w:r>
      <w:r w:rsidRPr="00E93118">
        <w:rPr>
          <w:rFonts w:ascii="Times New Roman" w:eastAsia="Calibri" w:hAnsi="Times New Roman" w:cs="Times New Roman"/>
          <w:sz w:val="24"/>
          <w:szCs w:val="24"/>
          <w:lang w:eastAsia="ru-RU"/>
        </w:rPr>
        <w:t>модуля</w:t>
      </w: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</w:t>
      </w:r>
      <w:r w:rsidRPr="00E93118">
        <w:rPr>
          <w:rFonts w:ascii="Times New Roman" w:eastAsia="Calibri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r w:rsidRPr="00E9311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формирование профессиональной компетенции в профилактической деятельности (ПК-1; ПК-2; ПК-3; ПК-4; ПК-9),  лечебно-</w:t>
      </w:r>
      <w:r w:rsidRPr="00E931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диагностической деятельности </w:t>
      </w:r>
      <w:r w:rsidRPr="00E9311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(ПК-5; ПК-6; ПК-8; ПК-12), психолого-педагогической деятельности (ПК-7), </w:t>
      </w:r>
      <w:r w:rsidRPr="00E93118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организационно-управленческой  деятельности</w:t>
      </w:r>
      <w:r w:rsidRPr="00E9311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(ПК-7; ПК-10; ПК-11) врача-терапевта.</w:t>
      </w:r>
    </w:p>
    <w:p w:rsidR="00E93118" w:rsidRPr="00E93118" w:rsidRDefault="00E93118" w:rsidP="00E931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3118" w:rsidRPr="00E93118" w:rsidRDefault="00E93118" w:rsidP="00E93118">
      <w:pPr>
        <w:widowControl w:val="0"/>
        <w:autoSpaceDE w:val="0"/>
        <w:autoSpaceDN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E931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Содержание рабочей программы учебного модуля </w:t>
      </w:r>
      <w:r w:rsidR="00123E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"/>
        <w:gridCol w:w="1186"/>
        <w:gridCol w:w="8351"/>
        <w:gridCol w:w="15"/>
      </w:tblGrid>
      <w:tr w:rsidR="00E93118" w:rsidRPr="00E93118" w:rsidTr="00E93118">
        <w:trPr>
          <w:trHeight w:val="140"/>
          <w:tblHeader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Наименования тем, элементов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E931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9311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Общие вопросы Терапии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eastAsia="Calibri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терапевтической помощи населению РФ</w:t>
            </w:r>
            <w:r w:rsidRPr="00E931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eastAsia="Calibri" w:hAnsi="Times New Roman" w:cs="Times New Roman"/>
                <w:sz w:val="24"/>
                <w:szCs w:val="24"/>
              </w:rPr>
              <w:t>.1.1.1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1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Порядок оказания медицинской помощи больным с заболеваниями внутренних органов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eastAsia="Calibri" w:hAnsi="Times New Roman" w:cs="Times New Roman"/>
                <w:sz w:val="24"/>
                <w:szCs w:val="24"/>
              </w:rPr>
              <w:t>.1.1.2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первичной медико-санитарной помощи, специализированной, скорой медицинской помощи при заболеваниях внутренних органов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eastAsia="Calibri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1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Анатомо-функциональное состояние </w:t>
            </w:r>
            <w:proofErr w:type="gramStart"/>
            <w:r w:rsidRPr="00E931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сердечно-сосудистой</w:t>
            </w:r>
            <w:proofErr w:type="gramEnd"/>
            <w:r w:rsidRPr="00E931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системы, мочевыделительной системы, органов дыхания и пищеварения в норме, при беременности,  в пожилом и старческом возрасте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eastAsia="Calibri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со стороны внутренних органов при </w:t>
            </w:r>
            <w:proofErr w:type="spellStart"/>
            <w:r w:rsidRPr="00E931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коморбидной</w:t>
            </w:r>
            <w:proofErr w:type="spellEnd"/>
            <w:r w:rsidRPr="00E931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1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паологии</w:t>
            </w:r>
            <w:proofErr w:type="spellEnd"/>
            <w:r w:rsidRPr="00E931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eastAsia="Calibri" w:hAnsi="Times New Roman" w:cs="Times New Roman"/>
                <w:sz w:val="24"/>
                <w:szCs w:val="24"/>
              </w:rPr>
              <w:t>.1.4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Этиология и патогенез заболеваний внутренних органов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Pr="00E931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9311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Методы диагностики в Терапии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Основные методы клинической </w:t>
            </w:r>
            <w:r w:rsidRPr="00E931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E931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параклинической</w:t>
            </w:r>
            <w:proofErr w:type="spellEnd"/>
            <w:r w:rsidRPr="00E931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31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диагностики заболеваний внутренних органов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.2.1.1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Клинические методы исследования 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.2.1.1.1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 xml:space="preserve">Жалобы, анамнез. </w:t>
            </w:r>
            <w:proofErr w:type="spellStart"/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E93118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обследование пациента с заболеваниями внутренних органов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.2.1.2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Лабораторные методы исследования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.2.1.2.1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Общеклинические лабораторные методы в Терапии. ОАК. БАК. Исследование углеводного, липидного обменов. Анализы мочи.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.2.1.2.2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Иммунологические методы. Исследование гормонов сыворотки крови.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.2.1.2.3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 xml:space="preserve">рН-метрия. </w:t>
            </w:r>
            <w:proofErr w:type="spellStart"/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рН-импедансометрия</w:t>
            </w:r>
            <w:proofErr w:type="spellEnd"/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 Дуоденальное зондирование. Копрологические исследования.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.2.1.2.4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мокроты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.2.1.3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морфологического исследования в Терапии. Показания, противопоказания. Техника выполнения.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.2.1.3.1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Биопсия органов и тканей при терапевтических заболеваниях. Показания, противопоказания. Техника выполнения.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.2.1.3.2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 щитовидной железы, миокарда, легких, пищевода, желудка, ДПК, тонкого и толстого кишечника, поджелудочной железы</w:t>
            </w:r>
            <w:proofErr w:type="gramStart"/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печени, почек.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.2.1.4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Инструментальные методы исследования в Терапии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.2.1.4.1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ЭКГ. Спирометрия. Функциональные пробы. </w:t>
            </w:r>
            <w:proofErr w:type="gramStart"/>
            <w:r w:rsidRPr="00E931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Суточное</w:t>
            </w:r>
            <w:proofErr w:type="gramEnd"/>
            <w:r w:rsidRPr="00E931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1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мониторирование</w:t>
            </w:r>
            <w:proofErr w:type="spellEnd"/>
            <w:r w:rsidRPr="00E931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ЭКГ и АД.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.2.1.4.2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Ультразвуковые методы. </w:t>
            </w:r>
            <w:proofErr w:type="spellStart"/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Трансабдоминальное</w:t>
            </w:r>
            <w:proofErr w:type="spellEnd"/>
            <w:r w:rsidRPr="00E93118">
              <w:rPr>
                <w:rFonts w:ascii="Times New Roman" w:hAnsi="Times New Roman" w:cs="Times New Roman"/>
                <w:sz w:val="24"/>
                <w:szCs w:val="24"/>
              </w:rPr>
              <w:t xml:space="preserve"> УЗИ. Эндоскопическое УЗИ. </w:t>
            </w:r>
            <w:proofErr w:type="spellStart"/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УЗИ-эластография</w:t>
            </w:r>
            <w:proofErr w:type="spellEnd"/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.2.1.4.3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Эндоскопические методы. ФЭГДС. ФКС. </w:t>
            </w:r>
            <w:proofErr w:type="spellStart"/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Ректороманоскопия</w:t>
            </w:r>
            <w:proofErr w:type="spellEnd"/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Капсульная эндоскопия. Диагностические возможности и ограничения.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.2.1.4.4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рентгенологического исследования. Компьютерная томография. Магнитно-ядерная резонансная томография. </w:t>
            </w:r>
            <w:proofErr w:type="spellStart"/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Радионуклидные</w:t>
            </w:r>
            <w:proofErr w:type="spellEnd"/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методы.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.2.1.4.5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Нейрофизиологические исследования в Терапии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клинические симптомы и синдромы у пациентов с заболеваниями внутренних органов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.2.2.1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Основные клинические симптомы и синдромы, течение патологии, осложнения, дифференциальный диагноз у пациентов с заболеваниями </w:t>
            </w:r>
            <w:proofErr w:type="gramStart"/>
            <w:r w:rsidRPr="00E931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E931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системы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.2.2.2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клинические симптомы и синдромы, течение патологии, осложнения, дифференциальный диагноз у пациентов с заболеваниями эндокринных органов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.2.2.3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Основные клинические симптомы и синдромы</w:t>
            </w: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</w:rPr>
              <w:t>, течение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патологии</w:t>
            </w: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</w:rPr>
              <w:t>, осложнения, дифференциальный диагноз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</w:rPr>
              <w:t>у пациентов с ревматологическими заболева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 xml:space="preserve">ниями 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.2.4.4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Основные клинические симптомы и синдромы</w:t>
            </w: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</w:rPr>
              <w:t>, течение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патологии</w:t>
            </w: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</w:rPr>
              <w:t>, осложнения, дифференциальный диагноз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</w:rPr>
              <w:t>у пациентов с заболева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ниями органов дыхания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.2.4.5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Основные клинические симптомы и синдромы</w:t>
            </w: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</w:rPr>
              <w:t>, течение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патологии</w:t>
            </w: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</w:rPr>
              <w:t>, осложнения, дифференциальный диагноз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</w:rPr>
              <w:t>у пациентов с заболева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ниями желудочно-кишечного тракта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.2.4.6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Основные клинические симптомы и синдромы</w:t>
            </w: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</w:rPr>
              <w:t>, течение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патологии</w:t>
            </w: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</w:rPr>
              <w:t>, осложнения, дифференциальный диагноз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</w:rPr>
              <w:t>у пациентов с заболева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ниями органов мочевыделительной системы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.2.4.7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клинические симптомы и синдромы, течение патологии, осложнения, дифференциальный диагноз у пациентов с заболеваниями органов кроветворения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Назначение лечения пациентам с заболеваниями внутренних органов и контроль его эффективности и безопасности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E931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немедикаментозной терапии, лечебного питания пациентам с заболеваниями внутренних органов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помощи.  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E9311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.3.1.1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Механизм действия немедикаментозного лечения, лечебного питания; медицинские показания и противопоказания к их назначению; побочные эффекты, осложнения, вызванные их применением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E9311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.3.1.2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Порядки оказания медицинской помощи. Стандарты медицинской помощи. Клинические рекомендации (протоколы лечения) по вопросам оказания медицинской помощи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E931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лекарственных препаратов, медицинских изделий пациентам с заболеваниями внутренних органов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помощи.  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.3.2.1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Механизм действия лекарственных препаратов и  медицинских изделий, медицинские показания и противопоказания к их применению; осложнения, вызванные их применением 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.3.2.2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Порядки оказания медицинской помощи. Стандарты медицинской помощи. Клинические рекомендации (протоколы лечения) по вопросам оказания медицинской помощи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.3.3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эффективности и безопасности немедикаментозной терапии, лечебного питания, лекарственных препаратов и медицинских изделий у пациента с заболеваниями внутренних органов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E931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.3.4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Оказание паллиативной медицинской помощи при взаимодействии с врачами-специалистами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E9311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.3.4.1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показания к оказанию медицинской помощи в стационарных условиях или условиях дневного стационара. Показания к вызову бригады скорой медицинской помощи</w:t>
            </w: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E931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.3.5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Оказание паллиативной медицинской помощи при взаимодействии с врачами-специалистами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E9311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.3.5.1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Порядок оказания паллиативной медицинской помощи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E931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Реализация и контроль эффективности медицинской реабилитации пациента по профилю «Терапия», в том числе при реализации индивидуальных программ реабилитации или реабилитации инвалидов, оценка способности пациента осуществлять трудовую деятельность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.4.1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медицинской реабилитации пациента с заболеваниями внутренних органов в соответствии с действующим порядком организации медицинской реабилитации и порядком организации санаторно-курортного лечения</w:t>
            </w:r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.4.2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Порядок организации медицинской реабилитации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.4.3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показания и медицинские противопоказания к проведению мероприятий по медицинской реабилитации у пациентов с заболеваниями внутренних органов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.4.4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разработки индивидуальных программ реабилитации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.4.5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Особенности медицинской реабилитации пациентов пожилого и старческого возраста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.4.6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эффективности и безопасности мероприятий по</w:t>
            </w:r>
            <w:r w:rsidRPr="00E931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медицинской реабилитации</w:t>
            </w:r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31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пациентов с заболеваниями внутренних органов в соответствии с действующим порядком организации медицинской реабилитации и порядком организации санаторно-курортного лечения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Проведение медицинских экспертиз в отношении пациентов  с заболеваниями внутренних органов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.5.1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экспертизы временной нетрудоспособности пациентов с </w:t>
            </w:r>
            <w:r w:rsidRPr="00E931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заболеваниями  внутренних органов</w:t>
            </w:r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выдача листков нетрудоспособности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.5.2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стойкой нетрудоспособности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.5.2.1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показания для направления пациентов с заболеваниями внутренних органов на медико-социальную экспертизу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.5.2.2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оформление необходимой медицинской документации пациентам с заболеваниями внутренних органов для оформления  медико-социальной экспертизы в государственных учреждениях медико-социальной экспертизы 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.5.2.3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проведения медицинских экспертиз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Проведение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.6.1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программ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веществ, оптимизация физической активности, рационального питания, нормализации индекса массы тела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.6.1.1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здорового образа жизни, методы его формирования.</w:t>
            </w:r>
            <w:r w:rsidRPr="00E9311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.6.1.2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Формы и методы санитарно-просветительной и санитарно-гигиенической работы по формированию здорового образа жизни населения и предупреждения возникновения</w:t>
            </w:r>
            <w:r w:rsidRPr="00E931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заболеваний терапевтического профиля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.6.1.3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Основные принципы проведения первичной </w:t>
            </w:r>
            <w:r w:rsidRPr="00E9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вторичной профилактики</w:t>
            </w:r>
            <w:r w:rsidRPr="00E931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заболеваний внутренних органов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.6.2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E93118">
              <w:t xml:space="preserve"> 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профилактического медицинского осмотра и диспансеризации определенных гру</w:t>
            </w:r>
            <w:proofErr w:type="gramStart"/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E93118">
              <w:t xml:space="preserve"> 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  <w:proofErr w:type="gramEnd"/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ослого населения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.6.3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диспансерного наблюдения за пациентами при заболеваниях внутренних органов в соответствии нормативными правовыми актами и иными документами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.6.4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Нормативные правовые акты и иные документы, регламентирующие порядки проведения диспансеризации и диспансерного наблюдения пациентов при заболеваниях внутренних органов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.6.5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Порядок проведения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.6.5.1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Определение медицинских показаний к введению ограничительных мероприятий (карантина) и медицинских показаний для направления к врачу-специалисту при выявлении инфекционных (паразитарных) заболеваний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.6.5.2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Оформление и направление в территориальные органы, осуществляющие федеральный государственный санитарно-эпидемиологический надзор, экстренного извещения при выявлении инфекционного заболевания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.6.5.3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Проведение противоэпидемических мероприятий в случае возникновения очагов инфекции, в том числе карантинных мероприятий при выявлении особо опасных (карантинных) инфекционных заболеваний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i/>
                <w:sz w:val="24"/>
                <w:szCs w:val="24"/>
              </w:rPr>
              <w:t>.6.5.4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 xml:space="preserve">Тактика ведения пациентов </w:t>
            </w:r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 заболеваниями внутренних органов 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инфекционного, паразитарного, профессионального и другого заболевания, носительства возбудителей инфекционных болезней, отравления, неблагоприятной реакции, связанной с иммунизацией, укуса, </w:t>
            </w:r>
            <w:proofErr w:type="spellStart"/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ослюнения</w:t>
            </w:r>
            <w:proofErr w:type="spellEnd"/>
            <w:r w:rsidRPr="00E93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оцарапывания</w:t>
            </w:r>
            <w:proofErr w:type="spellEnd"/>
            <w:r w:rsidRPr="00E93118">
              <w:rPr>
                <w:rFonts w:ascii="Times New Roman" w:hAnsi="Times New Roman" w:cs="Times New Roman"/>
                <w:sz w:val="24"/>
                <w:szCs w:val="24"/>
              </w:rPr>
              <w:t xml:space="preserve"> животными, принципы взаимодействия с территориальными органами, осуществляющими федеральный государственный санитарно-эпидемиологический надзор  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0505C" w:rsidP="00E931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93118" w:rsidRPr="00E93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медико-статистической информации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0505C" w:rsidP="00E9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93118" w:rsidRPr="00E93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.7.1.1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Принципы составления плана работы и отчета о своей работе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0505C" w:rsidP="00E9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93118" w:rsidRPr="00E93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.7.1.2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Медико-статистические показатели заболеваний терапевтического профиля, характеризующие здоровье населения  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0505C" w:rsidP="00E931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93118" w:rsidRPr="00E93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Ведение медицинской документации, в том числе в форме электронного документа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0505C" w:rsidP="00E9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93118" w:rsidRPr="00E93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.7.2.1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оформления медицинской документации в медицинских организациях, оказывающих медицинскую помощь по профилю «Терапия», в том числе в форме электронного документа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0505C" w:rsidP="00E9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93118" w:rsidRPr="00E93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.7.2.2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1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Правила работы в медицинских информационных системах и информационно-телекоммуникационной сети «Интернет»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0505C" w:rsidP="00E9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93118" w:rsidRPr="00E93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.7.2.3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sz w:val="24"/>
                <w:szCs w:val="24"/>
              </w:rPr>
              <w:t>Регистры пациентов с</w:t>
            </w:r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заболеваниями внутренних органов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0505C" w:rsidP="00E931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93118" w:rsidRPr="00E93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.7.3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Обеспечение внутреннего контроля качества и безопасности медицинской деятельности в пределах должностных обязанностей. Контроль выполнения должностных обязанностей находящимся в распоряжении медицинским </w:t>
            </w:r>
            <w:r w:rsidRPr="00E9311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персоналом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0505C" w:rsidP="00E931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E93118" w:rsidRPr="00E93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.7.3.1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внутреннего контроля качества и безопасности медицинской деятельности в пределах должностных обязанностей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0505C" w:rsidP="00E931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93118" w:rsidRPr="00E93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.7.3.2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выполнения должностных обязанностей находящимся в распоряжении медицинским персоналом</w:t>
            </w:r>
            <w:r w:rsidRPr="00E931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 профилю «Терапия»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0505C" w:rsidP="00E931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93118" w:rsidRPr="00E93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.7.3.3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 охраны труда. </w:t>
            </w: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инструкции по охране труда. 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0505C" w:rsidP="00E931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93118" w:rsidRPr="00E93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.7.3.4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личной безопасности и </w:t>
            </w:r>
            <w:proofErr w:type="spellStart"/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конфликтологии</w:t>
            </w:r>
            <w:proofErr w:type="spellEnd"/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0505C" w:rsidP="00E9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3118" w:rsidRPr="00E93118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31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Оказание медицинской помощи в экстренной форме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0505C" w:rsidP="00E93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3118" w:rsidRPr="00E93118">
              <w:rPr>
                <w:rFonts w:ascii="Times New Roman" w:hAnsi="Times New Roman" w:cs="Times New Roman"/>
                <w:sz w:val="24"/>
                <w:szCs w:val="24"/>
              </w:rPr>
              <w:t>.8.1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Оценка состояния, требующего оказания медицинской помощи в экстренной форме. </w:t>
            </w:r>
            <w:proofErr w:type="gramStart"/>
            <w:r w:rsidRPr="00E931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Распознавание состояний, представляющих угрозу жизни, включая состояние клинической смерти (остановка жизненно важных функций организма (кровообращения м (или) дыхания), требующих оказания медицинской помощи в экстренной форме.</w:t>
            </w:r>
            <w:proofErr w:type="gramEnd"/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проведения базовой сердечно-легочной реанимации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0505C" w:rsidP="00E93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3118" w:rsidRPr="00E93118">
              <w:rPr>
                <w:rFonts w:ascii="Times New Roman" w:hAnsi="Times New Roman" w:cs="Times New Roman"/>
                <w:sz w:val="24"/>
                <w:szCs w:val="24"/>
              </w:rPr>
              <w:t>.8.1.1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31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Распознавание состояний, представляющих угрозу жизни, включая состояние клинической смерти (остановка жизненно важных функций организма (кровообращения м (или) дыхания), требующих оказания медицинской помощи в экстренной форме.</w:t>
            </w:r>
            <w:proofErr w:type="gramEnd"/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0505C" w:rsidP="00E93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3118" w:rsidRPr="00E93118">
              <w:rPr>
                <w:rFonts w:ascii="Times New Roman" w:hAnsi="Times New Roman" w:cs="Times New Roman"/>
                <w:sz w:val="24"/>
                <w:szCs w:val="24"/>
              </w:rPr>
              <w:t>.8.1.2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проведения базовой сердечно-легочной реанимации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0505C" w:rsidP="00E93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3118" w:rsidRPr="00E93118">
              <w:rPr>
                <w:rFonts w:ascii="Times New Roman" w:hAnsi="Times New Roman" w:cs="Times New Roman"/>
                <w:sz w:val="24"/>
                <w:szCs w:val="24"/>
              </w:rPr>
              <w:t>.8.2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Неотложные состояния  в Терапии</w:t>
            </w:r>
            <w:r w:rsidRPr="00E931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Применение лекарственных препаратов и медицинских изделий при оказании медицинской помощи в экстренной форме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0505C" w:rsidP="00E93118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3118" w:rsidRPr="00E93118">
              <w:rPr>
                <w:rFonts w:ascii="Times New Roman" w:hAnsi="Times New Roman" w:cs="Times New Roman"/>
                <w:sz w:val="24"/>
                <w:szCs w:val="24"/>
              </w:rPr>
              <w:t>.8.2.1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Неотложные состояния при острой сердечной недостаточности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0505C" w:rsidP="00E93118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3118" w:rsidRPr="00E93118">
              <w:rPr>
                <w:rFonts w:ascii="Times New Roman" w:hAnsi="Times New Roman" w:cs="Times New Roman"/>
                <w:sz w:val="24"/>
                <w:szCs w:val="24"/>
              </w:rPr>
              <w:t>.8.2.2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Неотложные состояния при шоке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0505C" w:rsidP="00E93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3118" w:rsidRPr="00E93118">
              <w:rPr>
                <w:rFonts w:ascii="Times New Roman" w:hAnsi="Times New Roman" w:cs="Times New Roman"/>
                <w:sz w:val="24"/>
                <w:szCs w:val="24"/>
              </w:rPr>
              <w:t>.8.2.3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Неотложные состояния при острой дыхательной недостаточности</w:t>
            </w:r>
          </w:p>
        </w:tc>
      </w:tr>
      <w:tr w:rsidR="00E93118" w:rsidRPr="00E93118" w:rsidTr="00E93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0505C" w:rsidP="00E93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3118" w:rsidRPr="00E93118">
              <w:rPr>
                <w:rFonts w:ascii="Times New Roman" w:hAnsi="Times New Roman" w:cs="Times New Roman"/>
                <w:sz w:val="24"/>
                <w:szCs w:val="24"/>
              </w:rPr>
              <w:t>.8.2.4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18" w:rsidRPr="00E93118" w:rsidRDefault="00E93118" w:rsidP="00E93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Неотложные состояния в гастроэнтерологии</w:t>
            </w:r>
          </w:p>
        </w:tc>
      </w:tr>
    </w:tbl>
    <w:p w:rsidR="00E93118" w:rsidRPr="00E93118" w:rsidRDefault="00E93118" w:rsidP="00E931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3118" w:rsidRPr="00E93118" w:rsidRDefault="00E93118" w:rsidP="00E93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Образовательные технологии: </w:t>
      </w:r>
      <w:r w:rsidRPr="00E93118">
        <w:rPr>
          <w:rFonts w:ascii="Times New Roman" w:eastAsia="Calibri" w:hAnsi="Times New Roman" w:cs="Times New Roman"/>
          <w:sz w:val="24"/>
          <w:szCs w:val="24"/>
          <w:lang w:eastAsia="ru-RU"/>
        </w:rPr>
        <w:t>при организации освоения учебного модуля 2 «Специальные дисциплины»  используется совокупность технологий: интерактивные лекции с применением мультимедиа, учебные конференции, работа с кейсами, решение ситуационных задач, дистанционные образовательные технологии.</w:t>
      </w:r>
    </w:p>
    <w:p w:rsidR="00E93118" w:rsidRPr="00E93118" w:rsidRDefault="00E93118" w:rsidP="00E93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Фонд оценочных средств: тестовые задания и задачи по проверке компетенций в профилактической деятельности (ПК-1; ПК-2; ПК-3; ПК-4; ПК-9),  диагностической деятельности (ПК-5), лечебной деятельности (ПК-6; ПК-8; ПК-12), психолого-педагогической деятельности (ПК-7), организационно-управленческой  деятельности (ПК-7; ПК-10; ПК-11) врача-</w:t>
      </w:r>
      <w:r w:rsidRPr="00E9311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терапевта.</w:t>
      </w:r>
    </w:p>
    <w:p w:rsidR="00E93118" w:rsidRPr="00E93118" w:rsidRDefault="00E93118" w:rsidP="00E93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Форма промежуточной аттестации по модулю</w:t>
      </w:r>
      <w:r w:rsidRPr="00E931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не предусмотрена (на выбор образовательной организации).</w:t>
      </w:r>
    </w:p>
    <w:p w:rsidR="00DF1704" w:rsidRDefault="00DF1704" w:rsidP="00DF1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1704" w:rsidRPr="00730973" w:rsidRDefault="00DF1704" w:rsidP="00DF1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09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Литература </w:t>
      </w:r>
      <w:r w:rsidRPr="009A1285">
        <w:rPr>
          <w:rFonts w:ascii="Times New Roman" w:hAnsi="Times New Roman" w:cs="Times New Roman"/>
          <w:b/>
          <w:color w:val="000000"/>
          <w:sz w:val="24"/>
          <w:szCs w:val="24"/>
        </w:rPr>
        <w:t>к учебному модулю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0973">
        <w:rPr>
          <w:rFonts w:ascii="Times New Roman" w:hAnsi="Times New Roman" w:cs="Times New Roman"/>
          <w:b/>
          <w:i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Специальные</w:t>
      </w:r>
      <w:r w:rsidRPr="0073097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дисциплины»</w:t>
      </w:r>
    </w:p>
    <w:p w:rsidR="00DF1704" w:rsidRDefault="00DF1704" w:rsidP="00DF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DF1704" w:rsidRDefault="00DF1704" w:rsidP="00DF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C03A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Основная</w:t>
      </w:r>
      <w:r w:rsidRPr="001C143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: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1. Национальное руководство. Кардиология/ Ред. Е.В.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Шляхто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>; Рос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>ардиологич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об-во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- 2-е изд.,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и доп.-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2021. - 800 с. - (Национальные руководства).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>2. Национальное руководство. Функциональная диагностика/ Р</w:t>
      </w:r>
      <w:r w:rsidR="009A1285">
        <w:rPr>
          <w:rFonts w:ascii="Times New Roman" w:hAnsi="Times New Roman" w:cs="Times New Roman"/>
          <w:color w:val="000000"/>
          <w:sz w:val="24"/>
          <w:szCs w:val="24"/>
        </w:rPr>
        <w:t xml:space="preserve">ед. Н.Ф. Берестень, Ред. В.А. </w:t>
      </w:r>
      <w:proofErr w:type="spellStart"/>
      <w:r w:rsidR="009A1285">
        <w:rPr>
          <w:rFonts w:ascii="Times New Roman" w:hAnsi="Times New Roman" w:cs="Times New Roman"/>
          <w:color w:val="000000"/>
          <w:sz w:val="24"/>
          <w:szCs w:val="24"/>
        </w:rPr>
        <w:t>Са</w:t>
      </w:r>
      <w:r w:rsidRPr="0048468D">
        <w:rPr>
          <w:rFonts w:ascii="Times New Roman" w:hAnsi="Times New Roman" w:cs="Times New Roman"/>
          <w:color w:val="000000"/>
          <w:sz w:val="24"/>
          <w:szCs w:val="24"/>
        </w:rPr>
        <w:t>ндриков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>, Ред. С.И. Федорова; Рос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ссоциация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спец-в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функц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диагн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2019. - (Национальные руководства).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Терапевтические аспекты кардиологической практики: сб. лекций: в 2 т.. Т. 1/ Ред. Г.П. Арутюнов, Ред. Е.В.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Тарловская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>; Рос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>ардиологич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об-во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- М., 2020. - 200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- (В помощь практикующему врачу).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4. Терапевтические аспекты кардиологической практики: сб. лекций: в 2 т.. Т. 2/ Ред. Г.П. Арутюнов, Ред. Е.В.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Тарловская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>; Рос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>ардиологич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об-во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- М., 2020. - 212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- (В помощь практикующему врачу).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>5. Стандарты медицинской помощи. Амбулаторно-поликлиническая терапия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/ С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ост. А.С. Дементьев, Сост. Н.И. Журавлева, Сост. С.Ю. Кочетков, Сост. Е.Ю.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Чепанова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- 2-е изд.,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и доп.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2018. - 568 с.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6. Всероссийские клинические рекомендации по контролю над риском внезапной остановки сердца и внезапной сердечной смерти, профилактике и оказанию первой помощи.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2018. - 256 с.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Клинические рекомендации по кардиологии и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коморбидным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болезням: руководство / под ред. Ф.И.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Белялова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.– 11-е изд.,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пере-раб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и доп. – М. 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>, 2</w:t>
      </w:r>
      <w:r>
        <w:rPr>
          <w:rFonts w:ascii="Times New Roman" w:hAnsi="Times New Roman" w:cs="Times New Roman"/>
          <w:color w:val="000000"/>
          <w:sz w:val="24"/>
          <w:szCs w:val="24"/>
        </w:rPr>
        <w:t>021. – 416 с. : ил., табл. (Биб</w:t>
      </w:r>
      <w:r w:rsidRPr="0048468D">
        <w:rPr>
          <w:rFonts w:ascii="Times New Roman" w:hAnsi="Times New Roman" w:cs="Times New Roman"/>
          <w:color w:val="000000"/>
          <w:sz w:val="24"/>
          <w:szCs w:val="24"/>
        </w:rPr>
        <w:t>лиотека врача-специалиста.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Кардиология). </w:t>
      </w:r>
      <w:proofErr w:type="gramEnd"/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8. Анемии: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кр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>. рук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ля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практ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врачей всех спец./ Ред. О.А. Рукавицын.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2018. - 176 с.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>9. Диагностика и интенсивная терапия больных COVID-19: рук. для врачей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/ Р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>ед. С.С. Петриков. - М.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2021. - 432 с. - (COVID-19: от диагноза до реабилитации.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Опыт профессионалов). </w:t>
      </w:r>
      <w:proofErr w:type="gramEnd"/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>10. Ревматология: учеб. пособие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/ Р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ед. А.А. Усанова.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2018. - 408 с.: ил.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11. Миронов Н.Ю. Желудочковые нарушения ритма сердца и внезапная сердечная смерть/ Н.Ю. Миронов, Н.Ю.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Лайович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С.П.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Голицин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- М.: МИА, 2018. - 112 с.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Воспалительные заболевания кишечника: клин. рук.: пер. с англ./ Ред. Д.Дж.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Штайн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>, Ред. Р. Шейкер, Ред. перевода И.Л. Халиф.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2018. - 256 с.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Джоши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Д. Наглядная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гепатология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>: учеб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особие : пер. с англ./ Д.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Джоши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Дж.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Кин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Э.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Бринд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; Пер. Ю.О.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Шульпекова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Ред. Ч.С. Павлов.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2018. - 168 с.: ил.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14. Клинические рекомендации ОССН - РКО - РНМОТ. Сердечная недостаточность: хроническая (ХСН) и острая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декомпенсированная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(ОДСН). Диагностика, профилактика и лечение/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Сопредс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>. раб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руппы В.Ю. Мареев,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Сопредс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раб. группы И.В. Фомин. - М., 2018. - 158 с. </w:t>
      </w:r>
    </w:p>
    <w:p w:rsidR="00DF1704" w:rsidRPr="0048468D" w:rsidRDefault="00DF1704" w:rsidP="00DF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Кэттайл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В.М. Патофизиология эндокринной системы: [монография]: пер. с англ./ В.М.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Кэттайл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Р.А. Арки. - М.: Бином, 2018. - 336 с.: ил.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>16. Национальное руководство. Эндокринология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/ Р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ед. И.И. Дедов, Ред. Г.А. Мельниченко. - 2-е изд.,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и доп.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2018. - 1112 с.: ил. - (Национальные руководства).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>17. Персонализированная эндокринология в клинических примерах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/ Р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ед. И.И. Дедов.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2018. - 440 с.: ил.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Подымова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С.Д. Болезни печени: рук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ля врачей/ С.Д.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Подымова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- 5-е изд.,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и доп. - М.: МИА, 2018. - 984 с.: ил.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>19. Лекарственные поражения печени: клин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ек. для врачей/ К.Л.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Райхельсон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Л.К.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Пальгова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Э.А.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Кондрашина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и др.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МЕДпресс-информ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2018. - 80 с.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Остеопороз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учеб.-метод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>. пособие для врачей, клин. ординаторов и интернов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/ С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ост. А.М.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Мкртумян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Сост. Е.В. Бирюкова, Сост. Л.В.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Егшатян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Медфорум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2018. - 162 с: ил.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>21. Эндокринология. Фармакотерапия без ошибок: рук. для врачей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/ Р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ед. И.И. Дедов, Ред. Г.А. Мельниченко, Ред. М.В. Шестакова. - 2-е изд.,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и доп. - М., 2018. - 696 с.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22.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Полипрагмазия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в клинической практике: проблема и решения: учеб. пособие для врачей/ Ред. Д.А. Сычев. - 2-е изд.,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>. и доп. - СПб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2018. - 272 с.: ил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23. Профессиональные болезни: [рук.]/ Ред. Н.А. Мухин, Ред. С.А. Бабанов.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2018. - 576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>. - (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Б-ка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врача-специалиста).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>24. Ревматология: учеб. пособие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/ Р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ед. А.А. Усанова.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2018. - 408 с.: ил.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>25. Стандарты медицинской помощи. Нефрология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/ С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ост. А.С. Дементьев, Сост. Н.И. Журавлева, Сост. С.Ю. Кочетков, Сост. Е.Ю.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Чепанова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2018. - 224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- (Стандарты медицинской помощи).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>26. Стандарты медицинской помощи. Ревматология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/ С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ост. А.С. Дементьев, Сост. Н.И. Журавлева, Сост. С.Ю. Кочетков, Сост. Е.Ю.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Чепанова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2018. - 512 с.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27.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Хендерсон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Дж.М. Патофизиология органов пищеварения: [монография]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пер. с англ./ Дж. М.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Хендерсон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- М.: Бином, 2018. - 272 с.: ил.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28. Ягода А.В. Руководство по клиническому мышлению для начинающих/ А.В. Ягода. - СПб., 2018. - 255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F1704" w:rsidRPr="0048468D" w:rsidRDefault="00DF1704" w:rsidP="00DF1704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29. Якушин С.С. Инфаркт миокарда: [рук.]/ С.С. Якушин, Н.Н. Никулина, С.В. Селезнев. - 2-е изд.,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и доп.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2018. - 240 с.: ил. - (Б-ка врача-специалиста). </w:t>
      </w:r>
    </w:p>
    <w:p w:rsidR="00DF1704" w:rsidRDefault="00DF1704" w:rsidP="00DF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>30. Национальное руководство. Эндокринология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/ Р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ед. И.И. Дедов, Ред. Г.А. Мельниченко. - 2-е изд.,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и доп.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2018. - 1112 с.: ил. - (Национальные руководства). </w:t>
      </w:r>
    </w:p>
    <w:p w:rsidR="00DF1704" w:rsidRPr="0048468D" w:rsidRDefault="00DF1704" w:rsidP="00DF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1704" w:rsidRDefault="00DF1704" w:rsidP="00DF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Дополнительная литература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F1704" w:rsidRPr="0048468D" w:rsidRDefault="00DF1704" w:rsidP="00DF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>1. Острый панкреатит: учеб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>особ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./ Л.К. Куликов, Ю.А. Привалов, В.Ф.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Соботович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А.А. Смирнов; ИГМАПО - филиал ФГБОУ ДПО РМАНПО Минздрава России. - Иркутск, 2020. - 108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2. Интенсивная терапия / под ред. Б. Р. Гельфанда, И. Б.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Заболотских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–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2017.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>3. Онучина, Е.В. Хронический гастрит: учеб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особие/ Е.В. Онучина; Иркут.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гос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мед. акад.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последипл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образов. - Иркутск, 2017. - 52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4. Актуальные вопросы методологии социальной и профилактической медицины [Текст] : сб.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науч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ст. XIV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межрег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науч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>практ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конф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20 апреля 2017 г. / ИГМАПО; Ред. А.Е.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Агапитов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- Иркутск: [б. и.], 2017. - 140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Трофименко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И.Н.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Бронхоэктазы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>: диагностика и лечение: учеб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особие/ И.Н.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Трофименко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; ИГМАПО - филиал ФГБОУ ДПО РМАНПО Минздрава РФ. - Иркутск, 2021. - 72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6. Основы восстановительной медицины и физиотерапии / Александров В.В. –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2018.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7. Информатика и медицинская статистика / под ред. Г. Н.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Царик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2017. </w:t>
      </w:r>
    </w:p>
    <w:p w:rsidR="00DF1704" w:rsidRPr="0048468D" w:rsidRDefault="00DF1704" w:rsidP="00DF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Белялов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Ф.И. Лечение болезней в условиях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коморбидности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/ Ф.И.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Белялов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- 12-е изд.,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и доп.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2022. - 560 с.: ил.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9. Протасов, К.В. Патофизиология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сердечно-сосудистой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системы: учеб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>особ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Ч. 1/ К.В. Протасов; ИГМАПО - филиал ФГБОУ ДПО РМАНПО Минздрава России. - Иркутск, 2020. - 64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10. Протасов, К.В. Патофизиология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сердечно-сосудистой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системы: учеб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особие. Ч. II/ К.В. Протасов; ИГМАПО - филиал ФГБОУ ДПО РМАНПО Минздрава РФ. - Иркутск, 2022. - 84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Белялов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Ф.И. Аритмии сердца/ Ф.И.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Белялов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- 8-е изд.,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и доп.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2020. - 448 с: ил.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12.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Белялов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Ф.И. Принятие решений и шкалы в кардиологии/ Ф.И.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Белялов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МЕДпресс-информ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2020. - 80 с.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Белялов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Ф.И. Прогнозирование и шкалы в медицине: [монография]/ Ф.И.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Белялов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- 3-е изд.,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и доп.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МЕДпресс-информ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2020. - 248 с: ил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Енисеева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>, Е.С. Клапанные пороки сердца: диагностика и тактика ведения больных: учеб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>особ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./ Е.С.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Енисеева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; ИГМАПО - филиал ФГБОУ ДПО РМАНПО Минздрава России. - Иркутск, 2020. - 64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>15. Протасов, К.В. Артериальная гипертензия: учеб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>особ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./ К.В. Протасов, А.А.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Дзизинский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; ИГМАПО - филиал ФГБОУ ДПО РМАНПО Минздрава России. - Иркутск, 2019. - 112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>16. Михайлова Н.В. Жировая болезнь печени: учеб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>особ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./ Н.В. Михайлова, И.Л.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Петрунько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; ИГМАПО - филиал ФГБОУ ДПО РМАНПО Минздрава России. - Иркутск, 2020. - 64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Остеопороз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учеб.-метод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>. пособие для врачей, клин. ординаторов и интернов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/ С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ост. А.М.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Мкртумян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Сост. Е.В. Бирюкова, Сост. Л.В.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Егшатян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Медфорум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2018. - 162 с: ил.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18. Черняк, Б.А. Лекарственно-индуцированные поражения легких: монография/ Б.А. Черняк, И.И.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Воржева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И.Н.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Трофименко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; ИГМАПО - филиал ФГБОУ ДПО РМАНПО Минздрава РФ. - Иркутск, 2018. - 196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Трофименко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И.Н.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Бронхоэктазы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>: диагностика и лечение: учеб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особие/ И.Н.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Трофименко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; ИГМАПО - филиал ФГБОУ ДПО РМАНПО Минздрава РФ. - Иркутск, 2021. - 72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>20. Национальное руководство. Гематология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/ Р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ед. О.А. Рукавицын.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2015. - 776 с. - (Национальные руководства)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21. Национальное руководство. Пульмонология: краткое изд./ Ред. А.Г.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Чучалин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>; Рос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еспираторное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об-во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2016. - 800 с. - (Национальные руководства).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22. Скорая медицинская помощь. Клинические рекомендации /под ред. С.Ф.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Багненко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2015.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23. Клинические рекомендации. Колопроктология / под ред. Ю. А.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Шелыгина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–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2017. - 560 с.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>24. Казанцев В.А. Внебольничная пневмония: рук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ля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практ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врачей/ В.А. Казанцев.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2016. - 1120с.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25.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Гастроэзофагеальная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рефлюксная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болезнь: диагностика и лечение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/ Р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ед. Майкл Ф.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Ваези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2016. - 224 с.: ил.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26.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Маев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И.В. Болезни желудка: [монография]/ И.В.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Маев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А.А. Самсонов, Д.Н. Андреев.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2015. - 976 с.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27. Функциональные расстройства желудочно-кишечного тракта. Практический подход на основе клинического опыта: пер. с англ./ Ред. Брайан Е.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Лэйси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Ред. Майкл Д.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Кроуэлл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Ред. Джон К.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ДиБайз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Ред. пер. С.В. Демичев.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2017. - 352 с.: ил.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28. Томилина Н.А. Хроническая болезнь почек. Избранные главы нефрологии/ Н.А. Томилина.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2017. - 512 с.: ил. </w:t>
      </w:r>
    </w:p>
    <w:p w:rsidR="00DF1704" w:rsidRPr="0048468D" w:rsidRDefault="00DF1704" w:rsidP="00DF1704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>29. Козловская (Лысенко) Л.В. Анемии: крат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ук./ Л.В. Козловская (Лысенко), Ю.С.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Милованов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; Ред. Н.А. Мухин.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2016. - 120 с.: ил. - (Б-ка врача-специалиста), </w:t>
      </w:r>
    </w:p>
    <w:p w:rsidR="00DF1704" w:rsidRPr="0048468D" w:rsidRDefault="00DF1704" w:rsidP="00DF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68D">
        <w:rPr>
          <w:rFonts w:ascii="Times New Roman" w:hAnsi="Times New Roman" w:cs="Times New Roman"/>
          <w:color w:val="000000"/>
          <w:sz w:val="24"/>
          <w:szCs w:val="24"/>
        </w:rPr>
        <w:t>30. Клинические рекомендации. Нефрология</w:t>
      </w:r>
      <w:proofErr w:type="gram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/ Р</w:t>
      </w:r>
      <w:proofErr w:type="gram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ед. Е.М. Шилов, Ред. А.В. Смирнов, Ред. Н.Л. Козловская; Ассоциация нефрологов. - М.: </w:t>
      </w:r>
      <w:proofErr w:type="spellStart"/>
      <w:r w:rsidRPr="0048468D">
        <w:rPr>
          <w:rFonts w:ascii="Times New Roman" w:hAnsi="Times New Roman" w:cs="Times New Roman"/>
          <w:color w:val="000000"/>
          <w:sz w:val="24"/>
          <w:szCs w:val="24"/>
        </w:rPr>
        <w:t>ГЭОТАР-Медиа</w:t>
      </w:r>
      <w:proofErr w:type="spellEnd"/>
      <w:r w:rsidRPr="0048468D">
        <w:rPr>
          <w:rFonts w:ascii="Times New Roman" w:hAnsi="Times New Roman" w:cs="Times New Roman"/>
          <w:color w:val="000000"/>
          <w:sz w:val="24"/>
          <w:szCs w:val="24"/>
        </w:rPr>
        <w:t xml:space="preserve">, 2016. - 816 с. </w:t>
      </w:r>
    </w:p>
    <w:p w:rsidR="00DF1704" w:rsidRDefault="00DF1704" w:rsidP="00DF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1704" w:rsidRPr="0048468D" w:rsidRDefault="00DF1704" w:rsidP="00DF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143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Интернет-ресурсы: </w:t>
      </w:r>
    </w:p>
    <w:p w:rsidR="00DF1704" w:rsidRPr="00B201C1" w:rsidRDefault="00DF1704" w:rsidP="00DF17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Сайт Минздрава России </w:t>
      </w:r>
      <w:hyperlink r:id="rId9" w:history="1">
        <w:r w:rsidRPr="00B201C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https://www.rosminzdrav.ru/</w:t>
        </w:r>
      </w:hyperlink>
    </w:p>
    <w:p w:rsidR="00DF1704" w:rsidRPr="00B201C1" w:rsidRDefault="00DF1704" w:rsidP="00DF17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2.Сайт Государственного научно-исследовательского центра профилактической медицины </w:t>
      </w:r>
      <w:hyperlink r:id="rId10" w:history="1">
        <w:r w:rsidRPr="00B201C1">
          <w:rPr>
            <w:rFonts w:ascii="Times New Roman" w:eastAsia="Times New Roman" w:hAnsi="Times New Roman" w:cs="Times New Roman"/>
            <w:color w:val="256AA3"/>
            <w:sz w:val="24"/>
            <w:szCs w:val="24"/>
            <w:u w:val="single"/>
            <w:lang w:eastAsia="ru-RU"/>
          </w:rPr>
          <w:t>http://www.gnicpm.ru/</w:t>
        </w:r>
      </w:hyperlink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F1704" w:rsidRPr="00B201C1" w:rsidRDefault="00DF1704" w:rsidP="00DF17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3. Сайт Центрального НИИ эпидемиологии </w:t>
      </w:r>
      <w:hyperlink r:id="rId11" w:history="1">
        <w:r w:rsidRPr="00B201C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http://www.crie.ru/</w:t>
        </w:r>
      </w:hyperlink>
      <w:r w:rsidRPr="00B201C1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 xml:space="preserve"> </w:t>
      </w:r>
    </w:p>
    <w:p w:rsidR="00DF1704" w:rsidRPr="00B201C1" w:rsidRDefault="00DF1704" w:rsidP="00DF17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Сайт Института </w:t>
      </w:r>
      <w:proofErr w:type="spellStart"/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биорегуляции</w:t>
      </w:r>
      <w:proofErr w:type="spellEnd"/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геронтологии РАМН –</w:t>
      </w:r>
      <w:r w:rsidRPr="00B201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hyperlink r:id="rId12" w:history="1">
        <w:r w:rsidRPr="00B201C1">
          <w:rPr>
            <w:rFonts w:ascii="Times New Roman" w:eastAsia="Times New Roman" w:hAnsi="Times New Roman" w:cs="Times New Roman"/>
            <w:color w:val="256AA3"/>
            <w:sz w:val="24"/>
            <w:szCs w:val="24"/>
            <w:u w:val="single"/>
            <w:lang w:eastAsia="ru-RU"/>
          </w:rPr>
          <w:t>http://gerontology.ru</w:t>
        </w:r>
      </w:hyperlink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1704" w:rsidRPr="00B201C1" w:rsidRDefault="00DF1704" w:rsidP="00DF1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Сайт Российского кардиологического научно-производственного комплекса </w:t>
      </w:r>
      <w:hyperlink r:id="rId13" w:history="1">
        <w:r w:rsidRPr="00B201C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</w:t>
        </w:r>
        <w:r w:rsidRPr="00B201C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ttp://cardioweb.ru/</w:t>
        </w:r>
      </w:hyperlink>
    </w:p>
    <w:p w:rsidR="00DF1704" w:rsidRPr="00B201C1" w:rsidRDefault="00DF1704" w:rsidP="00DF170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Сайт Российской ассоциации специалистов функциональной диагностики  </w:t>
      </w:r>
      <w:hyperlink r:id="rId14" w:history="1">
        <w:r w:rsidRPr="00B201C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http://www.rasfd.com/</w:t>
        </w:r>
      </w:hyperlink>
    </w:p>
    <w:p w:rsidR="00DF1704" w:rsidRPr="00B201C1" w:rsidRDefault="00DF1704" w:rsidP="00DF1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8.Сайт Российского общества </w:t>
      </w:r>
      <w:proofErr w:type="spellStart"/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холтеровского</w:t>
      </w:r>
      <w:proofErr w:type="spellEnd"/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мониторирования</w:t>
      </w:r>
      <w:proofErr w:type="spellEnd"/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неинвазивной</w:t>
      </w:r>
      <w:proofErr w:type="spellEnd"/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электрофизиологии </w:t>
      </w:r>
      <w:hyperlink r:id="rId15" w:history="1">
        <w:r w:rsidRPr="00B201C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http://www.rohmine.org/</w:t>
        </w:r>
      </w:hyperlink>
    </w:p>
    <w:p w:rsidR="00DF1704" w:rsidRPr="00B201C1" w:rsidRDefault="00DF1704" w:rsidP="00DF1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Pr="00B201C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журнала «Вестник </w:t>
      </w:r>
      <w:proofErr w:type="spellStart"/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аритмологии</w:t>
      </w:r>
      <w:proofErr w:type="spellEnd"/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B201C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http://www.vestar.ru/</w:t>
      </w:r>
    </w:p>
    <w:p w:rsidR="00DF1704" w:rsidRPr="00B201C1" w:rsidRDefault="00DF1704" w:rsidP="00DF170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10.Сайт научного общества нефрологов России  </w:t>
      </w:r>
      <w:r w:rsidRPr="00B201C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http://www.</w:t>
      </w:r>
      <w:proofErr w:type="spellStart"/>
      <w:r w:rsidRPr="00B201C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nonr</w:t>
      </w:r>
      <w:proofErr w:type="spellEnd"/>
      <w:r w:rsidRPr="00B201C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.</w:t>
      </w:r>
      <w:proofErr w:type="spellStart"/>
      <w:r w:rsidRPr="00B201C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ru</w:t>
      </w:r>
      <w:proofErr w:type="spellEnd"/>
      <w:r w:rsidRPr="00B201C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/</w:t>
      </w:r>
    </w:p>
    <w:p w:rsidR="00DF1704" w:rsidRPr="00B201C1" w:rsidRDefault="00DF1704" w:rsidP="00DF170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11.Сайт российского общества урологов </w:t>
      </w:r>
      <w:hyperlink r:id="rId16" w:history="1">
        <w:r w:rsidRPr="00B201C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https://www.ooorou.ru/</w:t>
        </w:r>
      </w:hyperlink>
    </w:p>
    <w:p w:rsidR="00DF1704" w:rsidRPr="00B201C1" w:rsidRDefault="00DF1704" w:rsidP="00DF170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12.Сайт ассоциации ревматологов России </w:t>
      </w:r>
      <w:hyperlink r:id="rId17" w:history="1">
        <w:r w:rsidRPr="00B201C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http://www.rheumatolog.ru/arr</w:t>
        </w:r>
      </w:hyperlink>
    </w:p>
    <w:p w:rsidR="00DF1704" w:rsidRPr="00B201C1" w:rsidRDefault="00DF1704" w:rsidP="00DF170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13.Российское респираторное общество </w:t>
      </w:r>
      <w:hyperlink r:id="rId18" w:history="1">
        <w:r w:rsidRPr="00B201C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www.pulmonology.ru</w:t>
        </w:r>
      </w:hyperlink>
    </w:p>
    <w:p w:rsidR="00DF1704" w:rsidRPr="00B201C1" w:rsidRDefault="00DF1704" w:rsidP="00DF170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14.Российская ассоциация эндокринологов </w:t>
      </w:r>
      <w:hyperlink r:id="rId19" w:history="1">
        <w:r w:rsidRPr="00B201C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https://rae-org.ru/</w:t>
        </w:r>
      </w:hyperlink>
    </w:p>
    <w:p w:rsidR="00DF1704" w:rsidRPr="00B201C1" w:rsidRDefault="00DF1704" w:rsidP="00DF170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15.Российская ассоциация специалистов ультразвуковой диагностики </w:t>
      </w:r>
      <w:hyperlink r:id="rId20" w:history="1">
        <w:r w:rsidRPr="00B201C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www.rasudm.org/</w:t>
        </w:r>
      </w:hyperlink>
    </w:p>
    <w:p w:rsidR="00DF1704" w:rsidRPr="00B201C1" w:rsidRDefault="00DF1704" w:rsidP="00DF170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 Российская ассоциация врачей лабораторной диагностики </w:t>
      </w:r>
      <w:hyperlink r:id="rId21" w:history="1">
        <w:r w:rsidRPr="00B201C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https://www.ramld.ru/</w:t>
        </w:r>
      </w:hyperlink>
    </w:p>
    <w:p w:rsidR="00DF1704" w:rsidRPr="00B201C1" w:rsidRDefault="00DF1704" w:rsidP="00DF170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17.Сайт клинической лабораторной диагностики </w:t>
      </w:r>
      <w:hyperlink r:id="rId22" w:history="1">
        <w:r w:rsidRPr="00B201C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www.clinlab.info/</w:t>
        </w:r>
      </w:hyperlink>
    </w:p>
    <w:p w:rsidR="00DF1704" w:rsidRPr="00B201C1" w:rsidRDefault="00DF1704" w:rsidP="00DF170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18.Сайт российской гастроэнтерологической ассоциации </w:t>
      </w:r>
      <w:hyperlink r:id="rId23" w:history="1">
        <w:r w:rsidRPr="00B201C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www.gastro.ru/</w:t>
        </w:r>
      </w:hyperlink>
    </w:p>
    <w:p w:rsidR="00DF1704" w:rsidRPr="00B201C1" w:rsidRDefault="00DF1704" w:rsidP="00DF170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19.Сайт журнала «Российский журнал гастроэнтерологии, </w:t>
      </w:r>
      <w:proofErr w:type="spellStart"/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гепатологии</w:t>
      </w:r>
      <w:proofErr w:type="spellEnd"/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колопроктологии</w:t>
      </w:r>
      <w:proofErr w:type="spellEnd"/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hyperlink r:id="rId24" w:history="1">
        <w:r w:rsidRPr="00B201C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www.gastro-j.ru/</w:t>
        </w:r>
      </w:hyperlink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DF1704" w:rsidRPr="00B201C1" w:rsidRDefault="00DF1704" w:rsidP="00DF170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20.Сайт журнала «Кардиоваскулярная терапия и профилактика» </w:t>
      </w:r>
      <w:proofErr w:type="spellStart"/>
      <w:r w:rsidRPr="00B201C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cardiovascular.elpub.ru</w:t>
      </w:r>
      <w:proofErr w:type="spellEnd"/>
      <w:r w:rsidRPr="00B201C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/</w:t>
      </w:r>
    </w:p>
    <w:p w:rsidR="00DF1704" w:rsidRPr="00B201C1" w:rsidRDefault="00DF1704" w:rsidP="00DF170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21.Сайт журнала «Артериальная гипертензия» </w:t>
      </w:r>
      <w:proofErr w:type="spellStart"/>
      <w:r w:rsidRPr="00B201C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htn.almazovcentre.ru</w:t>
      </w:r>
      <w:proofErr w:type="spellEnd"/>
      <w:r w:rsidRPr="00B201C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/</w:t>
      </w:r>
    </w:p>
    <w:p w:rsidR="00DF1704" w:rsidRPr="00B201C1" w:rsidRDefault="00DF1704" w:rsidP="00DF170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22.Сайт журнала «Российский кардиологический журнал» </w:t>
      </w:r>
      <w:proofErr w:type="spellStart"/>
      <w:r w:rsidRPr="00B201C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russjcardiol.elpub.ru</w:t>
      </w:r>
      <w:proofErr w:type="spellEnd"/>
      <w:r w:rsidRPr="00B201C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/</w:t>
      </w:r>
    </w:p>
    <w:p w:rsidR="00DF1704" w:rsidRPr="00B201C1" w:rsidRDefault="00DF1704" w:rsidP="00DF170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23.Сайт Российского общества </w:t>
      </w:r>
      <w:proofErr w:type="spellStart"/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кардиосоматической</w:t>
      </w:r>
      <w:proofErr w:type="spellEnd"/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реабилитации и вторичной профилактики</w:t>
      </w:r>
      <w:r w:rsidRPr="00B201C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 </w:t>
      </w:r>
      <w:hyperlink r:id="rId25" w:history="1">
        <w:r w:rsidRPr="00B201C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http://www.rosokr.ru/</w:t>
        </w:r>
      </w:hyperlink>
    </w:p>
    <w:p w:rsidR="00DF1704" w:rsidRPr="00B201C1" w:rsidRDefault="00DF1704" w:rsidP="00DF170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>24. Национальное гематологическое общество</w:t>
      </w:r>
      <w:r w:rsidRPr="00B201C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hyperlink r:id="rId26" w:history="1">
        <w:r w:rsidRPr="00B201C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https://npngo.ru</w:t>
        </w:r>
      </w:hyperlink>
    </w:p>
    <w:p w:rsidR="00DF1704" w:rsidRPr="00B201C1" w:rsidRDefault="00DF1704" w:rsidP="00DF170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>25. Сайт журнала «Вестник гематологии»</w:t>
      </w:r>
      <w:r w:rsidRPr="00B201C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hyperlink r:id="rId27" w:history="1">
        <w:r w:rsidRPr="00B201C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http://www.bloodscience.ru/</w:t>
        </w:r>
      </w:hyperlink>
    </w:p>
    <w:p w:rsidR="00DF1704" w:rsidRPr="00B201C1" w:rsidRDefault="00DF1704" w:rsidP="00DF170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</w:pPr>
      <w:r w:rsidRPr="00B201C1">
        <w:rPr>
          <w:rFonts w:ascii="Times New Roman" w:eastAsia="Times New Roman" w:hAnsi="Times New Roman" w:cs="Times New Roman"/>
          <w:sz w:val="24"/>
          <w:szCs w:val="24"/>
          <w:lang w:eastAsia="ru-RU"/>
        </w:rPr>
        <w:t>26. Сайт журнала «Фармация и фармакология»</w:t>
      </w:r>
      <w:r w:rsidRPr="00B201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B201C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www.pharmpharm.ru</w:t>
      </w:r>
      <w:proofErr w:type="spellEnd"/>
      <w:r w:rsidRPr="00B201C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/</w:t>
      </w:r>
    </w:p>
    <w:p w:rsidR="00DF1704" w:rsidRPr="00B201C1" w:rsidRDefault="00DF1704" w:rsidP="00DF170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</w:pPr>
      <w:r w:rsidRPr="00B20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27. Научно-образовательный интернет-портал  </w:t>
      </w:r>
      <w:hyperlink r:id="rId28" w:history="1">
        <w:r w:rsidRPr="00B201C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https://internist.ru/</w:t>
        </w:r>
      </w:hyperlink>
    </w:p>
    <w:p w:rsidR="00DF1704" w:rsidRPr="00B201C1" w:rsidRDefault="00DF1704" w:rsidP="00DF1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20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28. Первый медицинский интернет-канал </w:t>
      </w:r>
      <w:r w:rsidRPr="00B201C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 </w:t>
      </w:r>
      <w:hyperlink r:id="rId29" w:history="1">
        <w:r w:rsidRPr="00B201C1">
          <w:rPr>
            <w:rStyle w:val="a6"/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www.1med.tv/</w:t>
        </w:r>
      </w:hyperlink>
    </w:p>
    <w:p w:rsidR="00E93118" w:rsidRPr="00E93118" w:rsidRDefault="00E93118" w:rsidP="00E931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3118" w:rsidRPr="00E93118" w:rsidRDefault="00E93118" w:rsidP="00E9311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931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</w:t>
      </w:r>
      <w:r w:rsidR="00E050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очая программа учебного модуля 2</w:t>
      </w:r>
      <w:r w:rsidRPr="00E931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«Смежные дисциплины»</w:t>
      </w:r>
    </w:p>
    <w:p w:rsidR="00E93118" w:rsidRPr="00E93118" w:rsidRDefault="00E93118" w:rsidP="00E93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3118" w:rsidRPr="00E93118" w:rsidRDefault="00E93118" w:rsidP="00E93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Цель модуля:</w:t>
      </w:r>
      <w:r w:rsidRPr="00E93118">
        <w:rPr>
          <w:rFonts w:ascii="Times New Roman" w:eastAsia="Calibri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r w:rsidRPr="00E9311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формирование профессиональной компетенции </w:t>
      </w:r>
      <w:r w:rsidRPr="00E931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E9311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 профилактической деятельности (ПК-1; ПК-2; ПК-3; ПК-4),  лечебно-</w:t>
      </w:r>
      <w:r w:rsidRPr="00E931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диагностической деятельности </w:t>
      </w:r>
      <w:r w:rsidRPr="00E9311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(ПК-5; ПК-6; ПК-7; ПК-8), психолого-педагогической деятельности (ПК-9), </w:t>
      </w:r>
      <w:r w:rsidRPr="00E93118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организационно-управленческой  деятельности</w:t>
      </w:r>
      <w:r w:rsidRPr="00E9311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(ПК-10; ПК-11; ПК-12) врача-терапевта.</w:t>
      </w:r>
    </w:p>
    <w:p w:rsidR="00E93118" w:rsidRPr="00E93118" w:rsidRDefault="00E93118" w:rsidP="00E93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:rsidR="00E93118" w:rsidRDefault="00E93118" w:rsidP="00E931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1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раб</w:t>
      </w:r>
      <w:r w:rsidR="00E050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очей программы учебного модуля 2</w:t>
      </w:r>
    </w:p>
    <w:p w:rsidR="00900085" w:rsidRDefault="00900085" w:rsidP="009000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FE0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межные</w:t>
      </w:r>
      <w:r w:rsidRPr="009F40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дисциплины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»</w:t>
      </w:r>
    </w:p>
    <w:p w:rsidR="00900085" w:rsidRDefault="00900085" w:rsidP="009000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"/>
        <w:gridCol w:w="4897"/>
        <w:gridCol w:w="1835"/>
        <w:gridCol w:w="1893"/>
      </w:tblGrid>
      <w:tr w:rsidR="00900085" w:rsidTr="008A0436">
        <w:tc>
          <w:tcPr>
            <w:tcW w:w="946" w:type="dxa"/>
          </w:tcPr>
          <w:p w:rsidR="00900085" w:rsidRPr="00FE012A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01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897" w:type="dxa"/>
          </w:tcPr>
          <w:p w:rsidR="00900085" w:rsidRPr="00FE012A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01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Наименования, тем, элементов</w:t>
            </w:r>
          </w:p>
        </w:tc>
        <w:tc>
          <w:tcPr>
            <w:tcW w:w="1835" w:type="dxa"/>
          </w:tcPr>
          <w:p w:rsidR="00900085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1893" w:type="dxa"/>
          </w:tcPr>
          <w:p w:rsidR="00900085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900085" w:rsidTr="008A0436">
        <w:tc>
          <w:tcPr>
            <w:tcW w:w="9571" w:type="dxa"/>
            <w:gridSpan w:val="4"/>
            <w:shd w:val="clear" w:color="auto" w:fill="D9D9D9" w:themeFill="background1" w:themeFillShade="D9"/>
          </w:tcPr>
          <w:p w:rsidR="00900085" w:rsidRDefault="00900085" w:rsidP="008A04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60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006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Онкология</w:t>
            </w:r>
          </w:p>
        </w:tc>
      </w:tr>
      <w:tr w:rsidR="00900085" w:rsidTr="008A0436">
        <w:tc>
          <w:tcPr>
            <w:tcW w:w="9571" w:type="dxa"/>
            <w:gridSpan w:val="4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42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Необходимые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знания, </w:t>
            </w:r>
            <w:r w:rsidRPr="00BE42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умения</w:t>
            </w:r>
          </w:p>
        </w:tc>
      </w:tr>
      <w:tr w:rsidR="00900085" w:rsidTr="008A0436">
        <w:tc>
          <w:tcPr>
            <w:tcW w:w="946" w:type="dxa"/>
          </w:tcPr>
          <w:p w:rsidR="00900085" w:rsidRPr="00600629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00629">
              <w:rPr>
                <w:rFonts w:ascii="Times New Roman" w:eastAsia="Calibri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4897" w:type="dxa"/>
          </w:tcPr>
          <w:p w:rsidR="00900085" w:rsidRPr="00E87F9F" w:rsidRDefault="009000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87F9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Основы социальной гигиены и организации онкологической помощи в РФ</w:t>
            </w:r>
          </w:p>
        </w:tc>
        <w:tc>
          <w:tcPr>
            <w:tcW w:w="1835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ПК-1, ПК-2, ПК-10, ПК-11 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946" w:type="dxa"/>
          </w:tcPr>
          <w:p w:rsidR="00900085" w:rsidRPr="00600629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2.1.1.1</w:t>
            </w:r>
          </w:p>
        </w:tc>
        <w:tc>
          <w:tcPr>
            <w:tcW w:w="4897" w:type="dxa"/>
          </w:tcPr>
          <w:p w:rsidR="00900085" w:rsidRPr="00600629" w:rsidRDefault="009000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Приказы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  <w:proofErr w:type="gramEnd"/>
            <w:r w:rsidRPr="00FF4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оказания медицинской помощи населению по профилю «Онкология»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(Приказы)</w:t>
            </w:r>
          </w:p>
        </w:tc>
        <w:tc>
          <w:tcPr>
            <w:tcW w:w="1835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ПК-1, ПК-2, ПК-10, ПК-11 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946" w:type="dxa"/>
          </w:tcPr>
          <w:p w:rsidR="00900085" w:rsidRPr="00600629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2.1.1.2</w:t>
            </w:r>
          </w:p>
        </w:tc>
        <w:tc>
          <w:tcPr>
            <w:tcW w:w="4897" w:type="dxa"/>
          </w:tcPr>
          <w:p w:rsidR="00900085" w:rsidRDefault="009000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7F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Поряд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</w:t>
            </w:r>
            <w:r w:rsidRPr="00E87F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оказания паллиативной медицин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помощи взрослому населению</w:t>
            </w:r>
          </w:p>
        </w:tc>
        <w:tc>
          <w:tcPr>
            <w:tcW w:w="1835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ПК-1, ПК-2, ПК-10, ПК-11 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946" w:type="dxa"/>
          </w:tcPr>
          <w:p w:rsidR="00900085" w:rsidRPr="00600629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2.1.1.3</w:t>
            </w:r>
          </w:p>
        </w:tc>
        <w:tc>
          <w:tcPr>
            <w:tcW w:w="4897" w:type="dxa"/>
          </w:tcPr>
          <w:p w:rsidR="00900085" w:rsidRPr="00E87F9F" w:rsidRDefault="009000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Организация работы </w:t>
            </w:r>
            <w:r w:rsidRPr="00E87F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смотрового кабинета поликлиники, как этапа в организации профилактических мероприятий, направленных на совершенствование онкологической помощи населению</w:t>
            </w:r>
          </w:p>
        </w:tc>
        <w:tc>
          <w:tcPr>
            <w:tcW w:w="1835" w:type="dxa"/>
          </w:tcPr>
          <w:p w:rsidR="00900085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ПК-1, ПК-2, ПК-10, ПК-11 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946" w:type="dxa"/>
          </w:tcPr>
          <w:p w:rsidR="00900085" w:rsidRPr="00600629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00629">
              <w:rPr>
                <w:rFonts w:ascii="Times New Roman" w:eastAsia="Calibri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4897" w:type="dxa"/>
          </w:tcPr>
          <w:p w:rsidR="00900085" w:rsidRPr="00E87F9F" w:rsidRDefault="00900085" w:rsidP="008A043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87F9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Методы диагностики в клинической онкологии. Общие принципы лечения злокачественных опухолей</w:t>
            </w:r>
          </w:p>
        </w:tc>
        <w:tc>
          <w:tcPr>
            <w:tcW w:w="1835" w:type="dxa"/>
          </w:tcPr>
          <w:p w:rsidR="00900085" w:rsidRPr="00057EB9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ПК-5, ПК-6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9571" w:type="dxa"/>
            <w:gridSpan w:val="4"/>
            <w:shd w:val="clear" w:color="auto" w:fill="D9D9D9" w:themeFill="background1" w:themeFillShade="D9"/>
          </w:tcPr>
          <w:p w:rsidR="00900085" w:rsidRDefault="00900085" w:rsidP="008A04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60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006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</w:tr>
      <w:tr w:rsidR="00900085" w:rsidTr="008A0436">
        <w:tc>
          <w:tcPr>
            <w:tcW w:w="9571" w:type="dxa"/>
            <w:gridSpan w:val="4"/>
          </w:tcPr>
          <w:p w:rsidR="00900085" w:rsidRPr="00E87F9F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7F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Необходимые знания, умения</w:t>
            </w:r>
          </w:p>
        </w:tc>
      </w:tr>
      <w:tr w:rsidR="00900085" w:rsidTr="008A0436">
        <w:tc>
          <w:tcPr>
            <w:tcW w:w="946" w:type="dxa"/>
          </w:tcPr>
          <w:p w:rsidR="00900085" w:rsidRPr="00600629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00629">
              <w:rPr>
                <w:rFonts w:ascii="Times New Roman" w:eastAsia="Calibri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4897" w:type="dxa"/>
          </w:tcPr>
          <w:p w:rsidR="00900085" w:rsidRPr="00E87F9F" w:rsidRDefault="00900085" w:rsidP="008A043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Принципы</w:t>
            </w:r>
            <w:r w:rsidRPr="00E87F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организации Всероссийской службы медицины катастроф. </w:t>
            </w:r>
          </w:p>
        </w:tc>
        <w:tc>
          <w:tcPr>
            <w:tcW w:w="1835" w:type="dxa"/>
          </w:tcPr>
          <w:p w:rsidR="00900085" w:rsidRPr="00057EB9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ПК-10, ПК-12, ПК-7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946" w:type="dxa"/>
          </w:tcPr>
          <w:p w:rsidR="00900085" w:rsidRPr="00600629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00629">
              <w:rPr>
                <w:rFonts w:ascii="Times New Roman" w:eastAsia="Calibri" w:hAnsi="Times New Roman" w:cs="Times New Roman"/>
                <w:sz w:val="24"/>
                <w:szCs w:val="24"/>
              </w:rPr>
              <w:t>.2.1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97" w:type="dxa"/>
          </w:tcPr>
          <w:p w:rsidR="00900085" w:rsidRPr="00600629" w:rsidRDefault="00900085" w:rsidP="008A0436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29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негативного воздействия чрезвычайных ситуаций на человека.</w:t>
            </w:r>
          </w:p>
        </w:tc>
        <w:tc>
          <w:tcPr>
            <w:tcW w:w="1835" w:type="dxa"/>
          </w:tcPr>
          <w:p w:rsidR="00900085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946" w:type="dxa"/>
          </w:tcPr>
          <w:p w:rsidR="00900085" w:rsidRPr="00600629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00629">
              <w:rPr>
                <w:rFonts w:ascii="Times New Roman" w:eastAsia="Calibri" w:hAnsi="Times New Roman" w:cs="Times New Roman"/>
                <w:sz w:val="24"/>
                <w:szCs w:val="24"/>
              </w:rPr>
              <w:t>.2.1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97" w:type="dxa"/>
          </w:tcPr>
          <w:p w:rsidR="00900085" w:rsidRPr="00600629" w:rsidRDefault="00900085" w:rsidP="008A0436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Поражающие факторы источников чрезвычайных ситуаций природного, техногенного, военного характера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0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5" w:type="dxa"/>
          </w:tcPr>
          <w:p w:rsidR="00900085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946" w:type="dxa"/>
          </w:tcPr>
          <w:p w:rsidR="00900085" w:rsidRPr="00600629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00629">
              <w:rPr>
                <w:rFonts w:ascii="Times New Roman" w:eastAsia="Calibri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4897" w:type="dxa"/>
          </w:tcPr>
          <w:p w:rsidR="00900085" w:rsidRPr="00E87F9F" w:rsidRDefault="00900085" w:rsidP="008A0436">
            <w:pPr>
              <w:ind w:firstLine="3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Принципы</w:t>
            </w:r>
            <w:r w:rsidRPr="00E87F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организации оказания медицинской помощи при неотложных и критических состояниях, внезапных заболеваниях в чрезвычайных ситуациях</w:t>
            </w:r>
            <w:r w:rsidRPr="00E87F9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5" w:type="dxa"/>
          </w:tcPr>
          <w:p w:rsidR="00900085" w:rsidRPr="00057EB9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ПК-3, </w:t>
            </w:r>
            <w:r w:rsidRPr="0005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5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ПК-10,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ПК-12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9571" w:type="dxa"/>
            <w:gridSpan w:val="4"/>
            <w:shd w:val="clear" w:color="auto" w:fill="D9D9D9" w:themeFill="background1" w:themeFillShade="D9"/>
          </w:tcPr>
          <w:p w:rsidR="00900085" w:rsidRDefault="00900085" w:rsidP="008A04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60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006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ВИЧ</w:t>
            </w:r>
          </w:p>
        </w:tc>
      </w:tr>
      <w:tr w:rsidR="00900085" w:rsidTr="008A0436">
        <w:tc>
          <w:tcPr>
            <w:tcW w:w="9571" w:type="dxa"/>
            <w:gridSpan w:val="4"/>
          </w:tcPr>
          <w:p w:rsidR="00900085" w:rsidRPr="00065FB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65F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Необходимые знания, умения</w:t>
            </w:r>
          </w:p>
        </w:tc>
      </w:tr>
      <w:tr w:rsidR="00900085" w:rsidTr="008A0436">
        <w:tc>
          <w:tcPr>
            <w:tcW w:w="946" w:type="dxa"/>
          </w:tcPr>
          <w:p w:rsidR="00900085" w:rsidRPr="00600629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00629">
              <w:rPr>
                <w:rFonts w:ascii="Times New Roman" w:eastAsia="Calibri" w:hAnsi="Times New Roman" w:cs="Times New Roman"/>
                <w:sz w:val="24"/>
                <w:szCs w:val="24"/>
              </w:rPr>
              <w:t>.3.1</w:t>
            </w:r>
          </w:p>
        </w:tc>
        <w:tc>
          <w:tcPr>
            <w:tcW w:w="4897" w:type="dxa"/>
          </w:tcPr>
          <w:p w:rsidR="00900085" w:rsidRPr="00065FB6" w:rsidRDefault="009000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65FB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Принципы организации медицинской помощи пациентам с ВИЧ-инфекцией в РФ</w:t>
            </w:r>
          </w:p>
        </w:tc>
        <w:tc>
          <w:tcPr>
            <w:tcW w:w="1835" w:type="dxa"/>
          </w:tcPr>
          <w:p w:rsidR="00900085" w:rsidRPr="00057EB9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ПК-2, </w:t>
            </w:r>
            <w:r w:rsidRPr="0005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ПК-10 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946" w:type="dxa"/>
          </w:tcPr>
          <w:p w:rsidR="00900085" w:rsidRPr="00600629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00629">
              <w:rPr>
                <w:rFonts w:ascii="Times New Roman" w:eastAsia="Calibri" w:hAnsi="Times New Roman" w:cs="Times New Roman"/>
                <w:sz w:val="24"/>
                <w:szCs w:val="24"/>
              </w:rPr>
              <w:t>.3.1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97" w:type="dxa"/>
          </w:tcPr>
          <w:p w:rsidR="00900085" w:rsidRPr="00600629" w:rsidRDefault="009000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документы по оказанию</w:t>
            </w:r>
            <w:r w:rsidRPr="00065F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медицинской помощи пациентам с ВИЧ-инфекцией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(санитарные правила и нормы, порядки, клинические рекомендации) </w:t>
            </w:r>
          </w:p>
        </w:tc>
        <w:tc>
          <w:tcPr>
            <w:tcW w:w="1835" w:type="dxa"/>
          </w:tcPr>
          <w:p w:rsidR="00900085" w:rsidRPr="00057EB9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ПК-2, </w:t>
            </w:r>
            <w:r w:rsidRPr="0005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ПК-10 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946" w:type="dxa"/>
          </w:tcPr>
          <w:p w:rsidR="00900085" w:rsidRPr="00600629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4897" w:type="dxa"/>
          </w:tcPr>
          <w:p w:rsidR="00900085" w:rsidRPr="00065FB6" w:rsidRDefault="009000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65FB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Принципы диагностики и лечения ВИЧ </w:t>
            </w:r>
            <w:r w:rsidRPr="00065FB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инфекции</w:t>
            </w:r>
          </w:p>
        </w:tc>
        <w:tc>
          <w:tcPr>
            <w:tcW w:w="1835" w:type="dxa"/>
          </w:tcPr>
          <w:p w:rsidR="00900085" w:rsidRPr="00057EB9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ПК-2, </w:t>
            </w:r>
            <w:r w:rsidRPr="0005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ПК-6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Т/К</w:t>
            </w:r>
          </w:p>
        </w:tc>
      </w:tr>
      <w:tr w:rsidR="00900085" w:rsidTr="008A0436">
        <w:tc>
          <w:tcPr>
            <w:tcW w:w="946" w:type="dxa"/>
          </w:tcPr>
          <w:p w:rsidR="00900085" w:rsidRPr="00600629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2.3.2.1</w:t>
            </w:r>
          </w:p>
        </w:tc>
        <w:tc>
          <w:tcPr>
            <w:tcW w:w="4897" w:type="dxa"/>
          </w:tcPr>
          <w:p w:rsidR="00900085" w:rsidRPr="00600629" w:rsidRDefault="009000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6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Этиология,  патогенез, диагностика, классификация ВИЧ-инфекции. </w:t>
            </w:r>
          </w:p>
        </w:tc>
        <w:tc>
          <w:tcPr>
            <w:tcW w:w="1835" w:type="dxa"/>
          </w:tcPr>
          <w:p w:rsidR="00900085" w:rsidRPr="00057EB9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ПК-2, </w:t>
            </w:r>
            <w:r w:rsidRPr="0005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 ПК-6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946" w:type="dxa"/>
          </w:tcPr>
          <w:p w:rsidR="00900085" w:rsidRPr="00600629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2.3.2.2</w:t>
            </w:r>
          </w:p>
        </w:tc>
        <w:tc>
          <w:tcPr>
            <w:tcW w:w="4897" w:type="dxa"/>
          </w:tcPr>
          <w:p w:rsidR="00900085" w:rsidRPr="00600629" w:rsidRDefault="009000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6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Клиническая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и</w:t>
            </w:r>
            <w:r w:rsidRPr="006006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ммунологическая характеристика стадий ВИЧ-инфекции.</w:t>
            </w:r>
          </w:p>
        </w:tc>
        <w:tc>
          <w:tcPr>
            <w:tcW w:w="1835" w:type="dxa"/>
          </w:tcPr>
          <w:p w:rsidR="00900085" w:rsidRPr="00057EB9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 ПК-6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946" w:type="dxa"/>
          </w:tcPr>
          <w:p w:rsidR="00900085" w:rsidRPr="00600629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2.3.2.3</w:t>
            </w:r>
          </w:p>
        </w:tc>
        <w:tc>
          <w:tcPr>
            <w:tcW w:w="4897" w:type="dxa"/>
          </w:tcPr>
          <w:p w:rsidR="00900085" w:rsidRPr="00600629" w:rsidRDefault="009000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6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Вторичные и оппортунистические заболевания при ВИЧ-инфекции.</w:t>
            </w:r>
          </w:p>
        </w:tc>
        <w:tc>
          <w:tcPr>
            <w:tcW w:w="1835" w:type="dxa"/>
          </w:tcPr>
          <w:p w:rsidR="00900085" w:rsidRPr="00057EB9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 ПК-6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946" w:type="dxa"/>
          </w:tcPr>
          <w:p w:rsidR="00900085" w:rsidRPr="00600629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4897" w:type="dxa"/>
          </w:tcPr>
          <w:p w:rsidR="00900085" w:rsidRPr="0071708A" w:rsidRDefault="009000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170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Организация работы в медицинских организациях с ВИЧ-инфицированными пациентами</w:t>
            </w:r>
            <w:proofErr w:type="gramStart"/>
            <w:r w:rsidRPr="007170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., </w:t>
            </w:r>
            <w:proofErr w:type="gramEnd"/>
          </w:p>
        </w:tc>
        <w:tc>
          <w:tcPr>
            <w:tcW w:w="1835" w:type="dxa"/>
          </w:tcPr>
          <w:p w:rsidR="00900085" w:rsidRPr="00057EB9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ПК-2, </w:t>
            </w:r>
            <w:r w:rsidRPr="0005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5, </w:t>
            </w:r>
            <w:r w:rsidRPr="0005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ПК-10 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946" w:type="dxa"/>
          </w:tcPr>
          <w:p w:rsidR="00900085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:rsidR="00900085" w:rsidRPr="00600629" w:rsidRDefault="009000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6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Скрининг на ВИЧ-инфекцию, группы риска</w:t>
            </w:r>
            <w:proofErr w:type="gramStart"/>
            <w:r w:rsidRPr="006006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006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06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рофилактик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6006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ВИЧ-инфекции</w:t>
            </w:r>
          </w:p>
        </w:tc>
        <w:tc>
          <w:tcPr>
            <w:tcW w:w="1835" w:type="dxa"/>
          </w:tcPr>
          <w:p w:rsidR="00900085" w:rsidRPr="00057EB9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ПК-2, </w:t>
            </w:r>
            <w:r w:rsidRPr="0005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5, </w:t>
            </w:r>
            <w:r w:rsidRPr="0005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ПК-10 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946" w:type="dxa"/>
          </w:tcPr>
          <w:p w:rsidR="00900085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:rsidR="00900085" w:rsidRPr="00600629" w:rsidRDefault="009000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6006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испансерно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6006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наблюдени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6006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пациентов с ВИЧ-инфекцией.</w:t>
            </w:r>
          </w:p>
        </w:tc>
        <w:tc>
          <w:tcPr>
            <w:tcW w:w="1835" w:type="dxa"/>
          </w:tcPr>
          <w:p w:rsidR="00900085" w:rsidRPr="00057EB9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9571" w:type="dxa"/>
            <w:gridSpan w:val="4"/>
            <w:shd w:val="clear" w:color="auto" w:fill="D9D9D9" w:themeFill="background1" w:themeFillShade="D9"/>
          </w:tcPr>
          <w:p w:rsidR="00900085" w:rsidRDefault="00900085" w:rsidP="008A04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60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006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Фтизиатрия</w:t>
            </w:r>
          </w:p>
        </w:tc>
      </w:tr>
      <w:tr w:rsidR="00900085" w:rsidTr="008A0436">
        <w:tc>
          <w:tcPr>
            <w:tcW w:w="9571" w:type="dxa"/>
            <w:gridSpan w:val="4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5F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Необходимые знания, умения</w:t>
            </w:r>
          </w:p>
        </w:tc>
      </w:tr>
      <w:tr w:rsidR="00900085" w:rsidTr="008A0436">
        <w:tc>
          <w:tcPr>
            <w:tcW w:w="946" w:type="dxa"/>
          </w:tcPr>
          <w:p w:rsidR="00900085" w:rsidRPr="00600629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4897" w:type="dxa"/>
          </w:tcPr>
          <w:p w:rsidR="00900085" w:rsidRPr="00065FB6" w:rsidRDefault="009000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65FB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Принципы организации медицинской помощи пациентам с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туберкулезом</w:t>
            </w:r>
            <w:r w:rsidRPr="00065FB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в РФ</w:t>
            </w:r>
          </w:p>
        </w:tc>
        <w:tc>
          <w:tcPr>
            <w:tcW w:w="1835" w:type="dxa"/>
          </w:tcPr>
          <w:p w:rsidR="00900085" w:rsidRPr="00057EB9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ПК-2, </w:t>
            </w:r>
            <w:r w:rsidRPr="0005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ПК-10 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946" w:type="dxa"/>
          </w:tcPr>
          <w:p w:rsidR="00900085" w:rsidRPr="00600629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2.4.1.1</w:t>
            </w:r>
          </w:p>
        </w:tc>
        <w:tc>
          <w:tcPr>
            <w:tcW w:w="4897" w:type="dxa"/>
          </w:tcPr>
          <w:p w:rsidR="00900085" w:rsidRPr="00600629" w:rsidRDefault="009000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документы по оказанию</w:t>
            </w:r>
            <w:r w:rsidRPr="00065F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медицинской помощи пациентам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туберкулезом (санитарные правила и нормы, порядки, клинические рекомендации) </w:t>
            </w:r>
          </w:p>
        </w:tc>
        <w:tc>
          <w:tcPr>
            <w:tcW w:w="1835" w:type="dxa"/>
          </w:tcPr>
          <w:p w:rsidR="00900085" w:rsidRPr="00057EB9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ПК-2, </w:t>
            </w:r>
            <w:r w:rsidRPr="0005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ПК-10 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946" w:type="dxa"/>
          </w:tcPr>
          <w:p w:rsidR="00900085" w:rsidRPr="00600629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4897" w:type="dxa"/>
          </w:tcPr>
          <w:p w:rsidR="00900085" w:rsidRPr="002276F9" w:rsidRDefault="009000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65FB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Принципы диагностики и лечения</w:t>
            </w:r>
            <w:r w:rsidRPr="002276F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туберкулеза</w:t>
            </w:r>
          </w:p>
        </w:tc>
        <w:tc>
          <w:tcPr>
            <w:tcW w:w="1835" w:type="dxa"/>
          </w:tcPr>
          <w:p w:rsidR="00900085" w:rsidRPr="00057EB9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1, ПК-2, ПК-3, ПК-5, ПК-6, ПК-8,  </w:t>
            </w:r>
            <w:r w:rsidRPr="0005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ПК-10 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946" w:type="dxa"/>
          </w:tcPr>
          <w:p w:rsidR="00900085" w:rsidRPr="00600629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00629">
              <w:rPr>
                <w:rFonts w:ascii="Times New Roman" w:eastAsia="Calibri" w:hAnsi="Times New Roman" w:cs="Times New Roman"/>
                <w:sz w:val="24"/>
                <w:szCs w:val="24"/>
              </w:rPr>
              <w:t>.4.2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97" w:type="dxa"/>
          </w:tcPr>
          <w:p w:rsidR="00900085" w:rsidRPr="00600629" w:rsidRDefault="009000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6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Туберкулез легких у взрослых и детей. </w:t>
            </w:r>
          </w:p>
        </w:tc>
        <w:tc>
          <w:tcPr>
            <w:tcW w:w="1835" w:type="dxa"/>
          </w:tcPr>
          <w:p w:rsidR="00900085" w:rsidRPr="00057EB9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1, ПК-2, ПК-3, ПК-5, ПК-6, ПК-8,  </w:t>
            </w:r>
            <w:r w:rsidRPr="0005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ПК-10 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946" w:type="dxa"/>
          </w:tcPr>
          <w:p w:rsidR="00900085" w:rsidRPr="00600629" w:rsidRDefault="00900085" w:rsidP="008A04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00629">
              <w:rPr>
                <w:rFonts w:ascii="Times New Roman" w:eastAsia="Calibri" w:hAnsi="Times New Roman" w:cs="Times New Roman"/>
                <w:sz w:val="24"/>
                <w:szCs w:val="24"/>
              </w:rPr>
              <w:t>.4.2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97" w:type="dxa"/>
          </w:tcPr>
          <w:p w:rsidR="00900085" w:rsidRPr="00600629" w:rsidRDefault="009000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6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Внелегочны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 формы</w:t>
            </w:r>
            <w:r w:rsidRPr="006006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туберкулез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835" w:type="dxa"/>
          </w:tcPr>
          <w:p w:rsidR="00900085" w:rsidRPr="00057EB9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1, ПК-2, ПК-3, ПК-5, ПК-6, ПК-8,  </w:t>
            </w:r>
            <w:r w:rsidRPr="0005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ПК-10 </w:t>
            </w:r>
          </w:p>
        </w:tc>
        <w:tc>
          <w:tcPr>
            <w:tcW w:w="1893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</w:tbl>
    <w:p w:rsidR="00E93118" w:rsidRPr="00E93118" w:rsidRDefault="00E93118" w:rsidP="00E931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3118" w:rsidRPr="00E93118" w:rsidRDefault="00E93118" w:rsidP="00E93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Образовательные технологии: </w:t>
      </w:r>
      <w:r w:rsidRPr="00E93118">
        <w:rPr>
          <w:rFonts w:ascii="Times New Roman" w:eastAsia="Calibri" w:hAnsi="Times New Roman" w:cs="Times New Roman"/>
          <w:sz w:val="24"/>
          <w:szCs w:val="24"/>
          <w:lang w:eastAsia="ru-RU"/>
        </w:rPr>
        <w:t>при органи</w:t>
      </w:r>
      <w:r w:rsidR="00900085">
        <w:rPr>
          <w:rFonts w:ascii="Times New Roman" w:eastAsia="Calibri" w:hAnsi="Times New Roman" w:cs="Times New Roman"/>
          <w:sz w:val="24"/>
          <w:szCs w:val="24"/>
          <w:lang w:eastAsia="ru-RU"/>
        </w:rPr>
        <w:t>зации освоения учебного модуля 2</w:t>
      </w:r>
      <w:r w:rsidRPr="00E931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9311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«Смежные дисциплины»  используется совокупность технологий: интерактивные лекции с применением мультимедиа, учебные конференции, работа с кейсами, решение ситуационных задач, дистанционные образовательные технологии.</w:t>
      </w:r>
    </w:p>
    <w:p w:rsidR="00E93118" w:rsidRPr="00E93118" w:rsidRDefault="00E93118" w:rsidP="00E93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Фонд оценочных средств:</w:t>
      </w:r>
      <w:r w:rsidRPr="00E931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тестовые задания и </w:t>
      </w:r>
      <w:r w:rsidRPr="00E931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</w:t>
      </w: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адачи по проверке компетенций </w:t>
      </w:r>
      <w:proofErr w:type="spellStart"/>
      <w:proofErr w:type="gramStart"/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компетенций</w:t>
      </w:r>
      <w:proofErr w:type="spellEnd"/>
      <w:proofErr w:type="gramEnd"/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E93118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в профилактической деятельности (ПК-1; ПК-2; ПК-3; ПК-4; ПК-9),  </w:t>
      </w: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диагностической деятельности </w:t>
      </w:r>
      <w:r w:rsidRPr="00E93118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(ПК-5), лечебной деятельности (ПК-6; ПК-8; ПК-12), психолого-педагогической деятельности (ПК-7), </w:t>
      </w: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организационно-управленческой  деятельности</w:t>
      </w:r>
      <w:r w:rsidRPr="00E93118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(ПК-7; ПК-10; ПК-11) врача-</w:t>
      </w:r>
      <w:r w:rsidRPr="00E9311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терапевта.</w:t>
      </w:r>
    </w:p>
    <w:p w:rsidR="00E93118" w:rsidRDefault="00E93118" w:rsidP="00E93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Форма промежуточной аттестации по модулю</w:t>
      </w:r>
      <w:r w:rsidRPr="00E931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не предусмотрена (на выбор образовательной организации).</w:t>
      </w:r>
    </w:p>
    <w:p w:rsidR="00E86F20" w:rsidRDefault="00E86F20" w:rsidP="00E93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86F20" w:rsidRPr="00E86F20" w:rsidRDefault="00E86F20" w:rsidP="00E93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E86F20" w:rsidRPr="00E86F20" w:rsidRDefault="00E86F20" w:rsidP="00E86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86F2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Литература </w:t>
      </w:r>
      <w:r w:rsidRPr="00E86F20">
        <w:rPr>
          <w:rFonts w:ascii="Times New Roman" w:hAnsi="Times New Roman" w:cs="Times New Roman"/>
          <w:i/>
          <w:color w:val="000000"/>
          <w:sz w:val="24"/>
          <w:szCs w:val="24"/>
        </w:rPr>
        <w:t>к учебному модулю  «Смежные дисциплины»</w:t>
      </w:r>
    </w:p>
    <w:p w:rsidR="00E86F20" w:rsidRDefault="00E86F20" w:rsidP="00E86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E86F20" w:rsidRPr="007B4087" w:rsidRDefault="00E86F20" w:rsidP="00E86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 </w:t>
      </w:r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Национальное руководство по лучевой диагностике и терапии. Лучевая диагностика  органов грудной клетки</w:t>
      </w:r>
      <w:proofErr w:type="gram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/ Р</w:t>
      </w:r>
      <w:proofErr w:type="gram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ед. С.К. Терновой, Ред. В.Н. Троян, Ред. А.И. Шех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тер. - 584 с. </w:t>
      </w:r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М.: </w:t>
      </w:r>
      <w:proofErr w:type="spell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ГЭОТАР-Медиа</w:t>
      </w:r>
      <w:proofErr w:type="spell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2014</w:t>
      </w:r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</w:p>
    <w:p w:rsidR="00E86F20" w:rsidRPr="007B4087" w:rsidRDefault="00E86F20" w:rsidP="00E86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2. </w:t>
      </w:r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Амбулаторно-поликлиническая онкология/ Ш.Х. Ганцев, В.В. </w:t>
      </w:r>
      <w:proofErr w:type="spell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Старинский</w:t>
      </w:r>
      <w:proofErr w:type="spell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И.Р. Рахматуллина и др. - 448 с.: ил. - (Б-ка врача-специалиста) </w:t>
      </w:r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 xml:space="preserve">М.: </w:t>
      </w:r>
      <w:proofErr w:type="spell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ГЭОТАР-Медиа</w:t>
      </w:r>
      <w:proofErr w:type="spell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2012</w:t>
      </w:r>
    </w:p>
    <w:p w:rsidR="00E86F20" w:rsidRPr="007B4087" w:rsidRDefault="00E86F20" w:rsidP="00E86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7B4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Национальное руководство по</w:t>
      </w:r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лучевой диагностике и терапии. Лучевая диагностика  органов грудной клетки</w:t>
      </w:r>
      <w:proofErr w:type="gramStart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/ Р</w:t>
      </w:r>
      <w:proofErr w:type="gramEnd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ед. С.К. Терновой, Ред. В.Н. Троян, Ред. А.И. Шехтер. -  2014. – 584 с.</w:t>
      </w:r>
    </w:p>
    <w:p w:rsidR="00E86F20" w:rsidRDefault="00E86F20" w:rsidP="00E86F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4. </w:t>
      </w:r>
      <w:r w:rsidRPr="007B4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Фтизиатрия</w:t>
      </w:r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учеб./ В.Ю. Мишин, С.П. </w:t>
      </w:r>
      <w:proofErr w:type="spellStart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Завражнов</w:t>
      </w:r>
      <w:proofErr w:type="spellEnd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А.В. </w:t>
      </w:r>
      <w:proofErr w:type="spellStart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Митронин</w:t>
      </w:r>
      <w:proofErr w:type="spellEnd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Ю.Г. Григорьев. - 2-е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86F20" w:rsidRPr="007B4087" w:rsidRDefault="00E86F20" w:rsidP="00E86F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изд., </w:t>
      </w:r>
      <w:proofErr w:type="spellStart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М.: </w:t>
      </w:r>
      <w:proofErr w:type="spellStart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ГЭОТАР-Медиа</w:t>
      </w:r>
      <w:proofErr w:type="spellEnd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2015. - 520 с.: ил.</w:t>
      </w:r>
    </w:p>
    <w:p w:rsidR="00E86F20" w:rsidRDefault="00E86F20" w:rsidP="00E86F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5. </w:t>
      </w:r>
      <w:r w:rsidRPr="007B4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Воробьева, О.А.</w:t>
      </w:r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Лекарственная устойчивость микобактерий туберкулеза: учеб</w:t>
      </w:r>
      <w:proofErr w:type="gramStart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86F20" w:rsidRDefault="00E86F20" w:rsidP="00E86F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 Воробьева, Е.Ю. Зоркальцева; Иркут</w:t>
      </w:r>
      <w:proofErr w:type="gramStart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proofErr w:type="spellEnd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мед. акад. </w:t>
      </w:r>
      <w:proofErr w:type="spellStart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последипл</w:t>
      </w:r>
      <w:proofErr w:type="spellEnd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образов. - Иркутск,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6F20" w:rsidRPr="007B4087" w:rsidRDefault="00E86F20" w:rsidP="00E86F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2017. - 60 с.</w:t>
      </w:r>
    </w:p>
    <w:p w:rsidR="00E86F20" w:rsidRPr="00FE1609" w:rsidRDefault="00E86F20" w:rsidP="00E86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Pr="00FE16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Толстых, А.С.</w:t>
      </w:r>
      <w:r w:rsidRPr="00FE1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16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Проблемные случаи построения диагноза туберкулеза органов дыхания: метод</w:t>
      </w:r>
      <w:proofErr w:type="gramStart"/>
      <w:r w:rsidRPr="00FE1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E1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E160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E1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ек./ А.С. Толстых, С.Н. </w:t>
      </w:r>
      <w:proofErr w:type="spellStart"/>
      <w:r w:rsidRPr="00FE1609">
        <w:rPr>
          <w:rFonts w:ascii="Times New Roman" w:eastAsia="Times New Roman" w:hAnsi="Times New Roman" w:cs="Times New Roman"/>
          <w:sz w:val="24"/>
          <w:szCs w:val="24"/>
          <w:lang w:eastAsia="ru-RU"/>
        </w:rPr>
        <w:t>Шугаева</w:t>
      </w:r>
      <w:proofErr w:type="spellEnd"/>
      <w:r w:rsidRPr="00FE1609">
        <w:rPr>
          <w:rFonts w:ascii="Times New Roman" w:eastAsia="Times New Roman" w:hAnsi="Times New Roman" w:cs="Times New Roman"/>
          <w:sz w:val="24"/>
          <w:szCs w:val="24"/>
          <w:lang w:eastAsia="ru-RU"/>
        </w:rPr>
        <w:t>; Иркут</w:t>
      </w:r>
      <w:proofErr w:type="gramStart"/>
      <w:r w:rsidRPr="00FE1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E1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E160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E16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proofErr w:type="spellEnd"/>
      <w:r w:rsidRPr="00FE1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мед. акад. </w:t>
      </w:r>
      <w:proofErr w:type="spellStart"/>
      <w:r w:rsidRPr="00FE1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последипл</w:t>
      </w:r>
      <w:proofErr w:type="spellEnd"/>
      <w:r w:rsidRPr="00FE1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образов. - Иркутск, 2016. - 24 </w:t>
      </w:r>
      <w:proofErr w:type="gramStart"/>
      <w:r w:rsidRPr="00FE160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E1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6F20" w:rsidRDefault="00E86F20" w:rsidP="00E86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 w:rsidRPr="007B4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Толстых, А.С.</w:t>
      </w:r>
      <w:r w:rsidRPr="007B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Противотуберкулезные лекарственные препараты и режимы химиотерапии туберкулеза: </w:t>
      </w:r>
      <w:proofErr w:type="spellStart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пособие в 2-х ч./ А.С. Толстых, Е.Ю. </w:t>
      </w:r>
      <w:proofErr w:type="spellStart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Зоркальцева</w:t>
      </w:r>
      <w:proofErr w:type="spellEnd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С.Н. </w:t>
      </w:r>
      <w:proofErr w:type="spellStart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Шугаева</w:t>
      </w:r>
      <w:proofErr w:type="spellEnd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; Иркут</w:t>
      </w:r>
      <w:proofErr w:type="gramStart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proofErr w:type="spellEnd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мед. акад. </w:t>
      </w:r>
      <w:proofErr w:type="spellStart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последипл</w:t>
      </w:r>
      <w:proofErr w:type="spellEnd"/>
      <w:r w:rsidRPr="007B408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образов. - Иркутск, 2016. – Ч. 1. – 60 с.; Ч. 2. – 40 с</w:t>
      </w:r>
    </w:p>
    <w:p w:rsidR="00E86F20" w:rsidRPr="007B4087" w:rsidRDefault="00E86F20" w:rsidP="00E86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8.</w:t>
      </w:r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Клинические рекомендации. Скорая медицинская помощь</w:t>
      </w:r>
      <w:proofErr w:type="gram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/ Р</w:t>
      </w:r>
      <w:proofErr w:type="gram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ед. С.Ф. </w:t>
      </w:r>
      <w:proofErr w:type="spell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Багненко</w:t>
      </w:r>
      <w:proofErr w:type="spell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- М.: </w:t>
      </w:r>
      <w:proofErr w:type="spell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ГЭОТАР-Медиа</w:t>
      </w:r>
      <w:proofErr w:type="spell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2015. - 872 с.  </w:t>
      </w:r>
    </w:p>
    <w:p w:rsidR="00E86F20" w:rsidRDefault="00E86F20" w:rsidP="00E86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9.</w:t>
      </w:r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Национальное руководство. Скорая медицинская помощь</w:t>
      </w:r>
      <w:proofErr w:type="gram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/ Р</w:t>
      </w:r>
      <w:proofErr w:type="gram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ед. С.Ф. </w:t>
      </w:r>
      <w:proofErr w:type="spell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Багненко</w:t>
      </w:r>
      <w:proofErr w:type="spell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Ред. М.Ш. </w:t>
      </w:r>
      <w:proofErr w:type="spell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Хубутия</w:t>
      </w:r>
      <w:proofErr w:type="spell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Ред. А.Г. Мирошниченко, Ред. И.П. </w:t>
      </w:r>
      <w:proofErr w:type="spell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Миннулина</w:t>
      </w:r>
      <w:proofErr w:type="spell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- М.: </w:t>
      </w:r>
      <w:proofErr w:type="spell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ГЭОТАР-Медиа</w:t>
      </w:r>
      <w:proofErr w:type="spell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2015. - 888 с.: ил. - (Национальные руководства).  </w:t>
      </w:r>
    </w:p>
    <w:p w:rsidR="00E86F20" w:rsidRPr="007B4087" w:rsidRDefault="00E86F20" w:rsidP="00E86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10.</w:t>
      </w:r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Патология [Электронный ресурс]</w:t>
      </w:r>
      <w:proofErr w:type="gram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руководство / Под ред. В. С. </w:t>
      </w:r>
      <w:proofErr w:type="spell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Паукова</w:t>
      </w:r>
      <w:proofErr w:type="spell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М. А. </w:t>
      </w:r>
      <w:proofErr w:type="spell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Пальцева</w:t>
      </w:r>
      <w:proofErr w:type="spell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Э. Г. </w:t>
      </w:r>
      <w:proofErr w:type="spell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Улумбекова</w:t>
      </w:r>
      <w:proofErr w:type="spell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- 2-е изд., </w:t>
      </w:r>
      <w:proofErr w:type="spell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испр</w:t>
      </w:r>
      <w:proofErr w:type="spell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и доп. - М. : </w:t>
      </w:r>
      <w:proofErr w:type="spell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ГЭОТАР-Медиа</w:t>
      </w:r>
      <w:proofErr w:type="spell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2015.</w:t>
      </w:r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 xml:space="preserve">М.: </w:t>
      </w:r>
      <w:proofErr w:type="spell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ГЭОТАР-Медиа</w:t>
      </w:r>
      <w:proofErr w:type="spell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2015</w:t>
      </w:r>
    </w:p>
    <w:p w:rsidR="00E86F20" w:rsidRDefault="00E86F20" w:rsidP="00E86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11.</w:t>
      </w:r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Цитология. Функциональная ультраструктура клетки. Атлас [Электронный ресурс] / </w:t>
      </w:r>
      <w:proofErr w:type="spell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Банин</w:t>
      </w:r>
      <w:proofErr w:type="spell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В.В. - М.</w:t>
      </w:r>
      <w:proofErr w:type="gram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ГЭОТАР-Медиа</w:t>
      </w:r>
      <w:proofErr w:type="spell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2015.</w:t>
      </w:r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 xml:space="preserve">М.: </w:t>
      </w:r>
      <w:proofErr w:type="spellStart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ГЭОТАР-Медиа</w:t>
      </w:r>
      <w:proofErr w:type="spellEnd"/>
      <w:r w:rsidRPr="007B40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2015</w:t>
      </w:r>
    </w:p>
    <w:p w:rsidR="00E86F20" w:rsidRDefault="00E86F20" w:rsidP="00E86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12. </w:t>
      </w:r>
      <w:r w:rsidRPr="003B7967">
        <w:rPr>
          <w:rFonts w:ascii="Times New Roman" w:hAnsi="Times New Roman"/>
          <w:bCs/>
          <w:sz w:val="24"/>
          <w:szCs w:val="24"/>
        </w:rPr>
        <w:t>Горбачева, С.М</w:t>
      </w:r>
      <w:r w:rsidRPr="003B7967">
        <w:rPr>
          <w:rFonts w:ascii="Times New Roman" w:hAnsi="Times New Roman"/>
          <w:sz w:val="24"/>
          <w:szCs w:val="24"/>
        </w:rPr>
        <w:t xml:space="preserve">. Неотложная медицинская помощь: учебное пособие для </w:t>
      </w:r>
      <w:proofErr w:type="spellStart"/>
      <w:r w:rsidRPr="003B7967">
        <w:rPr>
          <w:rFonts w:ascii="Times New Roman" w:hAnsi="Times New Roman"/>
          <w:sz w:val="24"/>
          <w:szCs w:val="24"/>
        </w:rPr>
        <w:t>послевуз</w:t>
      </w:r>
      <w:proofErr w:type="spellEnd"/>
      <w:r w:rsidRPr="003B7967">
        <w:rPr>
          <w:rFonts w:ascii="Times New Roman" w:hAnsi="Times New Roman"/>
          <w:sz w:val="24"/>
          <w:szCs w:val="24"/>
        </w:rPr>
        <w:t xml:space="preserve">. образования врачей/ С.М. Горбачева, А.В. </w:t>
      </w:r>
      <w:proofErr w:type="spellStart"/>
      <w:r w:rsidRPr="003B7967">
        <w:rPr>
          <w:rFonts w:ascii="Times New Roman" w:hAnsi="Times New Roman"/>
          <w:sz w:val="24"/>
          <w:szCs w:val="24"/>
        </w:rPr>
        <w:t>Дац</w:t>
      </w:r>
      <w:proofErr w:type="spellEnd"/>
      <w:r w:rsidRPr="003B7967">
        <w:rPr>
          <w:rFonts w:ascii="Times New Roman" w:hAnsi="Times New Roman"/>
          <w:sz w:val="24"/>
          <w:szCs w:val="24"/>
        </w:rPr>
        <w:t xml:space="preserve">, Л.С. </w:t>
      </w:r>
      <w:proofErr w:type="spellStart"/>
      <w:r w:rsidRPr="003B7967">
        <w:rPr>
          <w:rFonts w:ascii="Times New Roman" w:hAnsi="Times New Roman"/>
          <w:sz w:val="24"/>
          <w:szCs w:val="24"/>
        </w:rPr>
        <w:t>Дац</w:t>
      </w:r>
      <w:proofErr w:type="spellEnd"/>
      <w:r w:rsidRPr="003B7967">
        <w:rPr>
          <w:rFonts w:ascii="Times New Roman" w:hAnsi="Times New Roman"/>
          <w:sz w:val="24"/>
          <w:szCs w:val="24"/>
        </w:rPr>
        <w:t>; Иркут</w:t>
      </w:r>
      <w:proofErr w:type="gramStart"/>
      <w:r w:rsidRPr="003B7967">
        <w:rPr>
          <w:rFonts w:ascii="Times New Roman" w:hAnsi="Times New Roman"/>
          <w:sz w:val="24"/>
          <w:szCs w:val="24"/>
        </w:rPr>
        <w:t>.</w:t>
      </w:r>
      <w:proofErr w:type="gramEnd"/>
      <w:r w:rsidRPr="003B796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B7967">
        <w:rPr>
          <w:rFonts w:ascii="Times New Roman" w:hAnsi="Times New Roman"/>
          <w:sz w:val="24"/>
          <w:szCs w:val="24"/>
        </w:rPr>
        <w:t>г</w:t>
      </w:r>
      <w:proofErr w:type="gramEnd"/>
      <w:r w:rsidRPr="003B7967">
        <w:rPr>
          <w:rFonts w:ascii="Times New Roman" w:hAnsi="Times New Roman"/>
          <w:sz w:val="24"/>
          <w:szCs w:val="24"/>
        </w:rPr>
        <w:t>ос</w:t>
      </w:r>
      <w:proofErr w:type="spellEnd"/>
      <w:r w:rsidRPr="003B7967">
        <w:rPr>
          <w:rFonts w:ascii="Times New Roman" w:hAnsi="Times New Roman"/>
          <w:sz w:val="24"/>
          <w:szCs w:val="24"/>
        </w:rPr>
        <w:t xml:space="preserve">. мед. акад. </w:t>
      </w:r>
      <w:proofErr w:type="spellStart"/>
      <w:r w:rsidRPr="003B7967">
        <w:rPr>
          <w:rFonts w:ascii="Times New Roman" w:hAnsi="Times New Roman"/>
          <w:sz w:val="24"/>
          <w:szCs w:val="24"/>
        </w:rPr>
        <w:t>последипл</w:t>
      </w:r>
      <w:proofErr w:type="spellEnd"/>
      <w:r w:rsidRPr="003B7967">
        <w:rPr>
          <w:rFonts w:ascii="Times New Roman" w:hAnsi="Times New Roman"/>
          <w:sz w:val="24"/>
          <w:szCs w:val="24"/>
        </w:rPr>
        <w:t xml:space="preserve">. образования. - Иркутск, 2013. - 64 </w:t>
      </w:r>
      <w:proofErr w:type="gramStart"/>
      <w:r w:rsidRPr="003B7967">
        <w:rPr>
          <w:rFonts w:ascii="Times New Roman" w:hAnsi="Times New Roman"/>
          <w:sz w:val="24"/>
          <w:szCs w:val="24"/>
        </w:rPr>
        <w:t>с</w:t>
      </w:r>
      <w:proofErr w:type="gramEnd"/>
      <w:r w:rsidRPr="003B7967">
        <w:rPr>
          <w:rFonts w:ascii="Times New Roman" w:hAnsi="Times New Roman"/>
          <w:sz w:val="24"/>
          <w:szCs w:val="24"/>
        </w:rPr>
        <w:t>.</w:t>
      </w:r>
    </w:p>
    <w:p w:rsidR="00E93118" w:rsidRPr="00E93118" w:rsidRDefault="00E93118" w:rsidP="00E931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505C" w:rsidRDefault="00E0505C" w:rsidP="00E93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  <w:r w:rsidR="00E93118" w:rsidRPr="00E931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Рабочая программа учебного модуля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</w:t>
      </w:r>
      <w:r w:rsidR="00E93118" w:rsidRPr="00E931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:rsidR="00E93118" w:rsidRPr="00E93118" w:rsidRDefault="00E0505C" w:rsidP="00E93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="00E93118" w:rsidRPr="00E931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E93118" w:rsidRPr="00E9311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Обучающий симуляционный курс</w:t>
      </w:r>
      <w:r w:rsidR="00E93118" w:rsidRPr="00E931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E93118" w:rsidRPr="00E93118" w:rsidRDefault="00E93118" w:rsidP="00E93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3118" w:rsidRPr="00900085" w:rsidRDefault="00E93118" w:rsidP="00900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Цель модуля:</w:t>
      </w:r>
      <w:r w:rsidRPr="00E93118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формирование профессиональной компетенции </w:t>
      </w: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диагностической </w:t>
      </w: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деятельности </w:t>
      </w:r>
      <w:r w:rsidRPr="00E93118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(ПК-5), лечебной деятельности (ПК-6), </w:t>
      </w: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организационно-управленческой  деятельности</w:t>
      </w:r>
      <w:r w:rsidRPr="00E93118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(ПК-10) врача-</w:t>
      </w:r>
      <w:r w:rsidRPr="00E9311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терапевта.</w:t>
      </w:r>
    </w:p>
    <w:p w:rsidR="00E93118" w:rsidRPr="00E93118" w:rsidRDefault="00E93118" w:rsidP="00E931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1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раб</w:t>
      </w:r>
      <w:r w:rsidR="00E050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очей программы учебного модуля 3</w:t>
      </w:r>
    </w:p>
    <w:p w:rsidR="00900085" w:rsidRDefault="00900085" w:rsidP="009000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8817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 симуляционный курс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»</w:t>
      </w:r>
    </w:p>
    <w:p w:rsidR="00900085" w:rsidRDefault="00900085" w:rsidP="009000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76"/>
        <w:gridCol w:w="5194"/>
        <w:gridCol w:w="1842"/>
        <w:gridCol w:w="1659"/>
      </w:tblGrid>
      <w:tr w:rsidR="00900085" w:rsidTr="008A0436">
        <w:tc>
          <w:tcPr>
            <w:tcW w:w="876" w:type="dxa"/>
          </w:tcPr>
          <w:p w:rsidR="00900085" w:rsidRPr="00FE012A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01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94" w:type="dxa"/>
          </w:tcPr>
          <w:p w:rsidR="00900085" w:rsidRPr="00FE012A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01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Наименования, тем, элементов</w:t>
            </w:r>
          </w:p>
        </w:tc>
        <w:tc>
          <w:tcPr>
            <w:tcW w:w="1842" w:type="dxa"/>
          </w:tcPr>
          <w:p w:rsidR="00900085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1659" w:type="dxa"/>
          </w:tcPr>
          <w:p w:rsidR="00900085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900085" w:rsidTr="008A0436">
        <w:tc>
          <w:tcPr>
            <w:tcW w:w="9571" w:type="dxa"/>
            <w:gridSpan w:val="4"/>
            <w:shd w:val="clear" w:color="auto" w:fill="D9D9D9" w:themeFill="background1" w:themeFillShade="D9"/>
          </w:tcPr>
          <w:p w:rsidR="00900085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4.1  Обучающий симуляционный курс</w:t>
            </w:r>
          </w:p>
        </w:tc>
      </w:tr>
      <w:tr w:rsidR="00900085" w:rsidTr="008A0436">
        <w:tc>
          <w:tcPr>
            <w:tcW w:w="9571" w:type="dxa"/>
            <w:gridSpan w:val="4"/>
            <w:shd w:val="clear" w:color="auto" w:fill="auto"/>
          </w:tcPr>
          <w:p w:rsidR="00900085" w:rsidRPr="00881789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178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Необходимые умения, навыки</w:t>
            </w:r>
          </w:p>
        </w:tc>
      </w:tr>
      <w:tr w:rsidR="00900085" w:rsidTr="008A0436">
        <w:tc>
          <w:tcPr>
            <w:tcW w:w="876" w:type="dxa"/>
          </w:tcPr>
          <w:p w:rsidR="00900085" w:rsidRPr="00746E79" w:rsidRDefault="00900085" w:rsidP="008A04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E79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194" w:type="dxa"/>
          </w:tcPr>
          <w:p w:rsidR="00900085" w:rsidRPr="00881789" w:rsidRDefault="009000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817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Сердечно-легочная реанимация</w:t>
            </w:r>
          </w:p>
        </w:tc>
        <w:tc>
          <w:tcPr>
            <w:tcW w:w="1842" w:type="dxa"/>
          </w:tcPr>
          <w:p w:rsidR="00900085" w:rsidRPr="00CD17C4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ПК-3, </w:t>
            </w:r>
            <w:r w:rsidRPr="00CD1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ПК-5, ПК-7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ПК-10, ПК-12</w:t>
            </w:r>
          </w:p>
        </w:tc>
        <w:tc>
          <w:tcPr>
            <w:tcW w:w="1659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876" w:type="dxa"/>
          </w:tcPr>
          <w:p w:rsidR="00900085" w:rsidRPr="00746E79" w:rsidRDefault="00900085" w:rsidP="008A04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E79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94" w:type="dxa"/>
          </w:tcPr>
          <w:p w:rsidR="00900085" w:rsidRPr="00881789" w:rsidRDefault="00900085" w:rsidP="008A04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8178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Обучающий симуляционный курс в формировании профессиональных навыков по специальности </w:t>
            </w:r>
            <w:r w:rsidRPr="008817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«Терапия»</w:t>
            </w:r>
          </w:p>
        </w:tc>
        <w:tc>
          <w:tcPr>
            <w:tcW w:w="1842" w:type="dxa"/>
          </w:tcPr>
          <w:p w:rsidR="00900085" w:rsidRPr="00CD17C4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ПК-3, </w:t>
            </w:r>
            <w:r w:rsidRPr="00CD1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ПК-5, ПК-7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ПК-10, ПК-12</w:t>
            </w:r>
          </w:p>
        </w:tc>
        <w:tc>
          <w:tcPr>
            <w:tcW w:w="1659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rPr>
          <w:trHeight w:val="676"/>
        </w:trPr>
        <w:tc>
          <w:tcPr>
            <w:tcW w:w="876" w:type="dxa"/>
          </w:tcPr>
          <w:p w:rsidR="00900085" w:rsidRPr="00BE72FF" w:rsidRDefault="00900085" w:rsidP="008A04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FF">
              <w:rPr>
                <w:rFonts w:ascii="Times New Roman" w:eastAsia="Calibri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5194" w:type="dxa"/>
          </w:tcPr>
          <w:p w:rsidR="00900085" w:rsidRPr="00BE72FF" w:rsidRDefault="00900085" w:rsidP="008A0436">
            <w:pPr>
              <w:rPr>
                <w:rFonts w:ascii="Times New Roman" w:hAnsi="Times New Roman" w:cs="Times New Roman"/>
              </w:rPr>
            </w:pPr>
            <w:proofErr w:type="spellStart"/>
            <w:r w:rsidRPr="00BE72FF">
              <w:rPr>
                <w:rFonts w:ascii="Times New Roman" w:hAnsi="Times New Roman" w:cs="Times New Roman"/>
              </w:rPr>
              <w:t>Физикальное</w:t>
            </w:r>
            <w:proofErr w:type="spellEnd"/>
            <w:r w:rsidRPr="00BE72FF">
              <w:rPr>
                <w:rFonts w:ascii="Times New Roman" w:hAnsi="Times New Roman" w:cs="Times New Roman"/>
              </w:rPr>
              <w:t xml:space="preserve"> обследование пациента (</w:t>
            </w:r>
            <w:proofErr w:type="spellStart"/>
            <w:proofErr w:type="gramStart"/>
            <w:r w:rsidRPr="00BE72FF">
              <w:rPr>
                <w:rFonts w:ascii="Times New Roman" w:hAnsi="Times New Roman" w:cs="Times New Roman"/>
              </w:rPr>
              <w:t>сердечно-сосудистая</w:t>
            </w:r>
            <w:proofErr w:type="spellEnd"/>
            <w:proofErr w:type="gramEnd"/>
            <w:r w:rsidRPr="00BE72FF">
              <w:rPr>
                <w:rFonts w:ascii="Times New Roman" w:hAnsi="Times New Roman" w:cs="Times New Roman"/>
              </w:rPr>
              <w:t xml:space="preserve"> система, дыхательная система, ЖКТ)</w:t>
            </w:r>
          </w:p>
        </w:tc>
        <w:tc>
          <w:tcPr>
            <w:tcW w:w="1842" w:type="dxa"/>
          </w:tcPr>
          <w:p w:rsidR="00900085" w:rsidRPr="00CD17C4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1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9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876" w:type="dxa"/>
          </w:tcPr>
          <w:p w:rsidR="00900085" w:rsidRPr="00BE72FF" w:rsidRDefault="00900085" w:rsidP="008A04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FF">
              <w:rPr>
                <w:rFonts w:ascii="Times New Roman" w:eastAsia="Calibri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5194" w:type="dxa"/>
          </w:tcPr>
          <w:p w:rsidR="00900085" w:rsidRPr="00BE72FF" w:rsidRDefault="00900085" w:rsidP="008A0436">
            <w:pPr>
              <w:rPr>
                <w:rFonts w:ascii="Times New Roman" w:hAnsi="Times New Roman" w:cs="Times New Roman"/>
              </w:rPr>
            </w:pPr>
            <w:r w:rsidRPr="00BE72FF">
              <w:rPr>
                <w:rFonts w:ascii="Times New Roman" w:hAnsi="Times New Roman" w:cs="Times New Roman"/>
              </w:rPr>
              <w:t>Алгоритм регистрации электрокардиограмм</w:t>
            </w:r>
            <w:proofErr w:type="gramStart"/>
            <w:r w:rsidRPr="00BE72FF">
              <w:rPr>
                <w:rFonts w:ascii="Times New Roman" w:hAnsi="Times New Roman" w:cs="Times New Roman"/>
              </w:rPr>
              <w:t>ы(</w:t>
            </w:r>
            <w:proofErr w:type="gramEnd"/>
            <w:r w:rsidRPr="00BE72FF">
              <w:rPr>
                <w:rFonts w:ascii="Times New Roman" w:hAnsi="Times New Roman" w:cs="Times New Roman"/>
              </w:rPr>
              <w:t>ЭКГ) и оценка результатов исследования</w:t>
            </w:r>
          </w:p>
        </w:tc>
        <w:tc>
          <w:tcPr>
            <w:tcW w:w="1842" w:type="dxa"/>
          </w:tcPr>
          <w:p w:rsidR="00900085" w:rsidRPr="00CD17C4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1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9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rPr>
          <w:trHeight w:val="926"/>
        </w:trPr>
        <w:tc>
          <w:tcPr>
            <w:tcW w:w="876" w:type="dxa"/>
          </w:tcPr>
          <w:p w:rsidR="00900085" w:rsidRPr="00BE72FF" w:rsidRDefault="00900085" w:rsidP="008A04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FF">
              <w:rPr>
                <w:rFonts w:ascii="Times New Roman" w:eastAsia="Calibri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5194" w:type="dxa"/>
          </w:tcPr>
          <w:p w:rsidR="00900085" w:rsidRPr="00BE72FF" w:rsidRDefault="00900085" w:rsidP="008A0436">
            <w:pPr>
              <w:rPr>
                <w:rFonts w:ascii="Times New Roman" w:hAnsi="Times New Roman" w:cs="Times New Roman"/>
              </w:rPr>
            </w:pPr>
            <w:r w:rsidRPr="00BE72FF">
              <w:rPr>
                <w:rFonts w:ascii="Times New Roman" w:hAnsi="Times New Roman" w:cs="Times New Roman"/>
              </w:rPr>
              <w:t>Экстренная медицинская помощь</w:t>
            </w:r>
          </w:p>
        </w:tc>
        <w:tc>
          <w:tcPr>
            <w:tcW w:w="1842" w:type="dxa"/>
          </w:tcPr>
          <w:p w:rsidR="00900085" w:rsidRPr="00CD17C4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ПК-3, </w:t>
            </w:r>
            <w:r w:rsidRPr="00CD1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ПК-5, ПК-7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ПК-10, ПК-12</w:t>
            </w:r>
          </w:p>
        </w:tc>
        <w:tc>
          <w:tcPr>
            <w:tcW w:w="1659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876" w:type="dxa"/>
          </w:tcPr>
          <w:p w:rsidR="00900085" w:rsidRPr="00BE72FF" w:rsidRDefault="00900085" w:rsidP="008A04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FF">
              <w:rPr>
                <w:rFonts w:ascii="Times New Roman" w:eastAsia="Calibri" w:hAnsi="Times New Roman" w:cs="Times New Roman"/>
                <w:sz w:val="24"/>
                <w:szCs w:val="24"/>
              </w:rPr>
              <w:t>4.2.3.1</w:t>
            </w:r>
          </w:p>
        </w:tc>
        <w:tc>
          <w:tcPr>
            <w:tcW w:w="5194" w:type="dxa"/>
          </w:tcPr>
          <w:p w:rsidR="00900085" w:rsidRPr="00BE72FF" w:rsidRDefault="00900085" w:rsidP="008A0436">
            <w:pPr>
              <w:rPr>
                <w:rFonts w:ascii="Times New Roman" w:hAnsi="Times New Roman" w:cs="Times New Roman"/>
              </w:rPr>
            </w:pPr>
            <w:r w:rsidRPr="00BE72FF">
              <w:rPr>
                <w:rFonts w:ascii="Times New Roman" w:hAnsi="Times New Roman" w:cs="Times New Roman"/>
              </w:rPr>
              <w:t>Острый коронарный синдром (</w:t>
            </w:r>
            <w:proofErr w:type="spellStart"/>
            <w:r w:rsidRPr="00BE72FF">
              <w:rPr>
                <w:rFonts w:ascii="Times New Roman" w:hAnsi="Times New Roman" w:cs="Times New Roman"/>
              </w:rPr>
              <w:t>кардиогенный</w:t>
            </w:r>
            <w:proofErr w:type="spellEnd"/>
            <w:r w:rsidRPr="00BE72FF">
              <w:rPr>
                <w:rFonts w:ascii="Times New Roman" w:hAnsi="Times New Roman" w:cs="Times New Roman"/>
              </w:rPr>
              <w:t xml:space="preserve"> шок, отёк легких)</w:t>
            </w:r>
          </w:p>
        </w:tc>
        <w:tc>
          <w:tcPr>
            <w:tcW w:w="1842" w:type="dxa"/>
          </w:tcPr>
          <w:p w:rsidR="00900085" w:rsidRPr="00CD17C4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ПК-3, </w:t>
            </w:r>
            <w:r w:rsidRPr="00CD1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ПК-5, ПК-7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ПК-10, ПК-12</w:t>
            </w:r>
          </w:p>
        </w:tc>
        <w:tc>
          <w:tcPr>
            <w:tcW w:w="1659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876" w:type="dxa"/>
          </w:tcPr>
          <w:p w:rsidR="00900085" w:rsidRPr="00BE72FF" w:rsidRDefault="00900085" w:rsidP="008A04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FF">
              <w:rPr>
                <w:rFonts w:ascii="Times New Roman" w:eastAsia="Calibri" w:hAnsi="Times New Roman" w:cs="Times New Roman"/>
                <w:sz w:val="24"/>
                <w:szCs w:val="24"/>
              </w:rPr>
              <w:t>4.2.3.2</w:t>
            </w:r>
          </w:p>
        </w:tc>
        <w:tc>
          <w:tcPr>
            <w:tcW w:w="5194" w:type="dxa"/>
          </w:tcPr>
          <w:p w:rsidR="00900085" w:rsidRPr="00BE72FF" w:rsidRDefault="00900085" w:rsidP="008A0436">
            <w:pPr>
              <w:rPr>
                <w:rFonts w:ascii="Times New Roman" w:hAnsi="Times New Roman" w:cs="Times New Roman"/>
              </w:rPr>
            </w:pPr>
            <w:r w:rsidRPr="00BE72FF">
              <w:rPr>
                <w:rFonts w:ascii="Times New Roman" w:hAnsi="Times New Roman" w:cs="Times New Roman"/>
              </w:rPr>
              <w:t>Анафилактический шок (АШ)</w:t>
            </w:r>
          </w:p>
        </w:tc>
        <w:tc>
          <w:tcPr>
            <w:tcW w:w="1842" w:type="dxa"/>
          </w:tcPr>
          <w:p w:rsidR="00900085" w:rsidRPr="00CD17C4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ПК-3, </w:t>
            </w:r>
            <w:r w:rsidRPr="00CD1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ПК-5, ПК-7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ПК-10, ПК-12</w:t>
            </w:r>
          </w:p>
        </w:tc>
        <w:tc>
          <w:tcPr>
            <w:tcW w:w="1659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876" w:type="dxa"/>
          </w:tcPr>
          <w:p w:rsidR="00900085" w:rsidRPr="00BE72FF" w:rsidRDefault="00900085" w:rsidP="008A04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FF">
              <w:rPr>
                <w:rFonts w:ascii="Times New Roman" w:eastAsia="Calibri" w:hAnsi="Times New Roman" w:cs="Times New Roman"/>
                <w:sz w:val="24"/>
                <w:szCs w:val="24"/>
              </w:rPr>
              <w:t>4.2.3.3</w:t>
            </w:r>
          </w:p>
        </w:tc>
        <w:tc>
          <w:tcPr>
            <w:tcW w:w="5194" w:type="dxa"/>
          </w:tcPr>
          <w:p w:rsidR="00900085" w:rsidRPr="00BE72FF" w:rsidRDefault="00900085" w:rsidP="008A0436">
            <w:pPr>
              <w:rPr>
                <w:rFonts w:ascii="Times New Roman" w:hAnsi="Times New Roman" w:cs="Times New Roman"/>
              </w:rPr>
            </w:pPr>
            <w:r w:rsidRPr="00BE72FF">
              <w:rPr>
                <w:rFonts w:ascii="Times New Roman" w:hAnsi="Times New Roman" w:cs="Times New Roman"/>
              </w:rPr>
              <w:t>Желудочно-кишечное кровотечение (ЖКК)</w:t>
            </w:r>
          </w:p>
        </w:tc>
        <w:tc>
          <w:tcPr>
            <w:tcW w:w="1842" w:type="dxa"/>
          </w:tcPr>
          <w:p w:rsidR="00900085" w:rsidRPr="00CD17C4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ПК-3, </w:t>
            </w:r>
            <w:r w:rsidRPr="00CD1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ПК-5, ПК-7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ПК-10, ПК-12</w:t>
            </w:r>
          </w:p>
        </w:tc>
        <w:tc>
          <w:tcPr>
            <w:tcW w:w="1659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876" w:type="dxa"/>
          </w:tcPr>
          <w:p w:rsidR="00900085" w:rsidRPr="00BE72FF" w:rsidRDefault="00900085" w:rsidP="008A04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FF">
              <w:rPr>
                <w:rFonts w:ascii="Times New Roman" w:eastAsia="Calibri" w:hAnsi="Times New Roman" w:cs="Times New Roman"/>
                <w:sz w:val="24"/>
                <w:szCs w:val="24"/>
              </w:rPr>
              <w:t>4.2.3.4</w:t>
            </w:r>
          </w:p>
        </w:tc>
        <w:tc>
          <w:tcPr>
            <w:tcW w:w="5194" w:type="dxa"/>
          </w:tcPr>
          <w:p w:rsidR="00900085" w:rsidRPr="00BE72FF" w:rsidRDefault="00900085" w:rsidP="008A0436">
            <w:pPr>
              <w:rPr>
                <w:rFonts w:ascii="Times New Roman" w:hAnsi="Times New Roman" w:cs="Times New Roman"/>
              </w:rPr>
            </w:pPr>
            <w:proofErr w:type="spellStart"/>
            <w:r w:rsidRPr="00BE72FF">
              <w:rPr>
                <w:rFonts w:ascii="Times New Roman" w:hAnsi="Times New Roman" w:cs="Times New Roman"/>
              </w:rPr>
              <w:t>Бронхообструктивный</w:t>
            </w:r>
            <w:proofErr w:type="spellEnd"/>
            <w:r w:rsidRPr="00BE72FF">
              <w:rPr>
                <w:rFonts w:ascii="Times New Roman" w:hAnsi="Times New Roman" w:cs="Times New Roman"/>
              </w:rPr>
              <w:t xml:space="preserve"> синдром на фоне бронхиальной астмы </w:t>
            </w:r>
          </w:p>
        </w:tc>
        <w:tc>
          <w:tcPr>
            <w:tcW w:w="1842" w:type="dxa"/>
          </w:tcPr>
          <w:p w:rsidR="00900085" w:rsidRPr="00CD17C4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ПК-3, </w:t>
            </w:r>
            <w:r w:rsidRPr="00CD1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ПК-5, ПК-7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ПК-10, ПК-12</w:t>
            </w:r>
          </w:p>
        </w:tc>
        <w:tc>
          <w:tcPr>
            <w:tcW w:w="1659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876" w:type="dxa"/>
          </w:tcPr>
          <w:p w:rsidR="00900085" w:rsidRPr="00BE72FF" w:rsidRDefault="00900085" w:rsidP="008A04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FF">
              <w:rPr>
                <w:rFonts w:ascii="Times New Roman" w:eastAsia="Calibri" w:hAnsi="Times New Roman" w:cs="Times New Roman"/>
                <w:sz w:val="24"/>
                <w:szCs w:val="24"/>
              </w:rPr>
              <w:t>4.2.3.5</w:t>
            </w:r>
          </w:p>
        </w:tc>
        <w:tc>
          <w:tcPr>
            <w:tcW w:w="5194" w:type="dxa"/>
          </w:tcPr>
          <w:p w:rsidR="00900085" w:rsidRPr="00BE72FF" w:rsidRDefault="00900085" w:rsidP="008A0436">
            <w:pPr>
              <w:rPr>
                <w:rFonts w:ascii="Times New Roman" w:hAnsi="Times New Roman" w:cs="Times New Roman"/>
              </w:rPr>
            </w:pPr>
            <w:r w:rsidRPr="00BE72FF">
              <w:rPr>
                <w:rFonts w:ascii="Times New Roman" w:hAnsi="Times New Roman" w:cs="Times New Roman"/>
              </w:rPr>
              <w:t>Тромбоэмболия легочной артерии (ТЭЛА)</w:t>
            </w:r>
          </w:p>
        </w:tc>
        <w:tc>
          <w:tcPr>
            <w:tcW w:w="1842" w:type="dxa"/>
          </w:tcPr>
          <w:p w:rsidR="00900085" w:rsidRPr="00CD17C4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ПК-3, </w:t>
            </w:r>
            <w:r w:rsidRPr="00CD1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ПК-5, ПК-7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ПК-10, ПК-12</w:t>
            </w:r>
          </w:p>
        </w:tc>
        <w:tc>
          <w:tcPr>
            <w:tcW w:w="1659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876" w:type="dxa"/>
          </w:tcPr>
          <w:p w:rsidR="00900085" w:rsidRPr="00BE72FF" w:rsidRDefault="00900085" w:rsidP="008A04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4.2.3.6</w:t>
            </w:r>
          </w:p>
        </w:tc>
        <w:tc>
          <w:tcPr>
            <w:tcW w:w="5194" w:type="dxa"/>
          </w:tcPr>
          <w:p w:rsidR="00900085" w:rsidRPr="00BE72FF" w:rsidRDefault="00900085" w:rsidP="008A0436">
            <w:pPr>
              <w:rPr>
                <w:rFonts w:ascii="Times New Roman" w:hAnsi="Times New Roman" w:cs="Times New Roman"/>
              </w:rPr>
            </w:pPr>
            <w:r w:rsidRPr="00BE72FF">
              <w:rPr>
                <w:rFonts w:ascii="Times New Roman" w:hAnsi="Times New Roman" w:cs="Times New Roman"/>
              </w:rPr>
              <w:t xml:space="preserve">Спонтанный пневмоторакс </w:t>
            </w:r>
          </w:p>
        </w:tc>
        <w:tc>
          <w:tcPr>
            <w:tcW w:w="1842" w:type="dxa"/>
          </w:tcPr>
          <w:p w:rsidR="00900085" w:rsidRPr="00CD17C4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ПК-3, </w:t>
            </w:r>
            <w:r w:rsidRPr="00CD1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ПК-5, ПК-7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ПК-10, ПК-12</w:t>
            </w:r>
          </w:p>
        </w:tc>
        <w:tc>
          <w:tcPr>
            <w:tcW w:w="1659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876" w:type="dxa"/>
          </w:tcPr>
          <w:p w:rsidR="00900085" w:rsidRPr="00BE72FF" w:rsidRDefault="00900085" w:rsidP="008A04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FF">
              <w:rPr>
                <w:rFonts w:ascii="Times New Roman" w:eastAsia="Calibri" w:hAnsi="Times New Roman" w:cs="Times New Roman"/>
                <w:sz w:val="24"/>
                <w:szCs w:val="24"/>
              </w:rPr>
              <w:t>4.2.3.7</w:t>
            </w:r>
          </w:p>
        </w:tc>
        <w:tc>
          <w:tcPr>
            <w:tcW w:w="5194" w:type="dxa"/>
          </w:tcPr>
          <w:p w:rsidR="00900085" w:rsidRPr="00BE72FF" w:rsidRDefault="00900085" w:rsidP="008A0436">
            <w:pPr>
              <w:rPr>
                <w:rFonts w:ascii="Times New Roman" w:hAnsi="Times New Roman" w:cs="Times New Roman"/>
              </w:rPr>
            </w:pPr>
            <w:r w:rsidRPr="00BE72FF">
              <w:rPr>
                <w:rFonts w:ascii="Times New Roman" w:hAnsi="Times New Roman" w:cs="Times New Roman"/>
              </w:rPr>
              <w:t>Гипогликемия, гипергликемия</w:t>
            </w:r>
          </w:p>
        </w:tc>
        <w:tc>
          <w:tcPr>
            <w:tcW w:w="1842" w:type="dxa"/>
          </w:tcPr>
          <w:p w:rsidR="00900085" w:rsidRPr="00CD17C4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ПК-3, </w:t>
            </w:r>
            <w:r w:rsidRPr="00CD1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ПК-5, ПК-7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ПК-10, ПК-12</w:t>
            </w:r>
          </w:p>
        </w:tc>
        <w:tc>
          <w:tcPr>
            <w:tcW w:w="1659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876" w:type="dxa"/>
          </w:tcPr>
          <w:p w:rsidR="00900085" w:rsidRPr="00BE72FF" w:rsidRDefault="00900085" w:rsidP="008A04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FF">
              <w:rPr>
                <w:rFonts w:ascii="Times New Roman" w:eastAsia="Calibri" w:hAnsi="Times New Roman" w:cs="Times New Roman"/>
                <w:sz w:val="24"/>
                <w:szCs w:val="24"/>
              </w:rPr>
              <w:t>4.2.3.1</w:t>
            </w:r>
          </w:p>
        </w:tc>
        <w:tc>
          <w:tcPr>
            <w:tcW w:w="5194" w:type="dxa"/>
          </w:tcPr>
          <w:p w:rsidR="00900085" w:rsidRPr="00BE72FF" w:rsidRDefault="00900085" w:rsidP="008A0436">
            <w:pPr>
              <w:rPr>
                <w:rFonts w:ascii="Times New Roman" w:hAnsi="Times New Roman" w:cs="Times New Roman"/>
              </w:rPr>
            </w:pPr>
            <w:r w:rsidRPr="00BE72FF">
              <w:rPr>
                <w:rFonts w:ascii="Times New Roman" w:hAnsi="Times New Roman" w:cs="Times New Roman"/>
              </w:rPr>
              <w:t>Острое нарушение мозгового кровообращения (ОНМК)</w:t>
            </w:r>
          </w:p>
        </w:tc>
        <w:tc>
          <w:tcPr>
            <w:tcW w:w="1842" w:type="dxa"/>
          </w:tcPr>
          <w:p w:rsidR="00900085" w:rsidRPr="00CD17C4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ПК-3, </w:t>
            </w:r>
            <w:r w:rsidRPr="00CD1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ПК-5, ПК-7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ПК-10, ПК-12</w:t>
            </w:r>
          </w:p>
        </w:tc>
        <w:tc>
          <w:tcPr>
            <w:tcW w:w="1659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  <w:tr w:rsidR="00900085" w:rsidTr="008A0436">
        <w:tc>
          <w:tcPr>
            <w:tcW w:w="876" w:type="dxa"/>
          </w:tcPr>
          <w:p w:rsidR="00900085" w:rsidRPr="00BE72FF" w:rsidRDefault="00900085" w:rsidP="008A04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2FF">
              <w:rPr>
                <w:rFonts w:ascii="Times New Roman" w:eastAsia="Calibri" w:hAnsi="Times New Roman" w:cs="Times New Roman"/>
                <w:sz w:val="24"/>
                <w:szCs w:val="24"/>
              </w:rPr>
              <w:t>4.2.4</w:t>
            </w:r>
          </w:p>
        </w:tc>
        <w:tc>
          <w:tcPr>
            <w:tcW w:w="5194" w:type="dxa"/>
          </w:tcPr>
          <w:p w:rsidR="00900085" w:rsidRPr="00BE72FF" w:rsidRDefault="00900085" w:rsidP="008A0436">
            <w:pPr>
              <w:rPr>
                <w:rFonts w:ascii="Times New Roman" w:hAnsi="Times New Roman" w:cs="Times New Roman"/>
              </w:rPr>
            </w:pPr>
            <w:r w:rsidRPr="00BE72FF">
              <w:rPr>
                <w:rFonts w:ascii="Times New Roman" w:hAnsi="Times New Roman" w:cs="Times New Roman"/>
              </w:rPr>
              <w:t>Отработка навыков профессионального общения с пациентом</w:t>
            </w:r>
          </w:p>
        </w:tc>
        <w:tc>
          <w:tcPr>
            <w:tcW w:w="1842" w:type="dxa"/>
          </w:tcPr>
          <w:p w:rsidR="00900085" w:rsidRPr="00CD17C4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1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9" w:type="dxa"/>
          </w:tcPr>
          <w:p w:rsidR="00900085" w:rsidRPr="00EC44E6" w:rsidRDefault="00900085" w:rsidP="008A043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Т/К</w:t>
            </w:r>
          </w:p>
        </w:tc>
      </w:tr>
    </w:tbl>
    <w:p w:rsidR="00900085" w:rsidRDefault="00900085" w:rsidP="00900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00085" w:rsidRDefault="00900085" w:rsidP="0090008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3118" w:rsidRPr="00E93118" w:rsidRDefault="00E93118" w:rsidP="00E931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3118" w:rsidRPr="00E93118" w:rsidRDefault="00E93118" w:rsidP="00E93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Образовательные технологии: </w:t>
      </w:r>
      <w:r w:rsidRPr="00E93118">
        <w:rPr>
          <w:rFonts w:ascii="Times New Roman" w:eastAsia="Calibri" w:hAnsi="Times New Roman" w:cs="Times New Roman"/>
          <w:sz w:val="24"/>
          <w:szCs w:val="24"/>
          <w:lang w:eastAsia="ru-RU"/>
        </w:rPr>
        <w:t>при органи</w:t>
      </w:r>
      <w:r w:rsidR="00900085">
        <w:rPr>
          <w:rFonts w:ascii="Times New Roman" w:eastAsia="Calibri" w:hAnsi="Times New Roman" w:cs="Times New Roman"/>
          <w:sz w:val="24"/>
          <w:szCs w:val="24"/>
          <w:lang w:eastAsia="ru-RU"/>
        </w:rPr>
        <w:t>зации освоения учебного модуля 3</w:t>
      </w:r>
      <w:r w:rsidRPr="00E931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E9311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Обучающий симуляционный курс</w:t>
      </w:r>
      <w:r w:rsidRPr="00E93118">
        <w:rPr>
          <w:rFonts w:ascii="Times New Roman" w:eastAsia="Calibri" w:hAnsi="Times New Roman" w:cs="Times New Roman"/>
          <w:sz w:val="24"/>
          <w:szCs w:val="24"/>
          <w:lang w:eastAsia="ru-RU"/>
        </w:rPr>
        <w:t>»  используется совокупность технологий: интерактивные лекции с применением мультимедиа, учебные конференции, работа с кейсами, решение ситуационных задач, дистанционные образовательные технологии.</w:t>
      </w:r>
    </w:p>
    <w:p w:rsidR="00E93118" w:rsidRPr="00E93118" w:rsidRDefault="00E93118" w:rsidP="00E93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Фонд оценочных средств:</w:t>
      </w:r>
      <w:r w:rsidRPr="00E931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тестовые задания и </w:t>
      </w:r>
      <w:r w:rsidRPr="00E931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</w:t>
      </w: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адачи по проверке компетенций в диагностической деятельности </w:t>
      </w:r>
      <w:r w:rsidRPr="00E93118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(ПК-5), лечебной деятельности (ПК-6), </w:t>
      </w: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организационно-управленческой  деятельности</w:t>
      </w:r>
      <w:r w:rsidRPr="00E93118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(ПК-10) врача-</w:t>
      </w:r>
      <w:r w:rsidRPr="00E93118">
        <w:rPr>
          <w:rFonts w:ascii="Times New Roman" w:eastAsia="Calibri" w:hAnsi="Times New Roman" w:cs="Times New Roman"/>
          <w:sz w:val="24"/>
          <w:szCs w:val="24"/>
          <w:lang w:eastAsia="ru-RU"/>
        </w:rPr>
        <w:t>терапевта.</w:t>
      </w:r>
    </w:p>
    <w:p w:rsidR="00E93118" w:rsidRPr="00E93118" w:rsidRDefault="00E93118" w:rsidP="00E93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31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Форма промежуточной аттестации по модулю</w:t>
      </w:r>
      <w:r w:rsidRPr="00E931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не предусмотрена (на выбор образовательной организации).</w:t>
      </w:r>
    </w:p>
    <w:p w:rsidR="00900085" w:rsidRDefault="00900085" w:rsidP="00900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0085" w:rsidRPr="00900085" w:rsidRDefault="00900085" w:rsidP="00900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008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Литература </w:t>
      </w:r>
      <w:r w:rsidRPr="009000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 учебному модулю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Pr="009000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«Обучающий симуляционный курс»</w:t>
      </w:r>
    </w:p>
    <w:p w:rsidR="00900085" w:rsidRDefault="00900085" w:rsidP="00900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900085" w:rsidRPr="00104884" w:rsidRDefault="00900085" w:rsidP="009000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 Клинические рекомендации. Скорая медицинская помощь</w:t>
      </w:r>
      <w:proofErr w:type="gramStart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/ Р</w:t>
      </w:r>
      <w:proofErr w:type="gramEnd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ед. С.Ф. </w:t>
      </w:r>
      <w:proofErr w:type="spellStart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Багненко</w:t>
      </w:r>
      <w:proofErr w:type="spellEnd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- М.: </w:t>
      </w:r>
      <w:proofErr w:type="spellStart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ГЭОТАР-Медиа</w:t>
      </w:r>
      <w:proofErr w:type="spellEnd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2015. - 872 с.  </w:t>
      </w:r>
    </w:p>
    <w:p w:rsidR="00900085" w:rsidRPr="00104884" w:rsidRDefault="00900085" w:rsidP="009000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2. Национальное руководство. Скорая медицинская помощь</w:t>
      </w:r>
      <w:proofErr w:type="gramStart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/ Р</w:t>
      </w:r>
      <w:proofErr w:type="gramEnd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ед. С.Ф. </w:t>
      </w:r>
      <w:proofErr w:type="spellStart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Багненко</w:t>
      </w:r>
      <w:proofErr w:type="spellEnd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Ред. М.Ш. </w:t>
      </w:r>
      <w:proofErr w:type="spellStart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Хубутия</w:t>
      </w:r>
      <w:proofErr w:type="spellEnd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Ред. А.Г. Мирошниченко, Ред. И.П. </w:t>
      </w:r>
      <w:proofErr w:type="spellStart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Миннулина</w:t>
      </w:r>
      <w:proofErr w:type="spellEnd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- М.: </w:t>
      </w:r>
      <w:proofErr w:type="spellStart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ГЭОТАР-Медиа</w:t>
      </w:r>
      <w:proofErr w:type="spellEnd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2015. - 888 с.: ил. - (Национальные руководства).  </w:t>
      </w:r>
    </w:p>
    <w:p w:rsidR="00900085" w:rsidRPr="00104884" w:rsidRDefault="00900085" w:rsidP="009000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</w:t>
      </w:r>
      <w:r w:rsidRPr="00104884">
        <w:rPr>
          <w:sz w:val="24"/>
          <w:szCs w:val="24"/>
        </w:rPr>
        <w:t xml:space="preserve"> </w:t>
      </w:r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Экстренные ситуации в клинической практике. </w:t>
      </w:r>
      <w:proofErr w:type="spellStart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Фриммель</w:t>
      </w:r>
      <w:proofErr w:type="spellEnd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Марсель (пер. Плешков Ф.И.)</w:t>
      </w:r>
    </w:p>
    <w:p w:rsidR="00900085" w:rsidRPr="00104884" w:rsidRDefault="00900085" w:rsidP="009000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/ Под ред. Н.П. </w:t>
      </w:r>
      <w:proofErr w:type="spellStart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Базеко</w:t>
      </w:r>
      <w:proofErr w:type="spellEnd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- М.</w:t>
      </w:r>
      <w:proofErr w:type="gramStart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Медицинская литература, 2018. – 324с.</w:t>
      </w:r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</w:p>
    <w:p w:rsidR="00900085" w:rsidRPr="00104884" w:rsidRDefault="00900085" w:rsidP="009000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4.</w:t>
      </w:r>
      <w:r w:rsidRPr="00104884">
        <w:rPr>
          <w:sz w:val="24"/>
          <w:szCs w:val="24"/>
        </w:rPr>
        <w:t xml:space="preserve"> </w:t>
      </w:r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Интенсивная терапия: </w:t>
      </w:r>
      <w:proofErr w:type="spellStart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нац</w:t>
      </w:r>
      <w:proofErr w:type="spellEnd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руководство</w:t>
      </w:r>
      <w:proofErr w:type="gramStart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.В</w:t>
      </w:r>
      <w:proofErr w:type="spellEnd"/>
      <w:proofErr w:type="gramEnd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2т. Т.2 + CD-диск/ гл. ред. Б.Р. Гельфанд,</w:t>
      </w:r>
    </w:p>
    <w:p w:rsidR="00900085" w:rsidRPr="00104884" w:rsidRDefault="00900085" w:rsidP="009000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А.И. Салтанов. - М.: ГЭОТАР - </w:t>
      </w:r>
      <w:proofErr w:type="spellStart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Медиа</w:t>
      </w:r>
      <w:proofErr w:type="spellEnd"/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2009 - 783 с. </w:t>
      </w:r>
    </w:p>
    <w:p w:rsidR="00900085" w:rsidRPr="00104884" w:rsidRDefault="00900085" w:rsidP="009000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48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5. </w:t>
      </w:r>
      <w:r w:rsidRPr="00104884">
        <w:rPr>
          <w:rFonts w:ascii="Times New Roman" w:hAnsi="Times New Roman"/>
          <w:bCs/>
          <w:sz w:val="24"/>
          <w:szCs w:val="24"/>
        </w:rPr>
        <w:t>Горбачева, С.М</w:t>
      </w:r>
      <w:r w:rsidRPr="00104884">
        <w:rPr>
          <w:rFonts w:ascii="Times New Roman" w:hAnsi="Times New Roman"/>
          <w:sz w:val="24"/>
          <w:szCs w:val="24"/>
        </w:rPr>
        <w:t xml:space="preserve">. Неотложная медицинская помощь: учебное пособие для </w:t>
      </w:r>
      <w:proofErr w:type="spellStart"/>
      <w:r w:rsidRPr="00104884">
        <w:rPr>
          <w:rFonts w:ascii="Times New Roman" w:hAnsi="Times New Roman"/>
          <w:sz w:val="24"/>
          <w:szCs w:val="24"/>
        </w:rPr>
        <w:t>послевуз</w:t>
      </w:r>
      <w:proofErr w:type="spellEnd"/>
      <w:r w:rsidRPr="00104884">
        <w:rPr>
          <w:rFonts w:ascii="Times New Roman" w:hAnsi="Times New Roman"/>
          <w:sz w:val="24"/>
          <w:szCs w:val="24"/>
        </w:rPr>
        <w:t xml:space="preserve">. образования врачей/ С.М. Горбачева, А.В. </w:t>
      </w:r>
      <w:proofErr w:type="spellStart"/>
      <w:r w:rsidRPr="00104884">
        <w:rPr>
          <w:rFonts w:ascii="Times New Roman" w:hAnsi="Times New Roman"/>
          <w:sz w:val="24"/>
          <w:szCs w:val="24"/>
        </w:rPr>
        <w:t>Дац</w:t>
      </w:r>
      <w:proofErr w:type="spellEnd"/>
      <w:r w:rsidRPr="00104884">
        <w:rPr>
          <w:rFonts w:ascii="Times New Roman" w:hAnsi="Times New Roman"/>
          <w:sz w:val="24"/>
          <w:szCs w:val="24"/>
        </w:rPr>
        <w:t xml:space="preserve">, Л.С. </w:t>
      </w:r>
      <w:proofErr w:type="spellStart"/>
      <w:r w:rsidRPr="00104884">
        <w:rPr>
          <w:rFonts w:ascii="Times New Roman" w:hAnsi="Times New Roman"/>
          <w:sz w:val="24"/>
          <w:szCs w:val="24"/>
        </w:rPr>
        <w:t>Дац</w:t>
      </w:r>
      <w:proofErr w:type="spellEnd"/>
      <w:r w:rsidRPr="00104884">
        <w:rPr>
          <w:rFonts w:ascii="Times New Roman" w:hAnsi="Times New Roman"/>
          <w:sz w:val="24"/>
          <w:szCs w:val="24"/>
        </w:rPr>
        <w:t>; Иркут</w:t>
      </w:r>
      <w:proofErr w:type="gramStart"/>
      <w:r w:rsidRPr="00104884">
        <w:rPr>
          <w:rFonts w:ascii="Times New Roman" w:hAnsi="Times New Roman"/>
          <w:sz w:val="24"/>
          <w:szCs w:val="24"/>
        </w:rPr>
        <w:t>.</w:t>
      </w:r>
      <w:proofErr w:type="gramEnd"/>
      <w:r w:rsidRPr="0010488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4884">
        <w:rPr>
          <w:rFonts w:ascii="Times New Roman" w:hAnsi="Times New Roman"/>
          <w:sz w:val="24"/>
          <w:szCs w:val="24"/>
        </w:rPr>
        <w:t>г</w:t>
      </w:r>
      <w:proofErr w:type="gramEnd"/>
      <w:r w:rsidRPr="00104884">
        <w:rPr>
          <w:rFonts w:ascii="Times New Roman" w:hAnsi="Times New Roman"/>
          <w:sz w:val="24"/>
          <w:szCs w:val="24"/>
        </w:rPr>
        <w:t>ос</w:t>
      </w:r>
      <w:proofErr w:type="spellEnd"/>
      <w:r w:rsidRPr="00104884">
        <w:rPr>
          <w:rFonts w:ascii="Times New Roman" w:hAnsi="Times New Roman"/>
          <w:sz w:val="24"/>
          <w:szCs w:val="24"/>
        </w:rPr>
        <w:t xml:space="preserve">. мед. акад. </w:t>
      </w:r>
      <w:proofErr w:type="spellStart"/>
      <w:r w:rsidRPr="00104884">
        <w:rPr>
          <w:rFonts w:ascii="Times New Roman" w:hAnsi="Times New Roman"/>
          <w:sz w:val="24"/>
          <w:szCs w:val="24"/>
        </w:rPr>
        <w:t>последипл</w:t>
      </w:r>
      <w:proofErr w:type="spellEnd"/>
      <w:r w:rsidRPr="00104884">
        <w:rPr>
          <w:rFonts w:ascii="Times New Roman" w:hAnsi="Times New Roman"/>
          <w:sz w:val="24"/>
          <w:szCs w:val="24"/>
        </w:rPr>
        <w:t xml:space="preserve">. образования. - Иркутск, 2013. - 64 </w:t>
      </w:r>
      <w:proofErr w:type="gramStart"/>
      <w:r w:rsidRPr="00104884">
        <w:rPr>
          <w:rFonts w:ascii="Times New Roman" w:hAnsi="Times New Roman"/>
          <w:sz w:val="24"/>
          <w:szCs w:val="24"/>
        </w:rPr>
        <w:t>с</w:t>
      </w:r>
      <w:proofErr w:type="gramEnd"/>
      <w:r w:rsidRPr="00104884">
        <w:rPr>
          <w:rFonts w:ascii="Times New Roman" w:hAnsi="Times New Roman"/>
          <w:sz w:val="24"/>
          <w:szCs w:val="24"/>
        </w:rPr>
        <w:t>.</w:t>
      </w:r>
    </w:p>
    <w:p w:rsidR="00900085" w:rsidRPr="00104884" w:rsidRDefault="00900085" w:rsidP="009000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104884">
        <w:rPr>
          <w:rFonts w:ascii="Times New Roman" w:hAnsi="Times New Roman"/>
          <w:sz w:val="24"/>
          <w:szCs w:val="24"/>
        </w:rPr>
        <w:t xml:space="preserve">Интенсивная терапия / под ред. Б. Р. Гельфанда, И. Б. </w:t>
      </w:r>
      <w:proofErr w:type="spellStart"/>
      <w:r w:rsidRPr="00104884">
        <w:rPr>
          <w:rFonts w:ascii="Times New Roman" w:hAnsi="Times New Roman"/>
          <w:sz w:val="24"/>
          <w:szCs w:val="24"/>
        </w:rPr>
        <w:t>Заболотских</w:t>
      </w:r>
      <w:proofErr w:type="spellEnd"/>
      <w:r w:rsidRPr="00104884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04884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104884">
        <w:rPr>
          <w:rFonts w:ascii="Times New Roman" w:hAnsi="Times New Roman"/>
          <w:sz w:val="24"/>
          <w:szCs w:val="24"/>
        </w:rPr>
        <w:t>, 2017.</w:t>
      </w:r>
    </w:p>
    <w:p w:rsidR="00E93118" w:rsidRPr="00E93118" w:rsidRDefault="00E93118" w:rsidP="00E931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0AD1" w:rsidRDefault="00DF1704" w:rsidP="00020AD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10</w:t>
      </w:r>
      <w:r w:rsidR="00020AD1" w:rsidRPr="00616D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Организационно-педагогические условия</w:t>
      </w:r>
    </w:p>
    <w:p w:rsidR="00020AD1" w:rsidRDefault="00020AD1" w:rsidP="00020A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0AD1" w:rsidRPr="00616D45" w:rsidRDefault="00900085" w:rsidP="00020A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020AD1" w:rsidRPr="00616D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.1. При организации и проведении учебных занятий имеется учебно-методическая документация и материалы по всем разделам (модулям) специальности, соответствующая материально-техническая база, обеспечивающая организацию всех </w:t>
      </w:r>
      <w:r w:rsidR="00020AD1" w:rsidRPr="00616D4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видов занятий. Кадровое обеспечение реализации Программы соответствует следующим требованиям: 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в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и профессиональным стандартам (при наличии).</w:t>
      </w:r>
    </w:p>
    <w:p w:rsidR="00020AD1" w:rsidRPr="00616D45" w:rsidRDefault="00900085" w:rsidP="00020A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10.2. </w:t>
      </w:r>
      <w:proofErr w:type="gramStart"/>
      <w:r w:rsidR="00020AD1" w:rsidRPr="00616D45">
        <w:rPr>
          <w:rFonts w:ascii="Times New Roman" w:eastAsia="Calibri" w:hAnsi="Times New Roman" w:cs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образование, соответствующие профилю преподаваемой дисциплины (модуля), в общем числе научно-педагогических работников, реализующих Программу, составляет не менее 70%.</w:t>
      </w:r>
      <w:proofErr w:type="gramEnd"/>
    </w:p>
    <w:p w:rsidR="00020AD1" w:rsidRPr="00616D45" w:rsidRDefault="00900085" w:rsidP="00020A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10.3. </w:t>
      </w:r>
      <w:proofErr w:type="gramStart"/>
      <w:r w:rsidR="00020AD1" w:rsidRPr="00616D45">
        <w:rPr>
          <w:rFonts w:ascii="Times New Roman" w:eastAsia="Calibri" w:hAnsi="Times New Roman" w:cs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Программу, 100%.</w:t>
      </w:r>
      <w:proofErr w:type="gramEnd"/>
    </w:p>
    <w:p w:rsidR="00020AD1" w:rsidRPr="00616D45" w:rsidRDefault="00900085" w:rsidP="00020A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10.4</w:t>
      </w:r>
      <w:r w:rsidR="00020AD1" w:rsidRPr="00616D45">
        <w:rPr>
          <w:rFonts w:ascii="Times New Roman" w:eastAsia="Calibri" w:hAnsi="Times New Roman" w:cs="Times New Roman"/>
          <w:sz w:val="24"/>
          <w:szCs w:val="24"/>
          <w:lang w:eastAsia="ru-RU"/>
        </w:rPr>
        <w:t>. Основное внимание должно уделяется практическим занятиям. Приоритетным считаются разбор/обсуждение выбранной тактики и осуществленных действий при оказании помощи пациенту в конкретной ситуации. Предпочтение отдается активным методам обучения (разбор клинических случаев, обсуждение, ролевые игры). Этические и психологические вопросы интегрированы во все разделы Программы.</w:t>
      </w:r>
    </w:p>
    <w:p w:rsidR="00020AD1" w:rsidRPr="00616D45" w:rsidRDefault="00900085" w:rsidP="00020A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10.5</w:t>
      </w:r>
      <w:r w:rsidR="00020AD1" w:rsidRPr="00616D45">
        <w:rPr>
          <w:rFonts w:ascii="Times New Roman" w:eastAsia="Calibri" w:hAnsi="Times New Roman" w:cs="Times New Roman"/>
          <w:sz w:val="24"/>
          <w:szCs w:val="24"/>
          <w:lang w:eastAsia="ru-RU"/>
        </w:rPr>
        <w:t>. С целью проведения оценки знаний используются различные методики, например, тестовые задания и клинические примеры, а также опросники для оценки отношения и профессиональных навыков.</w:t>
      </w:r>
    </w:p>
    <w:p w:rsidR="00020AD1" w:rsidRPr="00616D45" w:rsidRDefault="00020AD1" w:rsidP="00020A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0AD1" w:rsidRPr="00616D45" w:rsidRDefault="00DF1704" w:rsidP="00020AD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11</w:t>
      </w:r>
      <w:r w:rsidR="00020AD1" w:rsidRPr="00616D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Формы аттестации</w:t>
      </w:r>
    </w:p>
    <w:p w:rsidR="00020AD1" w:rsidRPr="00616D45" w:rsidRDefault="00020AD1" w:rsidP="00020AD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20AD1" w:rsidRPr="00616D45" w:rsidRDefault="00900085" w:rsidP="00020A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020AD1" w:rsidRPr="00616D45">
        <w:rPr>
          <w:rFonts w:ascii="Times New Roman" w:eastAsia="Calibri" w:hAnsi="Times New Roman" w:cs="Times New Roman"/>
          <w:sz w:val="24"/>
          <w:szCs w:val="24"/>
          <w:lang w:eastAsia="ru-RU"/>
        </w:rPr>
        <w:t>.1. Текущий контроль осуществляется в форме собеседования, проверки правильности формирования практических умений.</w:t>
      </w:r>
    </w:p>
    <w:p w:rsidR="00020AD1" w:rsidRPr="00616D45" w:rsidRDefault="00900085" w:rsidP="00020A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020AD1" w:rsidRPr="00616D45">
        <w:rPr>
          <w:rFonts w:ascii="Times New Roman" w:eastAsia="Calibri" w:hAnsi="Times New Roman" w:cs="Times New Roman"/>
          <w:sz w:val="24"/>
          <w:szCs w:val="24"/>
          <w:lang w:eastAsia="ru-RU"/>
        </w:rPr>
        <w:t>.2. Промежуточная аттестация по отдельным разделам Программы осуществляется в форме тестирования, собеседования, проверки практических умений и решения ситуационных задач.</w:t>
      </w:r>
    </w:p>
    <w:p w:rsidR="00020AD1" w:rsidRPr="00616D45" w:rsidRDefault="00900085" w:rsidP="00020A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020AD1" w:rsidRPr="00616D45">
        <w:rPr>
          <w:rFonts w:ascii="Times New Roman" w:eastAsia="Calibri" w:hAnsi="Times New Roman" w:cs="Times New Roman"/>
          <w:sz w:val="24"/>
          <w:szCs w:val="24"/>
          <w:lang w:eastAsia="ru-RU"/>
        </w:rPr>
        <w:t>.3. Итоговая аттестация по обучающей Программе проводится в форме экзамена и должна выявлять теоретическую и практическую подготовку врача-рентгенолога в соответствии с требованиями квалификационных характеристик и профессиональных стандартов.</w:t>
      </w:r>
    </w:p>
    <w:p w:rsidR="00020AD1" w:rsidRPr="00616D45" w:rsidRDefault="00900085" w:rsidP="00020A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020AD1" w:rsidRPr="00616D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.4. </w:t>
      </w:r>
      <w:proofErr w:type="gramStart"/>
      <w:r w:rsidR="00020AD1" w:rsidRPr="00616D45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Обучающийся</w:t>
      </w:r>
      <w:proofErr w:type="gramEnd"/>
      <w:r w:rsidR="00020AD1" w:rsidRPr="00616D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допускается к итоговой аттестации после изучения дисциплин в объеме, предусмотренном учебным планом.</w:t>
      </w:r>
    </w:p>
    <w:p w:rsidR="00020AD1" w:rsidRPr="00616D45" w:rsidRDefault="00900085" w:rsidP="00020A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020AD1" w:rsidRPr="00616D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.5. Обучающиеся, освоившие Программу и успешно прошедшие итоговую аттестацию, получают документ о дополнительном профессиональном образовании –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удостоверение о повышении квалификации</w:t>
      </w:r>
      <w:r w:rsidR="00020AD1" w:rsidRPr="00616D4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footnoteReference w:id="8"/>
      </w:r>
      <w:r w:rsidR="00020AD1" w:rsidRPr="00616D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A96650" w:rsidRDefault="00A96650"/>
    <w:p w:rsidR="00020AD1" w:rsidRDefault="00DF1704" w:rsidP="00DF170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12.  О</w:t>
      </w:r>
      <w:r w:rsidR="00020AD1" w:rsidRPr="00616D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ценочные материалы</w:t>
      </w:r>
    </w:p>
    <w:p w:rsidR="00DF1704" w:rsidRPr="00DF1704" w:rsidRDefault="00DF1704" w:rsidP="00DF170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1704" w:rsidRDefault="00DF1704" w:rsidP="00DF170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73097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Примерная тематика контрольных вопросов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(заданий)</w:t>
      </w:r>
      <w:r w:rsidRPr="0073097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, выявляющих теоретическую подготовку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Pr="0073097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обучающегося</w:t>
      </w:r>
      <w:proofErr w:type="gramEnd"/>
      <w:r w:rsidRPr="0073097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:</w:t>
      </w:r>
    </w:p>
    <w:p w:rsidR="00DF1704" w:rsidRDefault="00DF1704" w:rsidP="00DF170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662"/>
        <w:gridCol w:w="2092"/>
      </w:tblGrid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вопроса (задания)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Индексы </w:t>
            </w:r>
          </w:p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проверяемых </w:t>
            </w:r>
            <w:r w:rsidRPr="003C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компетенций</w:t>
            </w:r>
          </w:p>
        </w:tc>
      </w:tr>
      <w:tr w:rsidR="00DF1704" w:rsidRPr="003C37BB" w:rsidTr="00DF1704">
        <w:tc>
          <w:tcPr>
            <w:tcW w:w="9463" w:type="dxa"/>
            <w:gridSpan w:val="3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Тема учебной дисциплины</w:t>
            </w: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C37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</w:rPr>
              <w:t>Дайте  определение понятию хроническая болезнь почек (ХБП).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УК-1; УК-2;</w:t>
            </w:r>
          </w:p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ПК-5; ПК-6</w:t>
            </w: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Ответ: Понятие ХБП включает наличие любых маркеров повреждения почек, выявляющихся при клинико-лабораторном обследовании и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персистирующих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в течение трех и более месяцев вне зависимости от нозологического диагноза. 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</w:rPr>
              <w:t>Дайте определение понятию острый коронарный синдром (ОКС). Какие виды ОКС выделяют?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Ответ: Термин ОКС используют для обозначения обострения течения ИБС, а также определяется как группа клинических признаков или симптомов, позволяющих подозревать острый инфаркт миокарда или нестабильную стенокардию. 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Выделяют ОКС с подъемом сегмента 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ST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и ОКС без подъема сегмента 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ST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, что определяет тактику дальнейшей маршрутизации пациента.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УК-1; УК-2;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ПК-5; ПК-6</w:t>
            </w: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2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Какие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антигипертензивные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 считаются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патогенетически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обоснованными при синдроме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обструктивного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апноэ сна (СОАС)?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 ПК-6</w:t>
            </w: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Ответ: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СОАС сопровождается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гиперактивацией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симпато-адреналовой</w:t>
            </w:r>
            <w:proofErr w:type="spellEnd"/>
            <w:proofErr w:type="gram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системы.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Патогенетически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обоснованным будет назначение препаратов из группы </w:t>
            </w:r>
            <w:proofErr w:type="gram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β-</w:t>
            </w:r>
            <w:proofErr w:type="gram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адреноблокаторов. 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Перечислите основные задачи отделения (кабинета) медицинской профилактики при проведении диспансеризации?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УК-1, УК-3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 ПК-2 ПК-4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 ПК-6</w:t>
            </w: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</w:p>
          <w:p w:rsidR="00DF1704" w:rsidRPr="003C37BB" w:rsidRDefault="00DF1704" w:rsidP="00DF170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Информирование населения о проведении «Д» осмотров, их целях, задачах, а также разъяснительная работа и мотивирование к прохождению диспансеризации; </w:t>
            </w:r>
          </w:p>
          <w:p w:rsidR="00DF1704" w:rsidRPr="003C37BB" w:rsidRDefault="00DF1704" w:rsidP="00DF170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Инструктаж граждан, пришедших на диспансеризацию, о порядке прохождения осмотра;</w:t>
            </w:r>
          </w:p>
          <w:p w:rsidR="00DF1704" w:rsidRPr="003C37BB" w:rsidRDefault="00DF1704" w:rsidP="00DF170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Выполнение доврачебных медицинских исследований первого этапа (активное выявление факторов риска развития хронических неинфекционных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заболеваний</w:t>
            </w:r>
            <w:proofErr w:type="gram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отребления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наркотических и психотропных веществ, антропометрия, расчет ИМТ, измерение АД, измерение уровня глюкозы и общего холестерина крови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экспресс-методом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измерение внутриглазного давления бесконтактным методом);</w:t>
            </w:r>
          </w:p>
          <w:p w:rsidR="00DF1704" w:rsidRPr="003C37BB" w:rsidRDefault="00DF1704" w:rsidP="00DF170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Определение относительного и абсолютного </w:t>
            </w:r>
            <w:proofErr w:type="spellStart"/>
            <w:proofErr w:type="gram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сердечно-сосудистого</w:t>
            </w:r>
            <w:proofErr w:type="spellEnd"/>
            <w:proofErr w:type="gram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риска;</w:t>
            </w:r>
          </w:p>
          <w:p w:rsidR="00DF1704" w:rsidRPr="003C37BB" w:rsidRDefault="00DF1704" w:rsidP="00DF170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индивидуального профилактического консультирования;</w:t>
            </w:r>
          </w:p>
          <w:p w:rsidR="00DF1704" w:rsidRPr="003C37BB" w:rsidRDefault="00DF1704" w:rsidP="00DF170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Информирование граждан с высоким риском развития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жизнеугрожающих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заболеваний и их осложнений;</w:t>
            </w:r>
          </w:p>
          <w:p w:rsidR="00DF1704" w:rsidRPr="003C37BB" w:rsidRDefault="00DF1704" w:rsidP="00DF170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Формирования пакета документов по итогам 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диспансеризации.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Перечислите, что входит в понятие «</w:t>
            </w:r>
            <w:proofErr w:type="gram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диабетической</w:t>
            </w:r>
            <w:proofErr w:type="gram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макроангиопатии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УК-1; УК-2;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ПК-5; ПК-6</w:t>
            </w: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Ответ: Атеросклеротическое поражение крупных и средних артерий при СД принято называть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макроангиопатиями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К ним относятся:</w:t>
            </w:r>
          </w:p>
          <w:p w:rsidR="00DF1704" w:rsidRPr="003C37BB" w:rsidRDefault="00DF1704" w:rsidP="00DF1704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ишемическая болезнь сердца (ИБС),</w:t>
            </w:r>
          </w:p>
          <w:p w:rsidR="00DF1704" w:rsidRPr="003C37BB" w:rsidRDefault="00DF1704" w:rsidP="00DF1704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цереброваскулярные заболевания,</w:t>
            </w:r>
          </w:p>
          <w:p w:rsidR="00DF1704" w:rsidRPr="003C37BB" w:rsidRDefault="00DF1704" w:rsidP="00DF1704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заболевания артерий нижних конечностей 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каких аспектах вреда потребления табака и вредном воздействии окружающего табачного дыма следует предоставлять информацию при санитарно-просветительной работе с населением? 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 отрицательных медицинских, демографических и социально-экономических последствиях потребления табака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 преимуществах прекращения потребления табака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 табачной промышленности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Дайте  определение понятию  «сахарный диабет» и «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инсулинорезистентность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УК-1; УК-2;</w:t>
            </w:r>
          </w:p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ПК-5; ПК-6</w:t>
            </w: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Ответ: Сахарный диабет – это группа метаболических (обменных) заболеваний, характеризующихся хронической гипергликемией, которая является результатом нарушения секреции инсулина, действия инсулина или обоих этих факторов. 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Инсулинорезистентность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 – это сниженное поглощение глюкозы тканями организма под влиянием инсулина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Из каких компонентов складывается процесс реабилитации пациентов, перенесших ОИМ с подъемом сегмента 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ST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?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 УК-2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ПК-8 ПК-9 </w:t>
            </w: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Ответ: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Компонентами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кардиореабилитационной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программы являются:</w:t>
            </w:r>
          </w:p>
          <w:p w:rsidR="00DF1704" w:rsidRPr="003C37BB" w:rsidRDefault="00DF1704" w:rsidP="00DF170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Медикаментозная терапия</w:t>
            </w:r>
          </w:p>
          <w:p w:rsidR="00DF1704" w:rsidRPr="003C37BB" w:rsidRDefault="00DF1704" w:rsidP="00DF170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Поэтапная физическая реабилитация</w:t>
            </w:r>
          </w:p>
          <w:p w:rsidR="00DF1704" w:rsidRPr="003C37BB" w:rsidRDefault="00DF1704" w:rsidP="00DF170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Психотерапевтическое консультирование</w:t>
            </w:r>
          </w:p>
          <w:p w:rsidR="00DF1704" w:rsidRPr="003C37BB" w:rsidRDefault="00DF1704" w:rsidP="00DF170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Социальная адаптация</w:t>
            </w:r>
          </w:p>
          <w:p w:rsidR="00DF1704" w:rsidRPr="003C37BB" w:rsidRDefault="00DF1704" w:rsidP="00DF170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Образовательные программы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чём заключается сущность 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когнитивн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эмоциональн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поведенческ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уровней формирования мотивации, направленной на сохранение и укрепление здоровья?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 УК-3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– 9</w:t>
            </w: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</w:t>
            </w:r>
          </w:p>
          <w:p w:rsidR="00DF1704" w:rsidRPr="003C37BB" w:rsidRDefault="00DF1704" w:rsidP="00DF170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Когнитивный - это познавательный (коммуникационный) уровень: получение новой информации, ее структу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рирование, анализ и синтез</w:t>
            </w:r>
          </w:p>
          <w:p w:rsidR="00DF1704" w:rsidRPr="003C37BB" w:rsidRDefault="00DF1704" w:rsidP="00DF170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Эмоциональный - это уровень восприятия: переживание личностной значимости и оценивание новых знаний о себе и других,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прочувствование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своих успе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хов и неудач, собственной самооценки</w:t>
            </w:r>
          </w:p>
          <w:p w:rsidR="00DF1704" w:rsidRPr="003C37BB" w:rsidRDefault="00DF1704" w:rsidP="00DF170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Поведенческий </w:t>
            </w:r>
            <w:r w:rsidRPr="003C3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это уровень межличностного взаимодействия (интерактивный): приобретение и расширение умений и навыков, в основном, через общение, углубление</w:t>
            </w:r>
            <w:r w:rsidRPr="003C3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поведенческого потен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циала через 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осознание неэффективности</w:t>
            </w:r>
            <w:r w:rsidRPr="003C3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некоторых стандартных способов поведения.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указанными уровнями позволяет эффективно мотивировать население на сохранение и укрепление  здоровья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 понимают под диспансеризацией взрослого населения? Какие цели преследует диспансеризация?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 УК-2 УК-3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ПК-9 ПК-10 ПК-11</w:t>
            </w: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Ответ: Диспансеризация представляет комплекс мероприятий, включающий профилактический медицинский осмотр и дополнительные методы обследования, проводимые в целях оценки состояния здоровья (включая определение группы здоровья и группы диспансерного наблюдения), осуществляемых в отношении определенных групп населения.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Цели диспансеризации:</w:t>
            </w:r>
          </w:p>
          <w:p w:rsidR="00DF1704" w:rsidRPr="003C37BB" w:rsidRDefault="00DF1704" w:rsidP="00DF1704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Раннее выявление хронических неинфекционных заболеваний; </w:t>
            </w:r>
          </w:p>
          <w:p w:rsidR="00DF1704" w:rsidRPr="003C37BB" w:rsidRDefault="00DF1704" w:rsidP="00DF1704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группы здоровья граждан, необходимых профилактических, лечебных, реабилитационных и оздоровительных мероприятий;</w:t>
            </w:r>
          </w:p>
          <w:p w:rsidR="00DF1704" w:rsidRPr="003C37BB" w:rsidRDefault="00DF1704" w:rsidP="00DF1704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      </w:r>
          </w:p>
          <w:p w:rsidR="00DF1704" w:rsidRPr="003C37BB" w:rsidRDefault="00DF1704" w:rsidP="00DF1704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группы диспансерного наблюдения граждан с выявленными хроническими неинфекционными заболеваниями,  также граждан с высоким и очень высоким </w:t>
            </w:r>
            <w:proofErr w:type="spellStart"/>
            <w:proofErr w:type="gramStart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сердечно-сосудистым</w:t>
            </w:r>
            <w:proofErr w:type="spellEnd"/>
            <w:proofErr w:type="gramEnd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риском.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 включает в себя понятие «о</w:t>
            </w:r>
            <w:r w:rsidRPr="003C3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храна здоровья граждан»</w:t>
            </w:r>
            <w:r w:rsidRPr="003C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 ПК-10</w:t>
            </w: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Ответ:</w:t>
            </w:r>
          </w:p>
          <w:p w:rsidR="00DF1704" w:rsidRPr="003C37BB" w:rsidRDefault="00DF1704" w:rsidP="00DF1704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охране здоровья граждан - это совокупность мер политического, экономического, правового, социального, культурного, научного, медицинского, санитарно-гигиенического и противоэпидемического характера, направленных на сохранение и укрепление физического и психического здоровья каждого человека, поддержание его долголетней активной жизни, предоставление ему медицинской помощи в случае утраты здоровья. Для осуществления этих мер создаются специальные социальные институты.</w:t>
            </w:r>
          </w:p>
          <w:p w:rsidR="00DF1704" w:rsidRPr="003C37BB" w:rsidRDefault="00DF1704" w:rsidP="00DF1704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3C3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систему здравоохранения</w:t>
            </w:r>
            <w:r w:rsidRPr="003C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входят поликлиники, больницы, травматологические пункты, медицинские диспансеры различного профиля, научно-медицинские центры.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включает в себя понятие «рефрактерная гипертония»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Ответ: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Рефрактерная АГ – это невозможность достичь целевых цифр АД с использованием трех групп </w:t>
            </w:r>
            <w:proofErr w:type="spellStart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антигипертензивных</w:t>
            </w:r>
            <w:proofErr w:type="spellEnd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препаратов в оптимальных дозах, один из которых </w:t>
            </w:r>
            <w:proofErr w:type="spellStart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диуретик</w:t>
            </w:r>
            <w:proofErr w:type="spellEnd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Или это достижение целевых цифр АД с использованием четырех групп препаратов. 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Перечислите основные показатели работы терапевтического стационара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УК-1 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 ПК-10 ПК-11</w:t>
            </w: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</w:p>
          <w:p w:rsidR="00DF1704" w:rsidRPr="003C37BB" w:rsidRDefault="00DF1704" w:rsidP="00DF1704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населения стационарной помощью (отношение числа коек к численности населения, умноженное на 10000);</w:t>
            </w:r>
          </w:p>
          <w:p w:rsidR="00DF1704" w:rsidRPr="003C37BB" w:rsidRDefault="00DF1704" w:rsidP="00DF1704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 медицинского персонала (число коек на 1 должность врача и среднего медперсонала в смену);</w:t>
            </w:r>
          </w:p>
          <w:p w:rsidR="00DF1704" w:rsidRPr="003C37BB" w:rsidRDefault="00DF1704" w:rsidP="00DF1704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Материально-техническая и медицинская оснащенность;</w:t>
            </w:r>
          </w:p>
          <w:p w:rsidR="00DF1704" w:rsidRPr="003C37BB" w:rsidRDefault="00DF1704" w:rsidP="00DF1704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коечного фонда;</w:t>
            </w:r>
          </w:p>
          <w:p w:rsidR="00DF1704" w:rsidRPr="003C37BB" w:rsidRDefault="00DF1704" w:rsidP="00DF1704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лечебно-диагностической стационарной помощи и ее эффективность.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Дайте  определение понятию  хронический гастрит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УК-1; УК-2;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ПК-5; ПК-6</w:t>
            </w: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 Ответ: 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Хронический гастрит – группа хронических заболеваний, которые морфологически характеризуются воспалительными и дистрофическими процессами в слизистой оболочке желудка.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принципы купирования болевого синдрома при хроническом панкреатите.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УК-1; УК-2;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ПК-5; ПК-6</w:t>
            </w:r>
          </w:p>
        </w:tc>
      </w:tr>
      <w:tr w:rsidR="00DF1704" w:rsidRPr="003C37BB" w:rsidTr="00DF1704">
        <w:tc>
          <w:tcPr>
            <w:tcW w:w="709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Ответ: 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- 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Этиотропный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 подход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-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Немедикаментозное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 ведение (отказ от приема алкоголя и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табакокурения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, коррекция питания)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-  Применение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анальгетических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 препаратов</w:t>
            </w:r>
          </w:p>
          <w:p w:rsidR="00DF1704" w:rsidRPr="003C37BB" w:rsidRDefault="00DF1704" w:rsidP="00DF17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- Создание функционального покоя поджелудочной железы (ферментными препаратами, ИПП)</w:t>
            </w:r>
          </w:p>
        </w:tc>
        <w:tc>
          <w:tcPr>
            <w:tcW w:w="2092" w:type="dxa"/>
          </w:tcPr>
          <w:p w:rsidR="00DF1704" w:rsidRPr="003C37BB" w:rsidRDefault="00DF1704" w:rsidP="00DF17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F1704" w:rsidRDefault="00DF1704" w:rsidP="00DF170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DF1704" w:rsidRDefault="00DF1704" w:rsidP="00DF170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DF1704" w:rsidRDefault="00DF1704" w:rsidP="00DF170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73097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Пример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ы тестовых</w:t>
      </w:r>
      <w:r w:rsidRPr="0073097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заданий</w:t>
      </w:r>
      <w:r w:rsidRPr="0073097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:</w:t>
      </w:r>
    </w:p>
    <w:p w:rsidR="00DF1704" w:rsidRDefault="00DF1704" w:rsidP="00DF170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2849"/>
        <w:gridCol w:w="397"/>
        <w:gridCol w:w="3776"/>
        <w:gridCol w:w="1783"/>
      </w:tblGrid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тестового задания 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Индексы </w:t>
            </w:r>
          </w:p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проверяемых компетенций</w:t>
            </w:r>
          </w:p>
        </w:tc>
      </w:tr>
      <w:tr w:rsidR="00DF1704" w:rsidRPr="003C37BB" w:rsidTr="00DF1704">
        <w:tc>
          <w:tcPr>
            <w:tcW w:w="9463" w:type="dxa"/>
            <w:gridSpan w:val="5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учебной дисциплины</w:t>
            </w: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Инструкция</w:t>
            </w:r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один правильный ответ.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Выберите диагностические критерии сахарного диабета (ВОЗ, 1999 – 2017):</w:t>
            </w:r>
          </w:p>
          <w:p w:rsidR="00DF1704" w:rsidRPr="003C37BB" w:rsidRDefault="00DF1704" w:rsidP="00DF1704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А.</w:t>
            </w: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В венозной плазме натощак  ≥ 7.0 </w:t>
            </w:r>
            <w:proofErr w:type="spellStart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/л, через 2 часа после ПГГТ ≥ 11.1 </w:t>
            </w:r>
            <w:proofErr w:type="spellStart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/л</w:t>
            </w:r>
          </w:p>
          <w:p w:rsidR="00DF1704" w:rsidRPr="003C37BB" w:rsidRDefault="00DF1704" w:rsidP="00DF1704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Б.</w:t>
            </w: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В венозной плазме натощак &lt; 6.1 </w:t>
            </w:r>
            <w:proofErr w:type="spellStart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/л, через 2 часа после ПГГТ &lt; 7.8 </w:t>
            </w:r>
            <w:proofErr w:type="spellStart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/л</w:t>
            </w:r>
          </w:p>
          <w:p w:rsidR="00DF1704" w:rsidRPr="003C37BB" w:rsidRDefault="00DF1704" w:rsidP="00DF1704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В.</w:t>
            </w: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В венозной плазме натощак &lt; 7.0 </w:t>
            </w:r>
            <w:proofErr w:type="spellStart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/л, через 2 часа после ПГГТ ≥ 7.8 </w:t>
            </w:r>
            <w:proofErr w:type="spellStart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/л и &lt; 11.1 </w:t>
            </w:r>
            <w:proofErr w:type="spellStart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/л</w:t>
            </w:r>
          </w:p>
          <w:p w:rsidR="00DF1704" w:rsidRPr="003C37BB" w:rsidRDefault="00DF1704" w:rsidP="00DF1704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Г.</w:t>
            </w: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В венозной плазме натощак ≥ 6.1 и &lt; 7.0 </w:t>
            </w:r>
            <w:proofErr w:type="spellStart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/л, через 2 часа </w:t>
            </w: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 xml:space="preserve">после ПГГТ  &lt; 7.8 </w:t>
            </w:r>
            <w:proofErr w:type="spellStart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/л</w:t>
            </w:r>
          </w:p>
          <w:p w:rsidR="00DF1704" w:rsidRPr="003C37BB" w:rsidRDefault="00DF1704" w:rsidP="00DF1704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Д.</w:t>
            </w: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В венозной плазме натощак ≥ 5.1 и &lt; 7.0 </w:t>
            </w:r>
            <w:proofErr w:type="spellStart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/л, через 2 часа после ПГГТ  ≥ 8.5 и &lt; 11.1 </w:t>
            </w:r>
            <w:proofErr w:type="spellStart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УК-1</w:t>
            </w:r>
          </w:p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Эталонный ответ: 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Инструкция:</w:t>
            </w:r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один правильный ответ.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3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Диагностические критерии нарушенной толерантности к глюкозе (ВОЗ, 1999 - 2017): </w:t>
            </w:r>
          </w:p>
          <w:p w:rsidR="00DF1704" w:rsidRPr="003C37BB" w:rsidRDefault="00DF1704" w:rsidP="00DF17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А.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венозной плазме натощак  ≥ 7.0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/л, через 2 часа после ПГГТ ≥ 11.1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/л</w:t>
            </w:r>
          </w:p>
          <w:p w:rsidR="00DF1704" w:rsidRPr="003C37BB" w:rsidRDefault="00DF1704" w:rsidP="00DF17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Б.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венозной плазме натощак &lt; 6.1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/л, через 2 часа после ПГГТ &lt; 7.8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/л</w:t>
            </w:r>
          </w:p>
          <w:p w:rsidR="00DF1704" w:rsidRPr="003C37BB" w:rsidRDefault="00DF1704" w:rsidP="00DF17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В.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венозной плазме натощак &lt; 7.0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/л, через 2 часа после ПГГТ ≥ 7.8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/л и &lt; 11.1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/л</w:t>
            </w:r>
          </w:p>
          <w:p w:rsidR="00DF1704" w:rsidRPr="003C37BB" w:rsidRDefault="00DF1704" w:rsidP="00DF17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Г.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венозной плазме натощак ≥ 6.1 и &lt; 7.0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/л, через 2 часа после ПГГТ  &lt; 7.8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/л</w:t>
            </w:r>
          </w:p>
          <w:p w:rsidR="00DF1704" w:rsidRPr="003C37BB" w:rsidRDefault="00DF1704" w:rsidP="00DF17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В венозной плазме натощак ≥ 5.1 и &lt; 7.0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/л, через 2 часа после ПГГТ  ≥ 8.5 и &lt; 11.1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/л</w:t>
            </w:r>
          </w:p>
          <w:p w:rsidR="00DF1704" w:rsidRPr="003C37BB" w:rsidRDefault="00DF1704" w:rsidP="00DF17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Эталонный ответ: 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66A7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Инструкция.</w:t>
            </w:r>
            <w:r w:rsidRPr="003C37BB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Установите соответствие между позициями, представленными в обозначенных колонках. Для каждого буквенного компонента левой колонки выберите пронумерованный элемент правой колонки. Каждый пронумерованный элемент правой колонки может быть выбран один раз, более одного раза или не выбран совсем.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Сопоставьте группу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сахароснижающих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препаратов с механизмом действия</w:t>
            </w:r>
            <w:r w:rsidRPr="003C37B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  ПК-5 ПК-6</w:t>
            </w: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2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Препараты производные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сульфонилмочевины</w:t>
            </w:r>
            <w:proofErr w:type="spellEnd"/>
          </w:p>
        </w:tc>
        <w:tc>
          <w:tcPr>
            <w:tcW w:w="3776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Снижение продукции глюкозы печенью. Снижение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инсулинорезистентности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мышечной и жировой ткани.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2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3C37B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Бигуаниды</w:t>
            </w:r>
            <w:proofErr w:type="spellEnd"/>
          </w:p>
        </w:tc>
        <w:tc>
          <w:tcPr>
            <w:tcW w:w="3776" w:type="dxa"/>
          </w:tcPr>
          <w:p w:rsidR="00DF1704" w:rsidRPr="003C37BB" w:rsidRDefault="00DF1704" w:rsidP="00DF17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Снижение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реабсорбции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глюкозы в почках. Снижение массы тела. Инсулиннезависимый механизм действия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2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3C37B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) Ингибиторы 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натрий – глюкозного </w:t>
            </w:r>
            <w:proofErr w:type="spellStart"/>
            <w:r w:rsidRPr="003C37B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котранспортера</w:t>
            </w:r>
            <w:proofErr w:type="spellEnd"/>
            <w:r w:rsidRPr="003C37B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2 типа (</w:t>
            </w:r>
            <w:proofErr w:type="spellStart"/>
            <w:r w:rsidRPr="003C37B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глифлозины</w:t>
            </w:r>
            <w:proofErr w:type="spellEnd"/>
            <w:r w:rsidRPr="003C37B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C37B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иНГЛТ</w:t>
            </w:r>
            <w:proofErr w:type="spellEnd"/>
            <w:r w:rsidRPr="003C37B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– 2)</w:t>
            </w:r>
          </w:p>
        </w:tc>
        <w:tc>
          <w:tcPr>
            <w:tcW w:w="3776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Стимуляция секреции инсулина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Эталонный ответ: 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А)3 , Б)1 , В)2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A7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Инструкция.</w:t>
            </w:r>
            <w:r w:rsidRPr="003C37BB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Установите соответствие между позициями, представленными в обозначенных колонках. Для каждого буквенного компонента левой колонки выберите пронумерованный элемент правой колонки. Каждый пронумерованный элемент правой колонки может быть выбран один раз, более одного раза или не выбран совсем.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Стратификация лечебной тактики в зависимости от уровня </w:t>
            </w:r>
            <w:proofErr w:type="spellStart"/>
            <w:r w:rsidRPr="003C37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гликированного</w:t>
            </w:r>
            <w:proofErr w:type="spellEnd"/>
            <w:r w:rsidRPr="003C37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гемоглобина: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ПК-5 ПК-6 </w:t>
            </w: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2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6.5 – 7.5%</w:t>
            </w:r>
          </w:p>
        </w:tc>
        <w:tc>
          <w:tcPr>
            <w:tcW w:w="3776" w:type="dxa"/>
          </w:tcPr>
          <w:p w:rsidR="00DF1704" w:rsidRPr="003C37BB" w:rsidRDefault="00DF1704" w:rsidP="00DF17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Для снятия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глюкозотоксичности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необходимо начинать инсулинотерапию (или комбинацию инсулина с ПССП), в дальнейшем возможна отмена инсулинотерапии. Альтернатива (при отсутствии выраженных клинических проявлений) – комбинация 2 или 3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сахароснижающих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препаратов, воздействующих на различные механизмы развития гипергликемии.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2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3C37B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 7.6 – 9.0%</w:t>
            </w:r>
          </w:p>
        </w:tc>
        <w:tc>
          <w:tcPr>
            <w:tcW w:w="3776" w:type="dxa"/>
          </w:tcPr>
          <w:p w:rsidR="00DF1704" w:rsidRPr="003C37BB" w:rsidRDefault="00DF1704" w:rsidP="00DF17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Начинать лечение рекомендуется с комбинации 2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сахароснижающих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препаратов, воздействующих на разные механизмы развития болезни. Приоритет должен быть отдан средствам с минимальным риском гипогликемий. 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2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3C37B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 &gt; 9.0%</w:t>
            </w:r>
          </w:p>
        </w:tc>
        <w:tc>
          <w:tcPr>
            <w:tcW w:w="3776" w:type="dxa"/>
          </w:tcPr>
          <w:p w:rsidR="00DF1704" w:rsidRPr="003C37BB" w:rsidRDefault="00DF1704" w:rsidP="00DF17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Метформин</w:t>
            </w:r>
            <w:proofErr w:type="spellEnd"/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препарат первого ряда. Альтернатива – средства с минимальным риском гипогликемий (иДПП-4, аГПП-1, иНГЛТ-2);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Эталонный ответ: </w:t>
            </w:r>
            <w:r w:rsidRPr="003C3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А)3, Б)2, В)1.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widowControl w:val="0"/>
              <w:spacing w:after="0" w:line="240" w:lineRule="auto"/>
              <w:ind w:right="57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56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Инструкция:</w:t>
            </w:r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один правильный ответ</w:t>
            </w:r>
          </w:p>
          <w:p w:rsidR="00DF1704" w:rsidRPr="003C37BB" w:rsidRDefault="00DF1704" w:rsidP="00DF1704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понимают под термином «эффект белого халата»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Повышение офисного АД во время визита к врачу с нормальным уровнем АД по СМАД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Дополнительное повышение АД во время визита к врачу у пациентов </w:t>
            </w:r>
            <w:proofErr w:type="gramStart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уже установленной АГ 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Повышение офисного АД во время визита к врачу с нормальным уровнем АД по СКАД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  ПК-5</w:t>
            </w: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Эталонный ответ: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66A7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Инструкция.</w:t>
            </w:r>
            <w:r w:rsidRPr="003C37BB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Установите соответствие между позициями, представленными в обозначенных колонках. Для каждого буквенного компонента левой колонки выберите пронумерованный элемент правой колонки. Каждый пронумерованный элемент правой колонки может быть выбран один раз, более одного раза или не выбран совсем.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Сопоставьте группу </w:t>
            </w:r>
            <w:proofErr w:type="spellStart"/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антигипертензивных</w:t>
            </w:r>
            <w:proofErr w:type="spellEnd"/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препаратов  с механизмом действия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ПК-5 ПК-6 </w:t>
            </w: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2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ИАПФ</w:t>
            </w:r>
          </w:p>
        </w:tc>
        <w:tc>
          <w:tcPr>
            <w:tcW w:w="3776" w:type="dxa"/>
          </w:tcPr>
          <w:p w:rsidR="00DF1704" w:rsidRPr="003C37BB" w:rsidRDefault="00DF1704" w:rsidP="00DF1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Антирениновый</w:t>
            </w:r>
            <w:proofErr w:type="spellEnd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эффект, блокада симпатоадреналовой активности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2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3C3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Диуретики</w:t>
            </w:r>
            <w:proofErr w:type="spellEnd"/>
          </w:p>
        </w:tc>
        <w:tc>
          <w:tcPr>
            <w:tcW w:w="3776" w:type="dxa"/>
          </w:tcPr>
          <w:p w:rsidR="00DF1704" w:rsidRPr="003C37BB" w:rsidRDefault="00DF1704" w:rsidP="00DF1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Периферическая </w:t>
            </w:r>
            <w:proofErr w:type="spellStart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вазодилатация</w:t>
            </w:r>
            <w:proofErr w:type="spellEnd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натрийурез</w:t>
            </w:r>
            <w:proofErr w:type="spellEnd"/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2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Антагонисты кальциевых каналов</w:t>
            </w:r>
          </w:p>
        </w:tc>
        <w:tc>
          <w:tcPr>
            <w:tcW w:w="3776" w:type="dxa"/>
          </w:tcPr>
          <w:p w:rsidR="00DF1704" w:rsidRPr="003C37BB" w:rsidRDefault="00DF1704" w:rsidP="00DF1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Ингибиторы системы РААС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2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С) </w:t>
            </w:r>
            <w:proofErr w:type="gramStart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β-</w:t>
            </w:r>
            <w:proofErr w:type="gramEnd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адреноблокаторы</w:t>
            </w:r>
          </w:p>
        </w:tc>
        <w:tc>
          <w:tcPr>
            <w:tcW w:w="3776" w:type="dxa"/>
          </w:tcPr>
          <w:p w:rsidR="00DF1704" w:rsidRPr="003C37BB" w:rsidRDefault="00DF1704" w:rsidP="00DF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Снижение ОЦК, </w:t>
            </w:r>
            <w:proofErr w:type="spellStart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натрийурез</w:t>
            </w:r>
            <w:proofErr w:type="spellEnd"/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Эталонный ответ: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А)3, Б)4, В)2, С)1.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  <w:shd w:val="clear" w:color="auto" w:fill="FFFFFF" w:themeFill="background1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22" w:type="dxa"/>
            <w:gridSpan w:val="3"/>
            <w:shd w:val="clear" w:color="auto" w:fill="FFFFFF" w:themeFill="background1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Сопоставьте группу здоровья, определяемую в ходе диспансерного осмотра с характеристиками пациента. </w:t>
            </w:r>
          </w:p>
        </w:tc>
        <w:tc>
          <w:tcPr>
            <w:tcW w:w="1783" w:type="dxa"/>
            <w:shd w:val="clear" w:color="auto" w:fill="FFFFFF" w:themeFill="background1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 УК-3</w:t>
            </w:r>
          </w:p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ПК-1 ПК-2  </w:t>
            </w: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2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здоровья</w:t>
            </w:r>
          </w:p>
        </w:tc>
        <w:tc>
          <w:tcPr>
            <w:tcW w:w="3776" w:type="dxa"/>
          </w:tcPr>
          <w:p w:rsidR="00DF1704" w:rsidRPr="003C37BB" w:rsidRDefault="00DF1704" w:rsidP="00DF1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Граждане, у которых не установлены хронические неинфекционные заболевания, имеются факторы риска при высоком или очень высоком абсолютном </w:t>
            </w:r>
            <w:proofErr w:type="spellStart"/>
            <w:proofErr w:type="gramStart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сердечно-сосудистом</w:t>
            </w:r>
            <w:proofErr w:type="spellEnd"/>
            <w:proofErr w:type="gramEnd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риске или граждане с ожирением, уровнем общего холестерина более 8 </w:t>
            </w:r>
            <w:proofErr w:type="spellStart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ммоль</w:t>
            </w:r>
            <w:proofErr w:type="spellEnd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/л, курящие более 20 сигарет/день или с риском пагубного употребления алкоголя или наркотических веществ 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2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Б) 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здоровья</w:t>
            </w:r>
          </w:p>
        </w:tc>
        <w:tc>
          <w:tcPr>
            <w:tcW w:w="3776" w:type="dxa"/>
          </w:tcPr>
          <w:p w:rsidR="00DF1704" w:rsidRPr="003C37BB" w:rsidRDefault="00DF1704" w:rsidP="00DF1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Граждане, у которых не установлены хронические неинфекционные заболевания, имеются факторы риска при низком и среднем абсолютном </w:t>
            </w:r>
            <w:proofErr w:type="spellStart"/>
            <w:proofErr w:type="gramStart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сердечно-сосудистом</w:t>
            </w:r>
            <w:proofErr w:type="spellEnd"/>
            <w:proofErr w:type="gramEnd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риске, не нуждающиеся в «Д» наблюдении по поводу других ЗБ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2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</w:t>
            </w:r>
            <w:r w:rsidRPr="003C3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здоровья</w:t>
            </w:r>
          </w:p>
        </w:tc>
        <w:tc>
          <w:tcPr>
            <w:tcW w:w="3776" w:type="dxa"/>
          </w:tcPr>
          <w:p w:rsidR="00DF1704" w:rsidRPr="003C37BB" w:rsidRDefault="00DF1704" w:rsidP="00DF1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Граждане, имеющие хроническое неинфекционное заболевание, требующие постановки на «Д» наблюдение врачом-терапевтом и нуждающиеся в дополнительном обследовании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Эталонный ответ: 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А)2, Б)1, В)3.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66A7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Инструкция</w:t>
            </w:r>
            <w:r w:rsidRPr="003C37BB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Установите соответствие между позициями, представленными в обозначенных колонках. Для каждого буквенного компонента левой колонки выберите пронумерованный элемент правой колонки. Каждый пронумерованный элемент правой колонки может быть выбран один раз, более одного раза или не выбран совсем.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2" w:type="dxa"/>
            <w:gridSpan w:val="3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Перечислите возможные антибактериальные средства, которые можно использовать в качестве эмпирической терапии для острого </w:t>
            </w:r>
            <w:proofErr w:type="spellStart"/>
            <w:r w:rsidRPr="003C37BB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неосложненного</w:t>
            </w:r>
            <w:proofErr w:type="spellEnd"/>
            <w:r w:rsidRPr="003C37BB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цистита и острого </w:t>
            </w:r>
            <w:proofErr w:type="spellStart"/>
            <w:r w:rsidRPr="003C37BB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неосложненного</w:t>
            </w:r>
            <w:proofErr w:type="spellEnd"/>
            <w:r w:rsidRPr="003C37BB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37BB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пиелонефрита</w:t>
            </w:r>
            <w:proofErr w:type="spellEnd"/>
            <w:r w:rsidRPr="003C37BB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на амбулаторном этапе</w:t>
            </w:r>
          </w:p>
        </w:tc>
        <w:tc>
          <w:tcPr>
            <w:tcW w:w="1783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 ПК-5 ПК-6</w:t>
            </w:r>
          </w:p>
        </w:tc>
      </w:tr>
      <w:tr w:rsidR="00DF1704" w:rsidRPr="003C37BB" w:rsidTr="00DF1704">
        <w:tc>
          <w:tcPr>
            <w:tcW w:w="658" w:type="dxa"/>
            <w:vMerge w:val="restart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2"/>
            <w:vMerge w:val="restart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А. </w:t>
            </w: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Острый </w:t>
            </w:r>
            <w:proofErr w:type="spellStart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неосложненный</w:t>
            </w:r>
            <w:proofErr w:type="spellEnd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цистит</w:t>
            </w:r>
          </w:p>
        </w:tc>
        <w:tc>
          <w:tcPr>
            <w:tcW w:w="3776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Ципрофлоксацин</w:t>
            </w:r>
            <w:proofErr w:type="spellEnd"/>
          </w:p>
        </w:tc>
        <w:tc>
          <w:tcPr>
            <w:tcW w:w="1783" w:type="dxa"/>
            <w:vMerge w:val="restart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  <w:vMerge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2"/>
            <w:vMerge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2.Фуразидина калиевая соль</w:t>
            </w:r>
          </w:p>
        </w:tc>
        <w:tc>
          <w:tcPr>
            <w:tcW w:w="1783" w:type="dxa"/>
            <w:vMerge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  <w:vMerge w:val="restart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2"/>
            <w:vMerge w:val="restart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Б. </w:t>
            </w: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Острый </w:t>
            </w:r>
            <w:proofErr w:type="spellStart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неосложненный</w:t>
            </w:r>
            <w:proofErr w:type="spellEnd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пиелонефрит</w:t>
            </w:r>
            <w:proofErr w:type="spellEnd"/>
          </w:p>
        </w:tc>
        <w:tc>
          <w:tcPr>
            <w:tcW w:w="3776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3.Левофлоксацин</w:t>
            </w:r>
          </w:p>
        </w:tc>
        <w:tc>
          <w:tcPr>
            <w:tcW w:w="1783" w:type="dxa"/>
            <w:vMerge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  <w:vMerge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2"/>
            <w:vMerge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4.Фосфомицин</w:t>
            </w:r>
          </w:p>
        </w:tc>
        <w:tc>
          <w:tcPr>
            <w:tcW w:w="1783" w:type="dxa"/>
            <w:vMerge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  <w:vMerge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2"/>
            <w:vMerge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5.Амоксициллин+клавулоновая </w:t>
            </w:r>
            <w:proofErr w:type="spellStart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к-та</w:t>
            </w:r>
            <w:proofErr w:type="spellEnd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при установленной чувствительности возбудителя</w:t>
            </w:r>
          </w:p>
        </w:tc>
        <w:tc>
          <w:tcPr>
            <w:tcW w:w="1783" w:type="dxa"/>
            <w:vMerge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  <w:vMerge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2"/>
            <w:vMerge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6.Нитрофурантоин</w:t>
            </w:r>
          </w:p>
        </w:tc>
        <w:tc>
          <w:tcPr>
            <w:tcW w:w="1783" w:type="dxa"/>
            <w:vMerge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rPr>
          <w:trHeight w:val="562"/>
        </w:trPr>
        <w:tc>
          <w:tcPr>
            <w:tcW w:w="6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7.Пероральные </w:t>
            </w:r>
            <w:proofErr w:type="spellStart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Цефалоспорины</w:t>
            </w:r>
            <w:proofErr w:type="spellEnd"/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3-го поколения</w:t>
            </w:r>
          </w:p>
        </w:tc>
        <w:tc>
          <w:tcPr>
            <w:tcW w:w="17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Эталонный ответ: А) 2, 4, 6, 7;  Б) 1, 3, 5, 7.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A7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Инструкция</w:t>
            </w:r>
            <w:r w:rsidRPr="003C37BB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3C37B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Установите соответствие между позициями, представленными в обозначенных колонках. Для каждого буквенного компонента левой колонки выберите пронумерованный элемент правой колонки. Каждый пронумерованный элемент правой колонки может быть выбран один раз.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22" w:type="dxa"/>
            <w:gridSpan w:val="3"/>
            <w:shd w:val="clear" w:color="auto" w:fill="auto"/>
          </w:tcPr>
          <w:p w:rsidR="00DF1704" w:rsidRPr="003C37BB" w:rsidRDefault="00DF1704" w:rsidP="00DF1704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наиболее подходящее по смыслу определение для каждого из видов клинических исследований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УК-1 ПК-4 </w:t>
            </w:r>
          </w:p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ПК-10</w:t>
            </w:r>
          </w:p>
        </w:tc>
      </w:tr>
      <w:tr w:rsidR="00DF1704" w:rsidRPr="003C37BB" w:rsidTr="00DF1704">
        <w:tc>
          <w:tcPr>
            <w:tcW w:w="658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Пилотное</w:t>
            </w:r>
            <w:proofErr w:type="spellEnd"/>
          </w:p>
        </w:tc>
        <w:tc>
          <w:tcPr>
            <w:tcW w:w="4173" w:type="dxa"/>
            <w:gridSpan w:val="2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Исследование, когда все участники знают, какой препарат получает пациент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Рандомизированное</w:t>
            </w:r>
            <w:proofErr w:type="spellEnd"/>
          </w:p>
        </w:tc>
        <w:tc>
          <w:tcPr>
            <w:tcW w:w="4173" w:type="dxa"/>
            <w:gridSpan w:val="2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Предназначено для получения предварительных данных, важных для планирования дальнейших этапов исследования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Контролируемое</w:t>
            </w:r>
          </w:p>
        </w:tc>
        <w:tc>
          <w:tcPr>
            <w:tcW w:w="4173" w:type="dxa"/>
            <w:gridSpan w:val="2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Исследование, в котором пациенты распределяются по группам лечения случайным образом и имеют одинаковую возможность получить исследуемый или контрольный препарат (препарат сравнения или плацебо).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Открытое </w:t>
            </w:r>
          </w:p>
        </w:tc>
        <w:tc>
          <w:tcPr>
            <w:tcW w:w="4173" w:type="dxa"/>
            <w:gridSpan w:val="2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Исследование, когда одна  или несколько </w:t>
            </w:r>
            <w:proofErr w:type="gramStart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сторон, принимающих участие в исследовании  держатся</w:t>
            </w:r>
            <w:proofErr w:type="gramEnd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неведении относительно распределения пациентов по группам лечения.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Слепое</w:t>
            </w:r>
          </w:p>
        </w:tc>
        <w:tc>
          <w:tcPr>
            <w:tcW w:w="4173" w:type="dxa"/>
            <w:gridSpan w:val="2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Исследование, в котором когорту подбирают по архивным записям и прослеживают их исходы с момента набора и по настоящее время.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Проспективное</w:t>
            </w:r>
            <w:proofErr w:type="spellEnd"/>
          </w:p>
        </w:tc>
        <w:tc>
          <w:tcPr>
            <w:tcW w:w="4173" w:type="dxa"/>
            <w:gridSpan w:val="2"/>
            <w:shd w:val="clear" w:color="auto" w:fill="auto"/>
          </w:tcPr>
          <w:p w:rsidR="00DF1704" w:rsidRPr="003C37BB" w:rsidRDefault="00DF1704" w:rsidP="00DF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Клиническое исследование, в котором исследуемое лекарственное средство, эффективность и безопасность которого до конца еще не изучены, сравнивают с препаратом, эффективность и 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безопасность которого хорошо известны (препарат сравнения).</w:t>
            </w:r>
            <w:proofErr w:type="gramEnd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может быть плацебо, стандартная терапия или отсутствие лечения вообще.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Ретроспективное</w:t>
            </w:r>
          </w:p>
        </w:tc>
        <w:tc>
          <w:tcPr>
            <w:tcW w:w="4173" w:type="dxa"/>
            <w:gridSpan w:val="2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7.Исследование, в котором выделенную группу людей (когорту) составляют в настоящем и наблюдают в течение некоторого времени  в будущем.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Эталонный ответ: </w:t>
            </w:r>
            <w:r w:rsidRPr="003C37BB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Ответ: </w:t>
            </w:r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А)2;  Б)3; В)6; Г)1; Д)4; Е)7; Ж)5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Инструкция:</w:t>
            </w:r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один правильный ответ.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Выберите наиболее вероятного возбудителя </w:t>
            </w:r>
            <w:proofErr w:type="spellStart"/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неосложненной</w:t>
            </w:r>
            <w:proofErr w:type="spellEnd"/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инфекции мочевых путей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ПК-5 </w:t>
            </w:r>
          </w:p>
        </w:tc>
      </w:tr>
      <w:tr w:rsidR="00DF1704" w:rsidRPr="003C37BB" w:rsidTr="00DF1704">
        <w:trPr>
          <w:trHeight w:val="1706"/>
        </w:trPr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Staph. </w:t>
            </w:r>
            <w:proofErr w:type="spellStart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aureus</w:t>
            </w:r>
            <w:proofErr w:type="spellEnd"/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Enterococcus</w:t>
            </w:r>
            <w:proofErr w:type="spellEnd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fecalis</w:t>
            </w:r>
            <w:proofErr w:type="spellEnd"/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Escherichia coli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Proteus mirabilis</w:t>
            </w:r>
          </w:p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Pseudomonas</w:t>
            </w:r>
            <w:proofErr w:type="spellEnd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aeruginosa</w:t>
            </w:r>
            <w:proofErr w:type="spellEnd"/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05" w:type="dxa"/>
            <w:gridSpan w:val="4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Эталонный ответ:</w:t>
            </w:r>
            <w:r w:rsidRPr="003C3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1704" w:rsidRPr="003C37BB" w:rsidTr="00DF1704">
        <w:tc>
          <w:tcPr>
            <w:tcW w:w="658" w:type="dxa"/>
          </w:tcPr>
          <w:p w:rsidR="00DF1704" w:rsidRPr="003C37BB" w:rsidRDefault="00DF1704" w:rsidP="00D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</w:tcPr>
          <w:p w:rsidR="00DF1704" w:rsidRPr="000566A7" w:rsidRDefault="00DF1704" w:rsidP="00DF170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Инструкция: выберите правильный ответ по схеме: </w:t>
            </w:r>
          </w:p>
          <w:p w:rsidR="00DF1704" w:rsidRPr="000566A7" w:rsidRDefault="00DF1704" w:rsidP="00DF170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- если правильны ответы 1,3,5;</w:t>
            </w:r>
          </w:p>
          <w:p w:rsidR="00DF1704" w:rsidRPr="000566A7" w:rsidRDefault="00DF1704" w:rsidP="00DF170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- если правильны ответы 2,4,6;</w:t>
            </w:r>
          </w:p>
          <w:p w:rsidR="00DF1704" w:rsidRPr="000566A7" w:rsidRDefault="00DF1704" w:rsidP="00DF170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- если правильны ответы 1,3;</w:t>
            </w:r>
          </w:p>
          <w:p w:rsidR="00DF1704" w:rsidRPr="000566A7" w:rsidRDefault="00DF1704" w:rsidP="00DF170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- если правильный ответ 2,4;</w:t>
            </w:r>
          </w:p>
          <w:p w:rsidR="00DF1704" w:rsidRPr="000566A7" w:rsidRDefault="00DF1704" w:rsidP="00DF170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– если правильный ответ 1,2,3,4,5,6;</w:t>
            </w:r>
          </w:p>
          <w:p w:rsidR="00DF1704" w:rsidRPr="003C37BB" w:rsidRDefault="00DF1704" w:rsidP="00DF170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– если правильны ответы 1.</w:t>
            </w:r>
          </w:p>
        </w:tc>
        <w:tc>
          <w:tcPr>
            <w:tcW w:w="1783" w:type="dxa"/>
          </w:tcPr>
          <w:p w:rsidR="00DF1704" w:rsidRPr="003C37BB" w:rsidRDefault="00DF1704" w:rsidP="00DF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F1704" w:rsidRPr="001E4E2A" w:rsidRDefault="00DF1704" w:rsidP="00DF170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1E4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т.д.</w:t>
      </w:r>
    </w:p>
    <w:p w:rsidR="00DF1704" w:rsidRPr="003C37BB" w:rsidRDefault="00DF1704" w:rsidP="00DF1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16D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Задания, выявляющие практическую подготовку врача-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терапевта</w:t>
      </w:r>
      <w:r w:rsidRPr="00DF1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</w:t>
      </w:r>
      <w:r w:rsidRPr="003C3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ндексы </w:t>
      </w:r>
      <w:proofErr w:type="gramEnd"/>
    </w:p>
    <w:p w:rsidR="00DF1704" w:rsidRPr="00616D45" w:rsidRDefault="00DF1704" w:rsidP="00DF1704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C3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проверяемых компетенций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1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УК-1 ПК-5 ПК-6):</w:t>
      </w:r>
    </w:p>
    <w:p w:rsidR="00DF1704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1704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i/>
          <w:sz w:val="24"/>
          <w:szCs w:val="24"/>
        </w:rPr>
        <w:t>Задача</w:t>
      </w:r>
      <w:proofErr w:type="gramStart"/>
      <w:r w:rsidRPr="00616D45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616D4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>Пациент 45 лет обратился к участковому терапевту с жалобами на: выраженную общую слабость, одышку в покое, снижение массы тела на 8 кг за 2 месяца, сниженный аппетит, прожилки крови в кале. Данные симптомы беспокоят в течение 6 месяцев, ранее к врачам не обращался, лекарственные препараты не принимает.  Курит в течение 10 лет по 2 пачке/сутки. Объективно:  общее состояние удовлетворительное. Положение активное. Сознание ясное. Кожный покров и видимые слизистые бледные, сухие. ИМТ – 19 кг/м</w:t>
      </w:r>
      <w:proofErr w:type="gramStart"/>
      <w:r w:rsidRPr="00616D4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16D45">
        <w:rPr>
          <w:rFonts w:ascii="Times New Roman" w:hAnsi="Times New Roman" w:cs="Times New Roman"/>
          <w:sz w:val="24"/>
          <w:szCs w:val="24"/>
        </w:rPr>
        <w:t xml:space="preserve">. В легких дыхание везикулярное, хрипов нет. ЧДД 16 </w:t>
      </w:r>
      <w:proofErr w:type="gramStart"/>
      <w:r w:rsidRPr="00616D4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16D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6D45">
        <w:rPr>
          <w:rFonts w:ascii="Times New Roman" w:hAnsi="Times New Roman" w:cs="Times New Roman"/>
          <w:sz w:val="24"/>
          <w:szCs w:val="24"/>
        </w:rPr>
        <w:t>мин</w:t>
      </w:r>
      <w:proofErr w:type="gramEnd"/>
      <w:r w:rsidRPr="00616D45">
        <w:rPr>
          <w:rFonts w:ascii="Times New Roman" w:hAnsi="Times New Roman" w:cs="Times New Roman"/>
          <w:sz w:val="24"/>
          <w:szCs w:val="24"/>
        </w:rPr>
        <w:t xml:space="preserve">. Осмотр сердечной области без особенностей, видимой пульсации яремной ямки, надчревной области нет.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Аускультативно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: тоны сердца ясные, ритмичные. Патологических шумов нет. АД справа и слева = 115/60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мм</w:t>
      </w:r>
      <w:proofErr w:type="gramStart"/>
      <w:r w:rsidRPr="00616D4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16D45">
        <w:rPr>
          <w:rFonts w:ascii="Times New Roman" w:hAnsi="Times New Roman" w:cs="Times New Roman"/>
          <w:sz w:val="24"/>
          <w:szCs w:val="24"/>
        </w:rPr>
        <w:t>т.ст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>. ЧСС = 88 уд./мин. Конфигурация живота обычная, при ориентировочной поверхностной пальпации и при глубокой, скользящей пальпации – мягкий, безболезненный. Симптомы раздражения брюшины отрицательны. Отеков нет. Симптом «поколачивания» отрицателен с обеих сторон.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>Лабораторно: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lastRenderedPageBreak/>
        <w:t xml:space="preserve">ОАК – Эр. 2.75×1012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 90 г/л Лей 7.9×109 Тромб 500×109 СОЭ по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Вестергрену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 48 мм/ч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анизоцитоз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пойкилоцитоз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гипохромия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 эритроцитов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 xml:space="preserve">ОАМ – цвет – </w:t>
      </w:r>
      <w:proofErr w:type="gramStart"/>
      <w:r w:rsidRPr="00616D4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16D45">
        <w:rPr>
          <w:rFonts w:ascii="Times New Roman" w:hAnsi="Times New Roman" w:cs="Times New Roman"/>
          <w:sz w:val="24"/>
          <w:szCs w:val="24"/>
        </w:rPr>
        <w:t xml:space="preserve">/ж, </w:t>
      </w:r>
      <w:proofErr w:type="gramStart"/>
      <w:r w:rsidRPr="00616D45">
        <w:rPr>
          <w:rFonts w:ascii="Times New Roman" w:hAnsi="Times New Roman" w:cs="Times New Roman"/>
          <w:sz w:val="24"/>
          <w:szCs w:val="24"/>
        </w:rPr>
        <w:t>реакция</w:t>
      </w:r>
      <w:proofErr w:type="gramEnd"/>
      <w:r w:rsidRPr="00616D45">
        <w:rPr>
          <w:rFonts w:ascii="Times New Roman" w:hAnsi="Times New Roman" w:cs="Times New Roman"/>
          <w:sz w:val="24"/>
          <w:szCs w:val="24"/>
        </w:rPr>
        <w:t xml:space="preserve"> – кислая, белок –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отр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., лей. 3 – 4 – 3 в поле зрения,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эпит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>. 1 – 2 – 0 в поле зрения, эр 0 – 1 – 0 в поле зрения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6D4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16D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 крови: АЛТ – 32 </w:t>
      </w:r>
      <w:proofErr w:type="spellStart"/>
      <w:proofErr w:type="gramStart"/>
      <w:r w:rsidRPr="00616D45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Pr="00616D45">
        <w:rPr>
          <w:rFonts w:ascii="Times New Roman" w:hAnsi="Times New Roman" w:cs="Times New Roman"/>
          <w:sz w:val="24"/>
          <w:szCs w:val="24"/>
        </w:rPr>
        <w:t xml:space="preserve">/л, АСТ – 33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/л, общ. билирубин – 17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/л,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креатинин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 – 99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мколь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/л,  глюкоза – 4.9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/л, общий холестерин – 6.5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/л, ЛПНП – 3.5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/л, ЛПВП – 0.9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/л, ТГ – 1.7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/л,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мо-чевая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 кислота – 300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/л, железо – 2.1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/л, ОЖСС – 115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>/л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 xml:space="preserve">ЭКГ: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Синусовая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 тахикардия с ЧСС 92 уд</w:t>
      </w:r>
      <w:proofErr w:type="gramStart"/>
      <w:r w:rsidRPr="00616D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6D45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616D4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16D45">
        <w:rPr>
          <w:rFonts w:ascii="Times New Roman" w:hAnsi="Times New Roman" w:cs="Times New Roman"/>
          <w:sz w:val="24"/>
          <w:szCs w:val="24"/>
        </w:rPr>
        <w:t>ин. Нормальное положение ЭОС. С.Р.Р.Ж.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6D45">
        <w:rPr>
          <w:rFonts w:ascii="Times New Roman" w:hAnsi="Times New Roman" w:cs="Times New Roman"/>
          <w:i/>
          <w:sz w:val="24"/>
          <w:szCs w:val="24"/>
        </w:rPr>
        <w:t>Инструкция. Выберите правильный ответ по схеме: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 xml:space="preserve">    А. - если правильный ответ 1; 5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 xml:space="preserve">    Б. - если правильный ответ 1; 4.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 xml:space="preserve">    В. - если правильный ответ 2; 4.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 xml:space="preserve">    Г. - если правильный ответ 3; 5.</w:t>
      </w:r>
    </w:p>
    <w:p w:rsidR="00DF1704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 xml:space="preserve">    Д. - если правильный ответ 2; 5.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6D45">
        <w:rPr>
          <w:rFonts w:ascii="Times New Roman" w:hAnsi="Times New Roman" w:cs="Times New Roman"/>
          <w:bCs/>
          <w:sz w:val="24"/>
          <w:szCs w:val="24"/>
        </w:rPr>
        <w:t>Интерпретируйте данные ОАК. Сформулируйте клинический диагноз.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6D45">
        <w:rPr>
          <w:rFonts w:ascii="Times New Roman" w:hAnsi="Times New Roman" w:cs="Times New Roman"/>
          <w:b/>
          <w:bCs/>
          <w:sz w:val="24"/>
          <w:szCs w:val="24"/>
        </w:rPr>
        <w:t>Варианты ответов: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 xml:space="preserve"> 1. Гипохромная анемия средней степени тяжести, тромбоцитоз, ускорение СОЭ. 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>2. Гипохромная анемия средней степени тяжести, тромбоцитоз.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Нормохромная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 анемия легкой степени тяжести, тромбоцитоз, ускорение СОЭ. 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>4. Диагноз: Хроническая железодефицитная анемия (дифференцировать с анемией хронического заболевания) средней степени тяжести.</w:t>
      </w:r>
    </w:p>
    <w:p w:rsidR="00DF1704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>5. Диагноз: Хроническая железодефицитная анемия легкой степени тяжести.</w:t>
      </w:r>
    </w:p>
    <w:p w:rsidR="00DF1704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1704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i/>
          <w:sz w:val="24"/>
          <w:szCs w:val="24"/>
        </w:rPr>
        <w:t>Задача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D45">
        <w:rPr>
          <w:rFonts w:ascii="Times New Roman" w:hAnsi="Times New Roman" w:cs="Times New Roman"/>
          <w:i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704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>Больной Д., 26 лет. В течение 2 лет беспокоят приступо</w:t>
      </w:r>
      <w:r w:rsidRPr="00616D45">
        <w:rPr>
          <w:rFonts w:ascii="Times New Roman" w:hAnsi="Times New Roman" w:cs="Times New Roman"/>
          <w:sz w:val="24"/>
          <w:szCs w:val="24"/>
        </w:rPr>
        <w:softHyphen/>
        <w:t>образные боли в правой подвздошной области, различные по длительности. Несколько раз госпитализировался с подозрением на острый аппендицит, однако оперативное вмешательство не было про</w:t>
      </w:r>
      <w:r w:rsidRPr="00616D45">
        <w:rPr>
          <w:rFonts w:ascii="Times New Roman" w:hAnsi="Times New Roman" w:cs="Times New Roman"/>
          <w:sz w:val="24"/>
          <w:szCs w:val="24"/>
        </w:rPr>
        <w:softHyphen/>
        <w:t>изведено. При последнем обострении боли в животе сопровождались диареей с примесью крови. При осмотре кожные покровы обычной окраски, при пальпации живота - умеренная болезненность и уплотнение в правой подвздошной области. В анализе крови: гемоглобин - 100 г/л, СОЭ - 40 мм/час.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6D45">
        <w:rPr>
          <w:rFonts w:ascii="Times New Roman" w:hAnsi="Times New Roman" w:cs="Times New Roman"/>
          <w:i/>
          <w:sz w:val="24"/>
          <w:szCs w:val="24"/>
        </w:rPr>
        <w:t>Инструкция. Выберите правильный ответ по схеме: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 xml:space="preserve">    А. - если правильный ответ 1; 2; 3.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 xml:space="preserve">    Б. - если правильный ответ 1; 3.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 xml:space="preserve">    В. - если правильный ответ 2; 4.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lastRenderedPageBreak/>
        <w:t xml:space="preserve">    Г. - если правильный ответ 4.</w:t>
      </w:r>
    </w:p>
    <w:p w:rsidR="00DF1704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 xml:space="preserve">    Д. - если правильный ответ 1; 2; 3; 4; 5.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>Наиболее вероятный предварительный диагноз: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>1.</w:t>
      </w:r>
      <w:r w:rsidRPr="00616D45">
        <w:rPr>
          <w:rFonts w:ascii="Times New Roman" w:hAnsi="Times New Roman" w:cs="Times New Roman"/>
          <w:sz w:val="24"/>
          <w:szCs w:val="24"/>
        </w:rPr>
        <w:tab/>
        <w:t xml:space="preserve">болезнь </w:t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Уиппла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>;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>2.</w:t>
      </w:r>
      <w:r w:rsidRPr="00616D45">
        <w:rPr>
          <w:rFonts w:ascii="Times New Roman" w:hAnsi="Times New Roman" w:cs="Times New Roman"/>
          <w:sz w:val="24"/>
          <w:szCs w:val="24"/>
        </w:rPr>
        <w:tab/>
        <w:t>хронический аппендицит;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>3.</w:t>
      </w:r>
      <w:r w:rsidRPr="00616D45">
        <w:rPr>
          <w:rFonts w:ascii="Times New Roman" w:hAnsi="Times New Roman" w:cs="Times New Roman"/>
          <w:sz w:val="24"/>
          <w:szCs w:val="24"/>
        </w:rPr>
        <w:tab/>
        <w:t>язвенный колит;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>4.</w:t>
      </w:r>
      <w:r w:rsidRPr="00616D45">
        <w:rPr>
          <w:rFonts w:ascii="Times New Roman" w:hAnsi="Times New Roman" w:cs="Times New Roman"/>
          <w:sz w:val="24"/>
          <w:szCs w:val="24"/>
        </w:rPr>
        <w:tab/>
        <w:t>болезнь Крона;</w:t>
      </w:r>
    </w:p>
    <w:p w:rsidR="00DF1704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>5.</w:t>
      </w:r>
      <w:r w:rsidRPr="00616D4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6D45">
        <w:rPr>
          <w:rFonts w:ascii="Times New Roman" w:hAnsi="Times New Roman" w:cs="Times New Roman"/>
          <w:sz w:val="24"/>
          <w:szCs w:val="24"/>
        </w:rPr>
        <w:t>целиакия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>.</w:t>
      </w:r>
    </w:p>
    <w:p w:rsidR="00DF1704" w:rsidRPr="00616D45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6D45">
        <w:rPr>
          <w:rFonts w:ascii="Times New Roman" w:hAnsi="Times New Roman" w:cs="Times New Roman"/>
          <w:sz w:val="24"/>
          <w:szCs w:val="24"/>
        </w:rPr>
        <w:t xml:space="preserve">Необходимо предпринять следующие диагностические исследования: </w:t>
      </w:r>
    </w:p>
    <w:p w:rsidR="00DF1704" w:rsidRPr="00616D45" w:rsidRDefault="00DF1704" w:rsidP="00DF170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>рентгенологическое исследование тонкой и толстой кишки;</w:t>
      </w:r>
    </w:p>
    <w:p w:rsidR="00DF1704" w:rsidRPr="00616D45" w:rsidRDefault="00DF1704" w:rsidP="00DF170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>лапароскопию;</w:t>
      </w:r>
    </w:p>
    <w:p w:rsidR="00DF1704" w:rsidRPr="00616D45" w:rsidRDefault="00DF1704" w:rsidP="00DF170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6D45">
        <w:rPr>
          <w:rFonts w:ascii="Times New Roman" w:hAnsi="Times New Roman" w:cs="Times New Roman"/>
          <w:sz w:val="24"/>
          <w:szCs w:val="24"/>
        </w:rPr>
        <w:t>фиброколоноилеоскопию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 с прицельной биопсией;</w:t>
      </w:r>
    </w:p>
    <w:p w:rsidR="00DF1704" w:rsidRPr="00616D45" w:rsidRDefault="00DF1704" w:rsidP="00DF170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6D45">
        <w:rPr>
          <w:rFonts w:ascii="Times New Roman" w:hAnsi="Times New Roman" w:cs="Times New Roman"/>
          <w:sz w:val="24"/>
          <w:szCs w:val="24"/>
        </w:rPr>
        <w:t>копрологическое</w:t>
      </w:r>
      <w:proofErr w:type="spellEnd"/>
      <w:r w:rsidRPr="00616D45">
        <w:rPr>
          <w:rFonts w:ascii="Times New Roman" w:hAnsi="Times New Roman" w:cs="Times New Roman"/>
          <w:sz w:val="24"/>
          <w:szCs w:val="24"/>
        </w:rPr>
        <w:t xml:space="preserve"> исследование;</w:t>
      </w:r>
    </w:p>
    <w:p w:rsidR="00DF1704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D45">
        <w:rPr>
          <w:rFonts w:ascii="Times New Roman" w:hAnsi="Times New Roman" w:cs="Times New Roman"/>
          <w:sz w:val="24"/>
          <w:szCs w:val="24"/>
        </w:rPr>
        <w:t>бактериологическое исследование кала.</w:t>
      </w:r>
    </w:p>
    <w:p w:rsidR="00DF1704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1704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1E00">
        <w:rPr>
          <w:rFonts w:ascii="Times New Roman" w:hAnsi="Times New Roman" w:cs="Times New Roman"/>
          <w:i/>
          <w:sz w:val="24"/>
          <w:szCs w:val="24"/>
        </w:rPr>
        <w:t>Задача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1E00">
        <w:rPr>
          <w:rFonts w:ascii="Times New Roman" w:hAnsi="Times New Roman" w:cs="Times New Roman"/>
          <w:i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704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1E00">
        <w:rPr>
          <w:rFonts w:ascii="Times New Roman" w:hAnsi="Times New Roman" w:cs="Times New Roman"/>
          <w:sz w:val="24"/>
          <w:szCs w:val="24"/>
        </w:rPr>
        <w:t>Какие задачи должны быть решены при ведении пациента с неалкогольной жировой болезнью печени?</w:t>
      </w:r>
    </w:p>
    <w:p w:rsidR="00DF1704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1E00">
        <w:rPr>
          <w:rFonts w:ascii="Times New Roman" w:hAnsi="Times New Roman" w:cs="Times New Roman"/>
          <w:i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E00">
        <w:rPr>
          <w:rFonts w:ascii="Times New Roman" w:hAnsi="Times New Roman" w:cs="Times New Roman"/>
          <w:sz w:val="24"/>
          <w:szCs w:val="24"/>
        </w:rPr>
        <w:t>Модификация образа жизни</w:t>
      </w:r>
      <w:r>
        <w:rPr>
          <w:rFonts w:ascii="Times New Roman" w:hAnsi="Times New Roman" w:cs="Times New Roman"/>
          <w:sz w:val="24"/>
          <w:szCs w:val="24"/>
        </w:rPr>
        <w:t>; м</w:t>
      </w:r>
      <w:r w:rsidRPr="00F11E00">
        <w:rPr>
          <w:rFonts w:ascii="Times New Roman" w:hAnsi="Times New Roman" w:cs="Times New Roman"/>
          <w:sz w:val="24"/>
          <w:szCs w:val="24"/>
        </w:rPr>
        <w:t>едикаментозное сопровождение компонентов метаболического синдрома: СД, ДЛ, АГ</w:t>
      </w:r>
      <w:r>
        <w:rPr>
          <w:rFonts w:ascii="Times New Roman" w:hAnsi="Times New Roman" w:cs="Times New Roman"/>
          <w:sz w:val="24"/>
          <w:szCs w:val="24"/>
        </w:rPr>
        <w:t>; ф</w:t>
      </w:r>
      <w:r w:rsidRPr="00F11E00">
        <w:rPr>
          <w:rFonts w:ascii="Times New Roman" w:hAnsi="Times New Roman" w:cs="Times New Roman"/>
          <w:sz w:val="24"/>
          <w:szCs w:val="24"/>
        </w:rPr>
        <w:t xml:space="preserve">армакотерапия </w:t>
      </w:r>
      <w:proofErr w:type="spellStart"/>
      <w:r w:rsidRPr="00F11E00">
        <w:rPr>
          <w:rFonts w:ascii="Times New Roman" w:hAnsi="Times New Roman" w:cs="Times New Roman"/>
          <w:sz w:val="24"/>
          <w:szCs w:val="24"/>
        </w:rPr>
        <w:t>стеатоза</w:t>
      </w:r>
      <w:proofErr w:type="spellEnd"/>
      <w:r w:rsidRPr="00F11E00">
        <w:rPr>
          <w:rFonts w:ascii="Times New Roman" w:hAnsi="Times New Roman" w:cs="Times New Roman"/>
          <w:sz w:val="24"/>
          <w:szCs w:val="24"/>
        </w:rPr>
        <w:t>, воспаления и  фиброза печени</w:t>
      </w:r>
    </w:p>
    <w:p w:rsidR="00DF1704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1704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1E00">
        <w:rPr>
          <w:rFonts w:ascii="Times New Roman" w:hAnsi="Times New Roman" w:cs="Times New Roman"/>
          <w:i/>
          <w:sz w:val="24"/>
          <w:szCs w:val="24"/>
        </w:rPr>
        <w:t>Задача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1E00">
        <w:rPr>
          <w:rFonts w:ascii="Times New Roman" w:hAnsi="Times New Roman" w:cs="Times New Roman"/>
          <w:i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704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1E00">
        <w:rPr>
          <w:rFonts w:ascii="Times New Roman" w:hAnsi="Times New Roman" w:cs="Times New Roman"/>
          <w:sz w:val="24"/>
          <w:szCs w:val="24"/>
        </w:rPr>
        <w:t xml:space="preserve">Какие существуют показания для перевода пациентов сахарным диабетом 2 типа с </w:t>
      </w:r>
      <w:proofErr w:type="spellStart"/>
      <w:r w:rsidRPr="00F11E00">
        <w:rPr>
          <w:rFonts w:ascii="Times New Roman" w:hAnsi="Times New Roman" w:cs="Times New Roman"/>
          <w:sz w:val="24"/>
          <w:szCs w:val="24"/>
        </w:rPr>
        <w:t>пероральных</w:t>
      </w:r>
      <w:proofErr w:type="spellEnd"/>
      <w:r w:rsidRPr="00F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E00">
        <w:rPr>
          <w:rFonts w:ascii="Times New Roman" w:hAnsi="Times New Roman" w:cs="Times New Roman"/>
          <w:sz w:val="24"/>
          <w:szCs w:val="24"/>
        </w:rPr>
        <w:t>сахароснижающих</w:t>
      </w:r>
      <w:proofErr w:type="spellEnd"/>
      <w:r w:rsidRPr="00F11E00">
        <w:rPr>
          <w:rFonts w:ascii="Times New Roman" w:hAnsi="Times New Roman" w:cs="Times New Roman"/>
          <w:sz w:val="24"/>
          <w:szCs w:val="24"/>
        </w:rPr>
        <w:t xml:space="preserve"> препаратов на инсулинотерапию?</w:t>
      </w:r>
    </w:p>
    <w:p w:rsidR="00DF1704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1E00">
        <w:rPr>
          <w:rFonts w:ascii="Times New Roman" w:hAnsi="Times New Roman" w:cs="Times New Roman"/>
          <w:i/>
          <w:sz w:val="24"/>
          <w:szCs w:val="24"/>
        </w:rPr>
        <w:t>Ответ: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1E00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Pr="00F11E00">
        <w:rPr>
          <w:rFonts w:ascii="Times New Roman" w:hAnsi="Times New Roman" w:cs="Times New Roman"/>
          <w:sz w:val="24"/>
          <w:szCs w:val="24"/>
        </w:rPr>
        <w:t xml:space="preserve"> целевых уровней гликемии в течение 6 месяцев;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F11E00">
        <w:rPr>
          <w:rFonts w:ascii="Times New Roman" w:hAnsi="Times New Roman" w:cs="Times New Roman"/>
          <w:sz w:val="24"/>
          <w:szCs w:val="24"/>
        </w:rPr>
        <w:t xml:space="preserve">а старте терапии при НbA1c&gt;9,0%;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11E00">
        <w:rPr>
          <w:rFonts w:ascii="Times New Roman" w:hAnsi="Times New Roman" w:cs="Times New Roman"/>
          <w:sz w:val="24"/>
          <w:szCs w:val="24"/>
        </w:rPr>
        <w:t>еченочная недостаточность;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11E00">
        <w:rPr>
          <w:rFonts w:ascii="Times New Roman" w:hAnsi="Times New Roman" w:cs="Times New Roman"/>
          <w:sz w:val="24"/>
          <w:szCs w:val="24"/>
        </w:rPr>
        <w:t>иабетическая нефропатия с ХПН;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11E00">
        <w:rPr>
          <w:rFonts w:ascii="Times New Roman" w:hAnsi="Times New Roman" w:cs="Times New Roman"/>
          <w:sz w:val="24"/>
          <w:szCs w:val="24"/>
        </w:rPr>
        <w:t xml:space="preserve">иабетический </w:t>
      </w:r>
      <w:proofErr w:type="spellStart"/>
      <w:r w:rsidRPr="00F11E00">
        <w:rPr>
          <w:rFonts w:ascii="Times New Roman" w:hAnsi="Times New Roman" w:cs="Times New Roman"/>
          <w:sz w:val="24"/>
          <w:szCs w:val="24"/>
        </w:rPr>
        <w:t>кетоацидоз</w:t>
      </w:r>
      <w:proofErr w:type="spellEnd"/>
      <w:r w:rsidRPr="00F11E0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F11E00">
        <w:rPr>
          <w:rFonts w:ascii="Times New Roman" w:hAnsi="Times New Roman" w:cs="Times New Roman"/>
          <w:sz w:val="24"/>
          <w:szCs w:val="24"/>
        </w:rPr>
        <w:t>рофические язвы;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F11E00">
        <w:rPr>
          <w:rFonts w:ascii="Times New Roman" w:hAnsi="Times New Roman" w:cs="Times New Roman"/>
          <w:sz w:val="24"/>
          <w:szCs w:val="24"/>
        </w:rPr>
        <w:t>равмы и операции;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F11E00">
        <w:rPr>
          <w:rFonts w:ascii="Times New Roman" w:hAnsi="Times New Roman" w:cs="Times New Roman"/>
          <w:sz w:val="24"/>
          <w:szCs w:val="24"/>
        </w:rPr>
        <w:t>оспалительные и инфекционные заболевания</w:t>
      </w:r>
    </w:p>
    <w:p w:rsidR="00DF1704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1E00">
        <w:rPr>
          <w:rFonts w:ascii="Times New Roman" w:hAnsi="Times New Roman" w:cs="Times New Roman"/>
          <w:i/>
          <w:sz w:val="24"/>
          <w:szCs w:val="24"/>
        </w:rPr>
        <w:t>Задача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1E00">
        <w:rPr>
          <w:rFonts w:ascii="Times New Roman" w:hAnsi="Times New Roman" w:cs="Times New Roman"/>
          <w:i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704" w:rsidRDefault="00DF1704" w:rsidP="00DF1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11E0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F11E00">
        <w:rPr>
          <w:rFonts w:ascii="Times New Roman" w:hAnsi="Times New Roman" w:cs="Times New Roman"/>
          <w:sz w:val="24"/>
          <w:szCs w:val="24"/>
        </w:rPr>
        <w:t xml:space="preserve">  по вашему мнению, должна включать в себя система мер по снижению риска </w:t>
      </w:r>
      <w:proofErr w:type="spellStart"/>
      <w:r w:rsidRPr="00F11E00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spellEnd"/>
      <w:r w:rsidRPr="00F11E00">
        <w:rPr>
          <w:rFonts w:ascii="Times New Roman" w:hAnsi="Times New Roman" w:cs="Times New Roman"/>
          <w:sz w:val="24"/>
          <w:szCs w:val="24"/>
        </w:rPr>
        <w:t xml:space="preserve"> заболеваний, связанных с атеросклерозом?</w:t>
      </w:r>
    </w:p>
    <w:p w:rsidR="00DF1704" w:rsidRDefault="00DF1704" w:rsidP="00DF17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E00">
        <w:rPr>
          <w:rFonts w:ascii="Times New Roman" w:hAnsi="Times New Roman" w:cs="Times New Roman"/>
          <w:i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3C37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соответствии с международными данными (исследования </w:t>
      </w:r>
      <w:r w:rsidRPr="003C37B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INTERHERAT</w:t>
      </w:r>
      <w:r w:rsidRPr="003C37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3C37B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INTERSTROKE</w:t>
      </w:r>
      <w:r w:rsidRPr="003C37BB">
        <w:rPr>
          <w:rFonts w:ascii="Times New Roman" w:eastAsia="Calibri" w:hAnsi="Times New Roman" w:cs="Times New Roman"/>
          <w:sz w:val="24"/>
          <w:szCs w:val="24"/>
          <w:lang w:eastAsia="ru-RU"/>
        </w:rPr>
        <w:t>) рекомендуется коррекция следующих факторов риска: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37BB">
        <w:rPr>
          <w:rFonts w:ascii="Times New Roman" w:eastAsia="Calibri" w:hAnsi="Times New Roman" w:cs="Times New Roman"/>
          <w:sz w:val="24"/>
          <w:szCs w:val="24"/>
          <w:lang w:eastAsia="ru-RU"/>
        </w:rPr>
        <w:t>отказ от курения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Pr="003C37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достижение целевых уровней АД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Pr="003C37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коррекция липидного профиля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Pr="003C37BB">
        <w:rPr>
          <w:rFonts w:ascii="Times New Roman" w:eastAsia="Calibri" w:hAnsi="Times New Roman" w:cs="Times New Roman"/>
          <w:sz w:val="24"/>
          <w:szCs w:val="24"/>
          <w:lang w:eastAsia="ru-RU"/>
        </w:rPr>
        <w:t>снижение массы тела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Pr="003C37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37B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контроль </w:t>
      </w:r>
      <w:proofErr w:type="spellStart"/>
      <w:r w:rsidRPr="003C37BB">
        <w:rPr>
          <w:rFonts w:ascii="Times New Roman" w:eastAsia="Calibri" w:hAnsi="Times New Roman" w:cs="Times New Roman"/>
          <w:sz w:val="24"/>
          <w:szCs w:val="24"/>
          <w:lang w:eastAsia="ru-RU"/>
        </w:rPr>
        <w:t>гликемического</w:t>
      </w:r>
      <w:proofErr w:type="spellEnd"/>
      <w:r w:rsidRPr="003C37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профиля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Pr="003C37BB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изменение стереотипов питания (введение в рацион не менее 400гр. овощей и фруктов)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Pr="003C37BB">
        <w:rPr>
          <w:rFonts w:ascii="Times New Roman" w:eastAsia="Calibri" w:hAnsi="Times New Roman" w:cs="Times New Roman"/>
          <w:sz w:val="24"/>
          <w:szCs w:val="24"/>
          <w:lang w:eastAsia="ru-RU"/>
        </w:rPr>
        <w:t>регулярные динамические физические нагрузки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Pr="003C37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ограничение употребления алкогольных напитков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Pr="003C37BB">
        <w:rPr>
          <w:rFonts w:ascii="Times New Roman" w:eastAsia="Calibri" w:hAnsi="Times New Roman" w:cs="Times New Roman"/>
          <w:sz w:val="24"/>
          <w:szCs w:val="24"/>
          <w:lang w:eastAsia="ru-RU"/>
        </w:rPr>
        <w:t>психосоциальная коррекция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20AD1" w:rsidRDefault="00020AD1"/>
    <w:p w:rsidR="008A0436" w:rsidRPr="00FE6E3B" w:rsidRDefault="008A0436" w:rsidP="008A04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13. КАДРОВОЕ ОБЕСПЕЧЕНИЕ ОБРАЗОВАТЕЛЬНОГО ПРОЦЕССА</w:t>
      </w:r>
    </w:p>
    <w:p w:rsidR="008A0436" w:rsidRDefault="008A0436" w:rsidP="008A0436">
      <w:pPr>
        <w:pStyle w:val="a9"/>
        <w:widowControl w:val="0"/>
        <w:autoSpaceDE w:val="0"/>
        <w:autoSpaceDN w:val="0"/>
        <w:ind w:left="1200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"/>
        <w:gridCol w:w="2309"/>
        <w:gridCol w:w="1703"/>
        <w:gridCol w:w="1350"/>
        <w:gridCol w:w="1871"/>
        <w:gridCol w:w="2209"/>
      </w:tblGrid>
      <w:tr w:rsidR="008A0436" w:rsidRPr="00D9567B" w:rsidTr="008A043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436" w:rsidRPr="00D9567B" w:rsidRDefault="008A0436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A0436" w:rsidRPr="00D9567B" w:rsidRDefault="008A0436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95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95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95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436" w:rsidRPr="00D9567B" w:rsidRDefault="008A0436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модулей (дисциплин, модулей, разделов, тем)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436" w:rsidRPr="00D9567B" w:rsidRDefault="008A0436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Фамилия, имя, отчество,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436" w:rsidRPr="00D9567B" w:rsidRDefault="008A0436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436" w:rsidRPr="00D9567B" w:rsidRDefault="008A0436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436" w:rsidRPr="00D9567B" w:rsidRDefault="008A0436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работы и должность по совместительству</w:t>
            </w:r>
          </w:p>
        </w:tc>
      </w:tr>
      <w:tr w:rsidR="008A0436" w:rsidRPr="00D9567B" w:rsidTr="008A043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36" w:rsidRPr="00D9567B" w:rsidRDefault="008A0436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Модули</w:t>
            </w: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С.Г.Куклин</w:t>
            </w:r>
          </w:p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D9567B" w:rsidRDefault="008A0436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>д.м.н. профессор</w:t>
            </w:r>
          </w:p>
          <w:p w:rsidR="008A0436" w:rsidRPr="00D9567B" w:rsidRDefault="008A0436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ИГМАПО, </w:t>
            </w:r>
          </w:p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терапии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0436" w:rsidRPr="00D9567B" w:rsidTr="008A043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36" w:rsidRPr="00D9567B" w:rsidRDefault="008A0436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</w:t>
            </w: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Е.В.Онучина</w:t>
            </w:r>
          </w:p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D9567B" w:rsidRDefault="008A0436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>.м.н.</w:t>
            </w:r>
          </w:p>
          <w:p w:rsidR="008A0436" w:rsidRPr="00D9567B" w:rsidRDefault="008A0436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>ИГМАПО,</w:t>
            </w:r>
          </w:p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профессор </w:t>
            </w: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кафедры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терапии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0436" w:rsidRPr="00D9567B" w:rsidTr="008A043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36" w:rsidRPr="00D9567B" w:rsidRDefault="008A0436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Модули</w:t>
            </w: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О.А.Иванова</w:t>
            </w:r>
          </w:p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D9567B" w:rsidRDefault="008A0436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>к.м.н.</w:t>
            </w:r>
          </w:p>
          <w:p w:rsidR="008A0436" w:rsidRPr="00D9567B" w:rsidRDefault="008A0436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>ИГМАПО,</w:t>
            </w:r>
          </w:p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ассистент кафедры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терапии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ОГБУЗ ОВФД «Здоровье»</w:t>
            </w:r>
          </w:p>
        </w:tc>
      </w:tr>
      <w:tr w:rsidR="008A0436" w:rsidRPr="00D9567B" w:rsidTr="008A043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36" w:rsidRPr="00D9567B" w:rsidRDefault="008A0436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</w:t>
            </w: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Л.И.Бараш</w:t>
            </w:r>
            <w:proofErr w:type="spellEnd"/>
          </w:p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D9567B" w:rsidRDefault="008A0436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>к.м.н.</w:t>
            </w:r>
          </w:p>
          <w:p w:rsidR="008A0436" w:rsidRPr="00D9567B" w:rsidRDefault="008A0436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>ЧУЗ «Клиническая больница «РЖД Медицина» город Иркутск»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>ИГМАПО,</w:t>
            </w:r>
          </w:p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</w:t>
            </w: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ент кафедры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терапии</w:t>
            </w:r>
          </w:p>
        </w:tc>
      </w:tr>
      <w:tr w:rsidR="008A0436" w:rsidRPr="00D9567B" w:rsidTr="008A043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36" w:rsidRPr="00D9567B" w:rsidRDefault="008A0436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</w:t>
            </w: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Н.А.Храмцова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D9567B" w:rsidRDefault="008A0436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>д.м.н.</w:t>
            </w:r>
          </w:p>
          <w:p w:rsidR="008A0436" w:rsidRPr="00D9567B" w:rsidRDefault="008A0436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отделением кардиологии</w:t>
            </w: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ОКБ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>ИГМАПО,</w:t>
            </w:r>
          </w:p>
          <w:p w:rsidR="008A0436" w:rsidRPr="00D9567B" w:rsidRDefault="008A0436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профессор </w:t>
            </w:r>
            <w:r w:rsidRPr="00D95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кафедры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терапии</w:t>
            </w:r>
          </w:p>
        </w:tc>
      </w:tr>
    </w:tbl>
    <w:p w:rsidR="008A0436" w:rsidRDefault="008A0436" w:rsidP="009000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00085" w:rsidRPr="00E1201C" w:rsidRDefault="00900085" w:rsidP="009000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14. </w:t>
      </w:r>
      <w:r w:rsidR="008A04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ОЦЕНИВАНИЯ ОБРАЗОВАТЕЛЬНОГО ПРОЦЕССА</w:t>
      </w:r>
    </w:p>
    <w:p w:rsidR="00900085" w:rsidRPr="00E1201C" w:rsidRDefault="00900085" w:rsidP="009000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00085" w:rsidRPr="00E1201C" w:rsidRDefault="00900085" w:rsidP="009000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14</w:t>
      </w:r>
      <w:r w:rsidRPr="00E120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.1  Критерии оценки при тестировании:</w:t>
      </w:r>
    </w:p>
    <w:p w:rsidR="00900085" w:rsidRPr="00E1201C" w:rsidRDefault="00900085" w:rsidP="009000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00085" w:rsidRPr="00E1201C" w:rsidRDefault="00900085" w:rsidP="009000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201C">
        <w:rPr>
          <w:rFonts w:ascii="Times New Roman" w:eastAsia="Calibri" w:hAnsi="Times New Roman" w:cs="Times New Roman"/>
          <w:sz w:val="24"/>
          <w:szCs w:val="24"/>
          <w:lang w:eastAsia="ru-RU"/>
        </w:rPr>
        <w:t>Отлично – правильных ответов 90-100%.</w:t>
      </w:r>
    </w:p>
    <w:p w:rsidR="00900085" w:rsidRPr="00E1201C" w:rsidRDefault="00900085" w:rsidP="009000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20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Хорошо – правильных ответов 80-89%. </w:t>
      </w:r>
    </w:p>
    <w:p w:rsidR="00900085" w:rsidRPr="00E1201C" w:rsidRDefault="00900085" w:rsidP="009000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20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Удовлетворительно - правильных ответов 70-79%. </w:t>
      </w:r>
    </w:p>
    <w:p w:rsidR="00900085" w:rsidRPr="00E1201C" w:rsidRDefault="00900085" w:rsidP="009000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201C">
        <w:rPr>
          <w:rFonts w:ascii="Times New Roman" w:eastAsia="Calibri" w:hAnsi="Times New Roman" w:cs="Times New Roman"/>
          <w:sz w:val="24"/>
          <w:szCs w:val="24"/>
          <w:lang w:eastAsia="ru-RU"/>
        </w:rPr>
        <w:t>Неудовлетворительно - правильных ответов 69% и менее.</w:t>
      </w:r>
    </w:p>
    <w:p w:rsidR="00900085" w:rsidRPr="00E1201C" w:rsidRDefault="00900085" w:rsidP="009000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0085" w:rsidRPr="00E1201C" w:rsidRDefault="00900085" w:rsidP="009000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14.</w:t>
      </w:r>
      <w:r w:rsidRPr="00E120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  Критерии оценки ответов обучающихся при собеседовании:</w:t>
      </w:r>
    </w:p>
    <w:p w:rsidR="00900085" w:rsidRPr="00E1201C" w:rsidRDefault="00900085" w:rsidP="00900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474"/>
      </w:tblGrid>
      <w:tr w:rsidR="00900085" w:rsidRPr="00E1201C" w:rsidTr="008A0436">
        <w:trPr>
          <w:tblHeader/>
        </w:trPr>
        <w:tc>
          <w:tcPr>
            <w:tcW w:w="7196" w:type="dxa"/>
            <w:shd w:val="clear" w:color="auto" w:fill="F2F2F2"/>
          </w:tcPr>
          <w:p w:rsidR="00900085" w:rsidRPr="00E1201C" w:rsidRDefault="00900085" w:rsidP="008A0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Характеристика ответа</w:t>
            </w:r>
          </w:p>
        </w:tc>
        <w:tc>
          <w:tcPr>
            <w:tcW w:w="2474" w:type="dxa"/>
            <w:shd w:val="clear" w:color="auto" w:fill="F2F2F2"/>
          </w:tcPr>
          <w:p w:rsidR="00900085" w:rsidRPr="00E1201C" w:rsidRDefault="00900085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900085" w:rsidRPr="00E1201C" w:rsidTr="008A0436">
        <w:tc>
          <w:tcPr>
            <w:tcW w:w="7196" w:type="dxa"/>
          </w:tcPr>
          <w:p w:rsidR="00900085" w:rsidRPr="00E1201C" w:rsidRDefault="00900085" w:rsidP="008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Дан полный, развернутый ответ на поставленный вопрос, показана совокупность осознанных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Знание об объекте демонстрируется на фоне понимания его в системе данной науки и междисциплинарных связей. Ответ формулируется в терминах науки, изложен научным </w:t>
            </w: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языком, логичен, доказателен, демонстрирует авторскую позицию </w:t>
            </w:r>
            <w:proofErr w:type="gramStart"/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00085" w:rsidRPr="00E1201C" w:rsidRDefault="00900085" w:rsidP="008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Практические (и/или лабораторные) работы выполнены в полном объеме, теоретическое содержание курса освоено полностью, необходимые практические навыки работы в рамках учебных заданий сформированы, все предусмотренные программой учебные задания выполнены, качество их выполнения оценено числом баллов, близким к </w:t>
            </w:r>
            <w:proofErr w:type="gramStart"/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максимальному</w:t>
            </w:r>
            <w:proofErr w:type="gramEnd"/>
          </w:p>
        </w:tc>
        <w:tc>
          <w:tcPr>
            <w:tcW w:w="2474" w:type="dxa"/>
          </w:tcPr>
          <w:p w:rsidR="00900085" w:rsidRPr="00E1201C" w:rsidRDefault="00900085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Отлично</w:t>
            </w:r>
          </w:p>
        </w:tc>
      </w:tr>
      <w:tr w:rsidR="00900085" w:rsidRPr="00E1201C" w:rsidTr="008A0436">
        <w:tc>
          <w:tcPr>
            <w:tcW w:w="7196" w:type="dxa"/>
          </w:tcPr>
          <w:p w:rsidR="00900085" w:rsidRPr="00E1201C" w:rsidRDefault="00900085" w:rsidP="008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Знание об объекте демонстрируется на фоне понимания его в системе данной науки и междисциплинарных связей. Ответ изложен литературным языком в терминах науки. Могут быть допущены недочеты в определении понятий, исправленные обучающимся самостоятельно в процессе ответа или с помощью преподавателя.</w:t>
            </w:r>
          </w:p>
          <w:p w:rsidR="00900085" w:rsidRPr="00E1201C" w:rsidRDefault="00900085" w:rsidP="008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Практические (и/или лабораторные) работы выполнены в полном объеме, теоретическое содержание курса освоено полностью, необходимые практические навыки работы в рамках учебных заданий в основном сформированы, все предусмотренные программой обучения учебные задания выполнены, качество выполнения большинства из них оценено числом баллов, близким к </w:t>
            </w:r>
            <w:proofErr w:type="gramStart"/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максимальному</w:t>
            </w:r>
            <w:proofErr w:type="gramEnd"/>
          </w:p>
        </w:tc>
        <w:tc>
          <w:tcPr>
            <w:tcW w:w="2474" w:type="dxa"/>
          </w:tcPr>
          <w:p w:rsidR="00900085" w:rsidRPr="00E1201C" w:rsidRDefault="00900085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900085" w:rsidRPr="00E1201C" w:rsidTr="008A0436">
        <w:tc>
          <w:tcPr>
            <w:tcW w:w="7196" w:type="dxa"/>
          </w:tcPr>
          <w:p w:rsidR="00900085" w:rsidRPr="00E1201C" w:rsidRDefault="00900085" w:rsidP="008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Дан недостаточно полный и недостаточно развернутый ответ. Логика и последовательность изложения имеют нарушения. Допущены ошибки в раскрытии понятий, употреблении терминов. Обучающийся не способен самостоятельно выделить существенные и несущественные признаки и причинно-следственные связи. </w:t>
            </w:r>
            <w:proofErr w:type="gramStart"/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может конкретизировать обобщенные знания, доказав на примерах их основные положения только с помощью преподавателя. Речевое оформление требует поправок, коррекции.</w:t>
            </w:r>
          </w:p>
          <w:p w:rsidR="00900085" w:rsidRPr="00E1201C" w:rsidRDefault="00900085" w:rsidP="008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(и/или лабораторные) работы выполнены, теоретическое содержание курса освоено частично, необходимые практические навыки работы в рамках учебных заданий в основном сформированы, большинство предусмотренных программой обучения учебных заданий выполнено, некоторые из выполненных заданий, возможно, содержат ошибки</w:t>
            </w:r>
          </w:p>
        </w:tc>
        <w:tc>
          <w:tcPr>
            <w:tcW w:w="2474" w:type="dxa"/>
          </w:tcPr>
          <w:p w:rsidR="00900085" w:rsidRPr="00E1201C" w:rsidRDefault="00900085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900085" w:rsidRPr="00E1201C" w:rsidTr="008A0436">
        <w:tc>
          <w:tcPr>
            <w:tcW w:w="7196" w:type="dxa"/>
          </w:tcPr>
          <w:p w:rsidR="00900085" w:rsidRPr="00E1201C" w:rsidRDefault="00900085" w:rsidP="008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</w:t>
            </w:r>
            <w:proofErr w:type="gramStart"/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обучающегося не только на поставленный вопрос, но и на другие вопросы дисциплины.</w:t>
            </w:r>
          </w:p>
          <w:p w:rsidR="00900085" w:rsidRPr="00E1201C" w:rsidRDefault="00900085" w:rsidP="008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Практические (и/или лабораторные) работы выполнены частично, теоретическое содержание курса освоено частично, необходимые </w:t>
            </w: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практические навыки работы в рамках учебных заданий не сформированы, большинство предусмотренных программой обучения учебных заданий не выполнено либо качество их выполнения оценено числом баллов близким к </w:t>
            </w:r>
            <w:proofErr w:type="gramStart"/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минимальному</w:t>
            </w:r>
            <w:proofErr w:type="gramEnd"/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При дополнительной самостоятельной работе над материалом курса, при консультировании преподавателя, возможно повышение качества выполнения учебных заданий</w:t>
            </w:r>
          </w:p>
        </w:tc>
        <w:tc>
          <w:tcPr>
            <w:tcW w:w="2474" w:type="dxa"/>
          </w:tcPr>
          <w:p w:rsidR="00900085" w:rsidRPr="00E1201C" w:rsidRDefault="00900085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Неудовлетворительно</w:t>
            </w:r>
          </w:p>
        </w:tc>
      </w:tr>
    </w:tbl>
    <w:p w:rsidR="00900085" w:rsidRPr="00E1201C" w:rsidRDefault="00900085" w:rsidP="009000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0085" w:rsidRPr="00E1201C" w:rsidRDefault="00900085" w:rsidP="009000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14</w:t>
      </w:r>
      <w:r w:rsidRPr="00E120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.3 Критерии уровней подготовленности к решению  профессиональных задач:</w:t>
      </w:r>
    </w:p>
    <w:p w:rsidR="00900085" w:rsidRPr="00E1201C" w:rsidRDefault="00900085" w:rsidP="009000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6"/>
        <w:gridCol w:w="6765"/>
      </w:tblGrid>
      <w:tr w:rsidR="00900085" w:rsidRPr="00E1201C" w:rsidTr="008A0436">
        <w:trPr>
          <w:tblHeader/>
        </w:trPr>
        <w:tc>
          <w:tcPr>
            <w:tcW w:w="2806" w:type="dxa"/>
          </w:tcPr>
          <w:p w:rsidR="00900085" w:rsidRPr="00E1201C" w:rsidRDefault="00900085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0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6765" w:type="dxa"/>
          </w:tcPr>
          <w:p w:rsidR="00900085" w:rsidRPr="00E1201C" w:rsidRDefault="00900085" w:rsidP="008A0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0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900085" w:rsidRPr="00E1201C" w:rsidTr="008A0436">
        <w:tc>
          <w:tcPr>
            <w:tcW w:w="2806" w:type="dxa"/>
          </w:tcPr>
          <w:p w:rsidR="00900085" w:rsidRPr="00E1201C" w:rsidRDefault="00900085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</w:p>
          <w:p w:rsidR="00900085" w:rsidRPr="00E1201C" w:rsidRDefault="00900085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>(системный)</w:t>
            </w:r>
          </w:p>
        </w:tc>
        <w:tc>
          <w:tcPr>
            <w:tcW w:w="6765" w:type="dxa"/>
          </w:tcPr>
          <w:p w:rsidR="00900085" w:rsidRPr="00E1201C" w:rsidRDefault="00900085" w:rsidP="008A04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>Действие осуществляется на уровне обоснованной аргументации с опорой на знания современных достижений медико-биологических и медицинских наук, демонстрируется  понимание перспективности  выполняемых действий во взаимосвязи с другими компетенциями</w:t>
            </w:r>
          </w:p>
        </w:tc>
      </w:tr>
      <w:tr w:rsidR="00900085" w:rsidRPr="00E1201C" w:rsidTr="008A0436">
        <w:tc>
          <w:tcPr>
            <w:tcW w:w="2806" w:type="dxa"/>
          </w:tcPr>
          <w:p w:rsidR="00900085" w:rsidRPr="00E1201C" w:rsidRDefault="00900085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900085" w:rsidRPr="00E1201C" w:rsidRDefault="00900085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>междиспилинарный</w:t>
            </w:r>
            <w:proofErr w:type="spellEnd"/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65" w:type="dxa"/>
          </w:tcPr>
          <w:p w:rsidR="00900085" w:rsidRPr="00E1201C" w:rsidRDefault="00900085" w:rsidP="008A04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Действие осуществляется на уровне обоснованной аргументации с использованием знаний не только специальных дисциплин, но и  междисциплинарных научных областей. Затрудняется в прогнозировании своих действий при  </w:t>
            </w:r>
            <w:proofErr w:type="spellStart"/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>нетипичности</w:t>
            </w:r>
            <w:proofErr w:type="spellEnd"/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профессиональной задачи</w:t>
            </w:r>
          </w:p>
        </w:tc>
      </w:tr>
      <w:tr w:rsidR="00900085" w:rsidRPr="00E1201C" w:rsidTr="008A0436">
        <w:tc>
          <w:tcPr>
            <w:tcW w:w="2806" w:type="dxa"/>
          </w:tcPr>
          <w:p w:rsidR="00900085" w:rsidRPr="00E1201C" w:rsidRDefault="00900085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  <w:p w:rsidR="00900085" w:rsidRPr="00E1201C" w:rsidRDefault="00900085" w:rsidP="008A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>(предметный)</w:t>
            </w:r>
          </w:p>
        </w:tc>
        <w:tc>
          <w:tcPr>
            <w:tcW w:w="6765" w:type="dxa"/>
          </w:tcPr>
          <w:p w:rsidR="00900085" w:rsidRPr="00E1201C" w:rsidRDefault="00900085" w:rsidP="008A04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>Действие осуществляется по правилу или алгоритму (типичная профессиональная задача)  без способности выпускника аргументировать его выбор и обосновывать научные основы выполняемого действия</w:t>
            </w:r>
          </w:p>
        </w:tc>
      </w:tr>
    </w:tbl>
    <w:p w:rsidR="00900085" w:rsidRPr="00E1201C" w:rsidRDefault="00900085" w:rsidP="00900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0085" w:rsidRDefault="00900085"/>
    <w:p w:rsidR="003B11DE" w:rsidRDefault="003B11DE" w:rsidP="00B61D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1DE" w:rsidRDefault="003B11DE" w:rsidP="00B61D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1DE" w:rsidRDefault="003B11DE" w:rsidP="00B61D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1DE" w:rsidRDefault="003B11DE" w:rsidP="00B61D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1DE" w:rsidRDefault="003B11DE" w:rsidP="00B61D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1DE" w:rsidRDefault="003B11DE" w:rsidP="00B61D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436" w:rsidRDefault="008A0436" w:rsidP="00B61D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436" w:rsidRDefault="008A0436" w:rsidP="00B61D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436" w:rsidRDefault="008A0436" w:rsidP="00B61D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436" w:rsidRDefault="008A0436" w:rsidP="00B61D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436" w:rsidRDefault="008A0436" w:rsidP="00B61D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436" w:rsidRDefault="008A0436" w:rsidP="00B61D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D83" w:rsidRPr="00E13456" w:rsidRDefault="00B61D83" w:rsidP="00B61D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1.</w:t>
      </w:r>
    </w:p>
    <w:p w:rsidR="00B61D83" w:rsidRDefault="00B61D83" w:rsidP="00B61D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3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  <w:r w:rsidRPr="00E13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34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дополнительной профессиональной программы </w:t>
      </w:r>
      <w:r w:rsidRPr="00E55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овышения квалификации</w:t>
      </w:r>
      <w:r w:rsidRPr="00E55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врачей по специальности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Терап</w:t>
      </w:r>
      <w:r w:rsidRPr="00E55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ия» </w:t>
      </w:r>
    </w:p>
    <w:p w:rsidR="00B61D83" w:rsidRDefault="00B61D83" w:rsidP="00B61D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34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(срок обучения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144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академических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часа</w:t>
      </w:r>
      <w:r w:rsidRPr="00E134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D771E1" w:rsidRPr="00E13456" w:rsidRDefault="00D771E1" w:rsidP="00B61D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732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93"/>
        <w:gridCol w:w="3543"/>
        <w:gridCol w:w="851"/>
        <w:gridCol w:w="992"/>
        <w:gridCol w:w="709"/>
        <w:gridCol w:w="850"/>
        <w:gridCol w:w="709"/>
        <w:gridCol w:w="709"/>
        <w:gridCol w:w="1276"/>
      </w:tblGrid>
      <w:tr w:rsidR="008A0436" w:rsidRPr="00B61D83" w:rsidTr="008A0436">
        <w:trPr>
          <w:trHeight w:val="140"/>
          <w:tblHeader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модулей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8A0436" w:rsidRPr="00B61D83" w:rsidTr="008A0436">
        <w:trPr>
          <w:trHeight w:val="140"/>
          <w:tblHeader/>
        </w:trPr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436" w:rsidRPr="008A0436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43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436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ПЗ</w:t>
            </w: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9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СЗ</w:t>
            </w: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Специальные 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8F01CA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0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8F01CA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327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D771E1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8F0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  <w:bookmarkStart w:id="1" w:name="_GoBack"/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вопросы Терапии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терапевтической помощи населению РФ</w:t>
            </w: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.1.1.1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Порядок оказания медицинской помощи больным с заболеваниями внутренних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.1.1.2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первичной медико-санитарной помощи, специализированной, скорой медицинской помощи при заболеваниях внутренних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Анатомо-функциональное состояние </w:t>
            </w:r>
            <w:proofErr w:type="spellStart"/>
            <w:proofErr w:type="gramStart"/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системы, мочевыделительной системы, органов дыхания и пищеварения в норме, при беременности,  в пожилом и старческом возрасте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A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Calibri" w:eastAsia="Calibri" w:hAnsi="Calibri" w:cs="Times New Roman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со стороны внутренних органов при </w:t>
            </w:r>
            <w:proofErr w:type="spellStart"/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коморбидной</w:t>
            </w:r>
            <w:proofErr w:type="spellEnd"/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патологии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A627AC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7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15</w:t>
            </w:r>
          </w:p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.1.4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Этиология и патогенез заболеваний внутренних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A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.1.5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классификации заболеваний внутренних органов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.1.6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 статистическая классификация болезней и проблем, связанных со здоровьем (МКБ)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Calibri" w:eastAsia="Calibri" w:hAnsi="Calibri" w:cs="Times New Roman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Calibri" w:eastAsia="Calibri" w:hAnsi="Calibri" w:cs="Times New Roman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Calibri" w:eastAsia="Calibri" w:hAnsi="Calibri" w:cs="Times New Roman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3141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Диагностика заболеваний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внутренних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Основные методы клинической </w:t>
            </w: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параклинической</w:t>
            </w:r>
            <w:proofErr w:type="spellEnd"/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диагностики заболеваний внутренних органов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.2.1.1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Клинические методы исследования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.2.1.1.1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Жалобы, анамнез. </w:t>
            </w:r>
            <w:proofErr w:type="spellStart"/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обследование пациента с заболеваниями внутренних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.2.1.2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436" w:rsidRPr="00EC57BA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Лабораторные методы исследования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.2.1.2.1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436" w:rsidRPr="00EC57BA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Общеклинические</w:t>
            </w:r>
            <w:proofErr w:type="spellEnd"/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лабораторные методы в Терапии. ОАК. БАК. Исследование углеводного, липидного обменов. Анализы мочи.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.2.1.2.2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436" w:rsidRPr="00EC57BA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Иммунологические методы. Исследование гормонов сыворотки крови.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.2.1.2.3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436" w:rsidRPr="00EC57BA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рН-метрия</w:t>
            </w:r>
            <w:proofErr w:type="spellEnd"/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рН-импедансометрия</w:t>
            </w:r>
            <w:proofErr w:type="spellEnd"/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Дуоденальное зондирование. </w:t>
            </w:r>
            <w:proofErr w:type="spellStart"/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Копрологические</w:t>
            </w:r>
            <w:proofErr w:type="spellEnd"/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.2.1.2.4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436" w:rsidRPr="00EC57BA" w:rsidRDefault="008A0436" w:rsidP="00B61D8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мокроты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63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.2.1.3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436" w:rsidRPr="00EC57BA" w:rsidRDefault="008A0436" w:rsidP="00B61D8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морфологического исследования в Терапии. Показания, противопоказания. Техника выполнения.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.2.1.3.1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Биопсия органов и тканей при терапевтических заболеваниях. Показания, противопоказания. Техника выполнения. Морфология щитовидной железы, миокарда, легких, пищевода, желудка, ДПК, тонкого и толстого кишечника, поджелудочной железы</w:t>
            </w:r>
            <w:proofErr w:type="gramStart"/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печени, почек.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.2.1.4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Инструментальные методы исследования в Терапии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.2.1.4.1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EC57BA" w:rsidRDefault="008A0436" w:rsidP="00B6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C5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ЭКГ. Спирометрия. Функциональные пробы. </w:t>
            </w:r>
            <w:proofErr w:type="gramStart"/>
            <w:r w:rsidRPr="00EC5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Суточное</w:t>
            </w:r>
            <w:proofErr w:type="gramEnd"/>
            <w:r w:rsidRPr="00EC5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5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мониторирование</w:t>
            </w:r>
            <w:proofErr w:type="spellEnd"/>
            <w:r w:rsidRPr="00EC5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ЭКГ и АД.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.2.1.4.2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EC57BA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Ультразвуковые методы. </w:t>
            </w:r>
            <w:proofErr w:type="spellStart"/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Трансабдоминальное</w:t>
            </w:r>
            <w:proofErr w:type="spellEnd"/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УЗИ. Эндоскопическое УЗИ. </w:t>
            </w:r>
            <w:proofErr w:type="spellStart"/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УЗИ-эластография</w:t>
            </w:r>
            <w:proofErr w:type="spellEnd"/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.2.1.4.3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EC57BA" w:rsidRDefault="008A0436" w:rsidP="00B61D8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Эндоскопические методы. ФЭГДС. ФКС. </w:t>
            </w:r>
            <w:proofErr w:type="spellStart"/>
            <w:r w:rsidRPr="00EC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Ректороманоскопия</w:t>
            </w:r>
            <w:proofErr w:type="spellEnd"/>
            <w:r w:rsidRPr="00EC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Капсульная эндоскопия. Диагностические возможности и ограничения.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.2.1.4.4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рентгенологического исследования. Компьютерная томография. Магнитно-ядерная резонансная томография. </w:t>
            </w:r>
            <w:proofErr w:type="spellStart"/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Радионуклидные</w:t>
            </w:r>
            <w:proofErr w:type="spellEnd"/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.2.1.4.5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Нейрофизиологические исследования в Терапии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1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клинические симптомы и синдромы у пациентов с заболеваниями внутренних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1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Default="008A0436" w:rsidP="00EC57BA">
            <w:pPr>
              <w:jc w:val="center"/>
            </w:pPr>
            <w:r w:rsidRPr="003550C5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EC57BA" w:rsidRDefault="008A0436" w:rsidP="00EC57BA">
            <w:pPr>
              <w:jc w:val="center"/>
              <w:rPr>
                <w:rFonts w:ascii="Times New Roman" w:hAnsi="Times New Roman" w:cs="Times New Roman"/>
              </w:rPr>
            </w:pPr>
            <w:r w:rsidRPr="00EC57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.2.2.1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Основные клинические симптомы и синдромы, течение патологии, осложнения, 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дифференциальный диагноз у пациентов с заболеваниями </w:t>
            </w:r>
            <w:proofErr w:type="spellStart"/>
            <w:proofErr w:type="gramStart"/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сердечно-сосудистой</w:t>
            </w:r>
            <w:proofErr w:type="spellEnd"/>
            <w:proofErr w:type="gramEnd"/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системы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.2.2.2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клинические симптомы и синдромы, течение патологии, осложнения, дифференциальный диагноз у пациентов с заболеваниями эндокринных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EC57BA" w:rsidRDefault="008A0436" w:rsidP="00EC57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EC57BA" w:rsidRDefault="008A0436" w:rsidP="00EC57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  <w:p w:rsidR="008A0436" w:rsidRPr="00B61D83" w:rsidRDefault="008A0436" w:rsidP="00EC57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.2.2.3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клинические симптомы и синдромы</w:t>
            </w: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</w:rPr>
              <w:t>, течение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патологии</w:t>
            </w: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</w:rPr>
              <w:t>, осложнения, дифференциальный диагноз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</w:rPr>
              <w:t>у пациентов с ревматологическими заболева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.2.4.4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клинические симптомы и синдромы</w:t>
            </w: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</w:rPr>
              <w:t>, течение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патологии</w:t>
            </w: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</w:rPr>
              <w:t>, осложнения, дифференциальный диагноз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</w:rPr>
              <w:t>у пациентов с заболева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ниями органов дыхания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.2.4.5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клинические симптомы и синдромы</w:t>
            </w: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</w:rPr>
              <w:t>, течение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патологии</w:t>
            </w: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</w:rPr>
              <w:t>, осложнения, дифференциальный диагноз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</w:rPr>
              <w:t>у пациентов с заболева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ниями желудочно-кишечного тракта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.2.4.6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клинические симптомы и синдромы</w:t>
            </w: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</w:rPr>
              <w:t>, течение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патологии</w:t>
            </w: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</w:rPr>
              <w:t>, осложнения, дифференциальный диагноз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</w:rPr>
              <w:t>у пациентов с заболева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ниями органов мочевыделительной системы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.2.4.7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клинические симптомы и синдромы, течение патологии, осложнения, дифференциальный диагноз у пациентов с заболеваниями органов кроветворения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7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Назначение лечения пациентам с заболеваниями внутренних органов и контроль его эффективности и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111518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111518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</w:t>
            </w:r>
            <w:proofErr w:type="spellStart"/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немедикаментозной</w:t>
            </w:r>
            <w:proofErr w:type="spellEnd"/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терапии, лечебного питания пациентам с заболеваниями внутренних органов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51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.3.1.1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 действия </w:t>
            </w:r>
            <w:proofErr w:type="spellStart"/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немедикаментозного</w:t>
            </w:r>
            <w:proofErr w:type="spellEnd"/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лечения, лечебного питания; медицинские показания и противопоказания к их назначению; побочные эффекты, осложнения, вызванные их применением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.3.1.2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Порядки оказания медицинской помощи. Стандарты медицинской помощи. Клинические рекомендации (протоколы лечения) по вопросам оказания медицинской помощи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51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лекарственных препаратов, медицинских изделий пациентам с заболеваниями внутренних органов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51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.3.2.1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 действия лекарственных препаратов и  медицинских изделий, </w:t>
            </w: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медицинские показания и противопоказания к их применению; осложнения, вызванные их применением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.3.2.2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Порядки оказания медицинской помощи. Стандарты медицинской помощи. Клинические рекомендации (протоколы лечения) по вопросам оказания медицинской помощи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51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8A0436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.3.3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эффективности и безопасности </w:t>
            </w:r>
            <w:proofErr w:type="spellStart"/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немедикаментозной</w:t>
            </w:r>
            <w:proofErr w:type="spellEnd"/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терапии, лечебного питания, лекарственных препаратов и медицинских изделий у пациента с заболеваниями внутренних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51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51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12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Оказание паллиативной медицинской помощи при взаимодействии с врачами-специалистами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51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.3.4.1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Медицинские показания к оказанию медицинской помощи в стационарных условиях или условиях дневного стационара. Показания к вызову бригады скорой медицинской помощи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252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Оказание паллиативной медицинской помощи при взаимодействии с врачами-специалистами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51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51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252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Реализация и контроль эффективности медицинской реабилитации пациента по профилю «Терапия», в том числе при реализации индивидуальных программ реабилитации или реабилитации инвалидов, оценка способности пациента осуществлять трудовую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Т/К</w:t>
            </w:r>
          </w:p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252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.4.1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медицинской реабилитации пациента с заболеваниями внутренних органов в соответствии с действующим порядком организации медицинской реабилитации и порядком организации санаторно-курортного лечения</w:t>
            </w: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50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.4.2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организации медицинской реабилитации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50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.4.3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показания и медицинские противопоказания к проведению мероприятий по медицинской реабилитации у пациентов с заболеваниями внутренних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FB2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252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.4.4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разработки индивидуальных программ реабилитации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252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.4.5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медицинской реабилитации пациентов пожилого и старческого возраста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.4.6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эффективности и безопасности мероприятий по</w:t>
            </w:r>
            <w:r w:rsidRPr="00B61D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медицинской реабилитации</w:t>
            </w: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1D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пациентов с заболеваниями внутренних органов в соответствии с действующим порядком организации медицинской реабилитации и порядком организации санаторно-курортного лечения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Проведение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F47426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F47426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F47426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Т/К</w:t>
            </w:r>
          </w:p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программ здорового образа жизни, включая программы снижения потребления алкоголя и табака, </w:t>
            </w: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предупреждения и борьбы с немедицинским потреблением наркотических средств и психотропных веществ, оптимизация физической активности, рационального питания, нормализации индекса массы тела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здорового образа жизни, методы его формирования.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Формы и методы санитарно-просветительной и санитарно-гигиенической работы по формированию здорового образа жизни населения и предупреждения возникновения</w:t>
            </w:r>
            <w:r w:rsidRPr="00B61D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заболеваний терапевтического профиля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Основные принципы проведения первичной </w:t>
            </w: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вторичной профилактики</w:t>
            </w:r>
            <w:r w:rsidRPr="00B61D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заболеваний внутренних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</w:t>
            </w:r>
            <w:r w:rsidRPr="00B61D83">
              <w:rPr>
                <w:rFonts w:ascii="Calibri" w:eastAsia="Calibri" w:hAnsi="Calibri" w:cs="Times New Roman"/>
              </w:rPr>
              <w:t xml:space="preserve"> 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профилактического медицинского осмотра и диспансеризации определенных гру</w:t>
            </w:r>
            <w:proofErr w:type="gramStart"/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r w:rsidRPr="00B61D83">
              <w:rPr>
                <w:rFonts w:ascii="Calibri" w:eastAsia="Calibri" w:hAnsi="Calibri" w:cs="Times New Roman"/>
              </w:rPr>
              <w:t xml:space="preserve"> 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взр</w:t>
            </w:r>
            <w:proofErr w:type="gramEnd"/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ослого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диспансерного наблюдения за пациентами при заболеваниях внутренних органов в соответствии нормативными правовыми актами и иными документами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правовые акты и иные документы, регламентирующие порядки проведения диспансеризации и диспансерного наблюдения пациентов при заболеваниях внутренних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проведения противоэпидемических мероприятий, организации защиты населения в очагах </w:t>
            </w: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особо опасных инфекций, при ухудшении радиационной обстановки, стихийных бедствиях и иных чрезвычайных ситуациях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.5.1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медицинских показаний к введению ограничительных мероприятий (карантина) и медицинских показаний для направления к врачу-специалисту при выявлении инфекционных (паразитарных) заболеваний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.5.2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 направление в территориальные органы, осуществляющие федеральный государственный санитарно-эпидемиологический надзор, экстренного извещения при выявлении инфекционного заболевания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.5.3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противоэпидемических мероприятий в случае возникновения очагов инфекции, в том числе карантинных мероприятий при выявлении особо опасных (карантинных) инфекционных заболеваний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.5.4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Тактика ведения пациентов </w:t>
            </w: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 заболеваниями внутренних органов 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инфекционного, паразитарного, профессионального и другого заболевания, носительства возбудителей инфекционных болезней, отравления, неблагоприятной реакции, связанной с иммунизацией, укуса, </w:t>
            </w:r>
            <w:proofErr w:type="spellStart"/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ослюнения</w:t>
            </w:r>
            <w:proofErr w:type="spellEnd"/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оцарапывания</w:t>
            </w:r>
            <w:proofErr w:type="spellEnd"/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животными, принципы взаимодействия с территориальными органами, осуществляющими федеральный государственный санитарно-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эпидемиологический надзор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медико-статистической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составления плана работы и отчета о своей работе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Медико-статистические показатели заболеваний терапевтического профиля, характеризующие здоровье населения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медицинской документации, в том числе в форме электронного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оформления медицинской документации в медицинских организациях, оказывающих медицинскую помощь по профилю «Терапия», в том числе в форме электронного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Регистры пациентов с</w:t>
            </w: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заболеваниями внутренних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734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Обеспечение внутреннего контроля качества и безопасности медицинской деятельности в пределах должностных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.3.2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выполнения должностных обязанностей находящимся в распоряжении медицинским персоналом</w:t>
            </w:r>
            <w:r w:rsidRPr="00B61D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 профилю «Терапия»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pacing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Оказание медицинской помощи в экстренной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1671B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1671B" w:rsidRDefault="008A0436" w:rsidP="00B61D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167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состояния, требующего оказания медицинской помощи в экстренной форме.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состояний, представляющих угрозу жизни, включая состояние клинической смерти (остановка жизненно важных функций организма (кровообращения м (или) дыхания), требующих оказания медицинской помощи в экстренной форме.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1671B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проведения базовой сердечно-легочной реанимации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1671B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Неотложные состояния  в Терапии</w:t>
            </w: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Применение лекарственных препаратов и медицинских изделий при оказании медицинской помощи в экстренной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D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Неотложные состояния при острой сердечной недостаточности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Неотложные состояния при шоке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Неотложные состояния при острой дыхательной недостаточности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224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Неотложные состояния в гастроэнтерологии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Смежные 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Онкология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социальной гигиены и организации онкологической помощи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0436" w:rsidRPr="00B61D83" w:rsidTr="00B51B5F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Методы диагностики в клинической онкологии. Общие </w:t>
            </w:r>
            <w:r w:rsidRPr="00B61D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принципы лечения злокачественных опухолей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rPr>
          <w:trHeight w:val="1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Основы организации Всероссийской службы медицины катастроф. Особенности негативного воздействия чрезвычайных ситуаций на человека.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Поражающие факторы источников чрезвычайных ситуаций природного, техногенного, военного характера и основы оказания неотложной медицинской помощи. Основы организации оказания медицинской помощи при неотложных и критических состояниях, внезапных заболеваниях в чрезвычайных ситуациях</w:t>
            </w:r>
            <w:r w:rsidRPr="00B61D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.3.1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Этиология,  патогенез, диагностика, классификация ВИЧ-инфекции. Иммунологическая характеристика стадий.  Клиническая характеристика стадий ВИЧ-инфекции. Вторичные и оппортунистические заболевания при ВИЧ-инфекции.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.3.2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8A04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работы медицинских организаций по вопросам выявления, профилактики ВИЧ-инфекции, диспансерного наблюдения пациентов с ВИЧ-инфекцией. Профилактика ВИЧ-инфекции. Скрининг на ВИЧ-инфекцию, группы риска. Профилактика передачи ВИЧ-инфекции от 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матери ребенку.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Фтизиатрия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837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.4.1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Методы диагностики туберкулеза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.4.2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Туберкулез легких у взрослых и детей. Внелегочный туберкулез.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548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Обучающий симуляционный курс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548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Сердечно-легочная реанимация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Обучающий симуляционный курс в формировании профессиональных навыков по специальности </w:t>
            </w:r>
            <w:r w:rsidRPr="00B61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«Терапия»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Т/К</w:t>
            </w:r>
          </w:p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0436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36" w:rsidRPr="00B61D83" w:rsidRDefault="008A0436" w:rsidP="00B61D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B51B5F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4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B5F" w:rsidRPr="00B61D83" w:rsidRDefault="00B51B5F" w:rsidP="00B61D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B5F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B5F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B5F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5F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5F" w:rsidRPr="00B61D83" w:rsidRDefault="00B51B5F" w:rsidP="00A627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B5F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B5F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1B5F" w:rsidRPr="00B61D83" w:rsidTr="00B51B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94"/>
        </w:trPr>
        <w:tc>
          <w:tcPr>
            <w:tcW w:w="4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5F" w:rsidRPr="00B61D83" w:rsidRDefault="00B51B5F" w:rsidP="00B61D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5F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5F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5F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5F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5F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5F" w:rsidRPr="00B61D83" w:rsidRDefault="00B51B5F" w:rsidP="00B61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61D83" w:rsidRDefault="00B61D83"/>
    <w:sectPr w:rsidR="00B61D83" w:rsidSect="008D5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E53" w:rsidRDefault="00A24E53" w:rsidP="00A96650">
      <w:pPr>
        <w:spacing w:after="0" w:line="240" w:lineRule="auto"/>
      </w:pPr>
      <w:r>
        <w:separator/>
      </w:r>
    </w:p>
  </w:endnote>
  <w:endnote w:type="continuationSeparator" w:id="0">
    <w:p w:rsidR="00A24E53" w:rsidRDefault="00A24E53" w:rsidP="00A9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E53" w:rsidRDefault="00A24E53" w:rsidP="00A96650">
      <w:pPr>
        <w:spacing w:after="0" w:line="240" w:lineRule="auto"/>
      </w:pPr>
      <w:r>
        <w:separator/>
      </w:r>
    </w:p>
  </w:footnote>
  <w:footnote w:type="continuationSeparator" w:id="0">
    <w:p w:rsidR="00A24E53" w:rsidRDefault="00A24E53" w:rsidP="00A96650">
      <w:pPr>
        <w:spacing w:after="0" w:line="240" w:lineRule="auto"/>
      </w:pPr>
      <w:r>
        <w:continuationSeparator/>
      </w:r>
    </w:p>
  </w:footnote>
  <w:footnote w:id="1">
    <w:p w:rsidR="008A0436" w:rsidRPr="00E8398B" w:rsidRDefault="008A0436" w:rsidP="00BF2CD2">
      <w:pPr>
        <w:pStyle w:val="a3"/>
        <w:rPr>
          <w:rFonts w:ascii="Times New Roman" w:hAnsi="Times New Roman"/>
        </w:rPr>
      </w:pPr>
      <w:r w:rsidRPr="00537C93">
        <w:rPr>
          <w:rStyle w:val="a5"/>
        </w:rPr>
        <w:footnoteRef/>
      </w:r>
      <w:hyperlink r:id="rId1" w:history="1">
        <w:r w:rsidRPr="00537C93">
          <w:rPr>
            <w:rFonts w:ascii="Times New Roman" w:hAnsi="Times New Roman"/>
          </w:rPr>
          <w:t>Приказ</w:t>
        </w:r>
      </w:hyperlink>
      <w:r w:rsidRPr="00537C93">
        <w:rPr>
          <w:rFonts w:ascii="Times New Roman" w:hAnsi="Times New Roman"/>
        </w:rPr>
        <w:t xml:space="preserve"> Министерства образования </w:t>
      </w:r>
      <w:r>
        <w:rPr>
          <w:rFonts w:ascii="Times New Roman" w:hAnsi="Times New Roman"/>
        </w:rPr>
        <w:t>и науки Российской Федерации от</w:t>
      </w:r>
      <w:r w:rsidRPr="00E8398B">
        <w:rPr>
          <w:rFonts w:ascii="Times New Roman" w:hAnsi="Times New Roman"/>
        </w:rPr>
        <w:t xml:space="preserve"> 8 октября 2015 г. № 707н </w:t>
      </w:r>
      <w:r w:rsidRPr="00537C93">
        <w:rPr>
          <w:rFonts w:ascii="Times New Roman" w:hAnsi="Times New Roman"/>
        </w:rPr>
        <w:t>«</w:t>
      </w:r>
      <w:r w:rsidRPr="00E8398B">
        <w:rPr>
          <w:rFonts w:ascii="Times New Roman" w:hAnsi="Times New Roman"/>
        </w:rPr>
        <w:t>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</w:t>
      </w:r>
      <w:proofErr w:type="gramStart"/>
      <w:r w:rsidRPr="00E8398B">
        <w:rPr>
          <w:rFonts w:ascii="Times New Roman" w:hAnsi="Times New Roman"/>
        </w:rPr>
        <w:t>»(</w:t>
      </w:r>
      <w:proofErr w:type="gramEnd"/>
      <w:r w:rsidRPr="00E8398B">
        <w:rPr>
          <w:rFonts w:ascii="Times New Roman" w:hAnsi="Times New Roman"/>
        </w:rPr>
        <w:t xml:space="preserve">зарегистрирован Министерством юстиции Российской Федерации 23 октября 2015 г., регистрационный № 39438) с изменениями, внесенными приказом Министерства здравоохранения Российской Федерации от 15 июня 2017 г. № 328н (зарегистрирован Министерством юстиции </w:t>
      </w:r>
      <w:proofErr w:type="gramStart"/>
      <w:r w:rsidRPr="00E8398B">
        <w:rPr>
          <w:rFonts w:ascii="Times New Roman" w:hAnsi="Times New Roman"/>
        </w:rPr>
        <w:t>Российской Федерации 3 июля 2017 г., регистрационный № 47273).</w:t>
      </w:r>
      <w:proofErr w:type="gramEnd"/>
    </w:p>
    <w:p w:rsidR="008A0436" w:rsidRPr="00E8398B" w:rsidRDefault="008A0436" w:rsidP="00BF2CD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hyperlink r:id="rId2" w:history="1">
        <w:r w:rsidRPr="00E8398B">
          <w:rPr>
            <w:rStyle w:val="a6"/>
            <w:rFonts w:ascii="Times New Roman" w:hAnsi="Times New Roman"/>
            <w:color w:val="000000" w:themeColor="text1"/>
          </w:rPr>
          <w:t>Приказ</w:t>
        </w:r>
      </w:hyperlink>
      <w:r w:rsidRPr="00E8398B">
        <w:rPr>
          <w:rFonts w:ascii="Times New Roman" w:hAnsi="Times New Roman"/>
        </w:rPr>
        <w:t xml:space="preserve"> Министерства образования и науки Российской Федерации от 25 августа 2014 г. № 1092 «Об утверждении федерального государственного образовательного стандарта высшего образования по специальности 31.08.49 Терапия (уровень подготовки кадров высшей квалификации)» (зарегистрирован Министерством юстиции Российской Федерации 27 октября 2014 г.,  регистрационный № 34466).</w:t>
      </w:r>
    </w:p>
    <w:p w:rsidR="008A0436" w:rsidRPr="00537C93" w:rsidRDefault="008A0436" w:rsidP="00BF2CD2">
      <w:pPr>
        <w:pStyle w:val="a3"/>
        <w:jc w:val="both"/>
        <w:rPr>
          <w:rFonts w:ascii="Times New Roman" w:hAnsi="Times New Roman"/>
        </w:rPr>
      </w:pPr>
    </w:p>
  </w:footnote>
  <w:footnote w:id="2">
    <w:p w:rsidR="008A0436" w:rsidRPr="0002064F" w:rsidRDefault="008A0436" w:rsidP="00BF2CD2">
      <w:pPr>
        <w:pStyle w:val="a3"/>
        <w:jc w:val="both"/>
        <w:rPr>
          <w:rFonts w:ascii="Times New Roman" w:hAnsi="Times New Roman"/>
        </w:rPr>
      </w:pPr>
      <w:r w:rsidRPr="0002064F">
        <w:rPr>
          <w:rStyle w:val="a5"/>
        </w:rPr>
        <w:footnoteRef/>
      </w:r>
      <w:hyperlink r:id="rId3" w:history="1">
        <w:r w:rsidRPr="0002064F">
          <w:rPr>
            <w:rFonts w:ascii="Times New Roman" w:hAnsi="Times New Roman"/>
            <w:color w:val="000000"/>
          </w:rPr>
          <w:t>Приказ</w:t>
        </w:r>
      </w:hyperlink>
      <w:r w:rsidRPr="0002064F">
        <w:rPr>
          <w:rFonts w:ascii="Times New Roman" w:hAnsi="Times New Roman"/>
          <w:color w:val="000000"/>
        </w:rPr>
        <w:t xml:space="preserve"> Министерства здравоохранения и социального развития Российской Федерации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 (зарегистрирован</w:t>
      </w:r>
      <w:r>
        <w:rPr>
          <w:rFonts w:ascii="Times New Roman" w:hAnsi="Times New Roman"/>
          <w:color w:val="000000"/>
        </w:rPr>
        <w:t xml:space="preserve"> </w:t>
      </w:r>
      <w:r w:rsidRPr="0002064F">
        <w:rPr>
          <w:rFonts w:ascii="Times New Roman" w:hAnsi="Times New Roman"/>
          <w:color w:val="000000"/>
        </w:rPr>
        <w:t>Министерством юстиции Российской Федерации 25 августа 2010 г., регистрационный № 18247).</w:t>
      </w:r>
    </w:p>
  </w:footnote>
  <w:footnote w:id="3">
    <w:p w:rsidR="008A0436" w:rsidRPr="005C40AB" w:rsidRDefault="008A0436" w:rsidP="00BF2CD2">
      <w:pPr>
        <w:pStyle w:val="a3"/>
        <w:jc w:val="both"/>
        <w:rPr>
          <w:rFonts w:ascii="Times New Roman" w:hAnsi="Times New Roman" w:cs="Times New Roman"/>
        </w:rPr>
      </w:pPr>
      <w:r w:rsidRPr="005C40AB">
        <w:rPr>
          <w:rStyle w:val="a5"/>
        </w:rPr>
        <w:footnoteRef/>
      </w:r>
      <w:r w:rsidRPr="005C40AB">
        <w:rPr>
          <w:rFonts w:ascii="Times New Roman" w:hAnsi="Times New Roman" w:cs="Times New Roman"/>
        </w:rPr>
        <w:t xml:space="preserve"> Приказ Министерства здравоохранения и социального развития Российской Федерации от 11 января 2011 г.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 (зарегистрирован Министерством юстиции Российской Федерации 23 марта 2011 г., регистрационный № 20237).</w:t>
      </w:r>
    </w:p>
  </w:footnote>
  <w:footnote w:id="4">
    <w:p w:rsidR="008A0436" w:rsidRPr="005C40AB" w:rsidRDefault="008A0436" w:rsidP="00BF2CD2">
      <w:pPr>
        <w:pStyle w:val="a3"/>
        <w:rPr>
          <w:rFonts w:ascii="Times New Roman" w:hAnsi="Times New Roman" w:cs="Times New Roman"/>
        </w:rPr>
      </w:pPr>
      <w:r w:rsidRPr="005C40AB">
        <w:rPr>
          <w:rStyle w:val="a5"/>
        </w:rPr>
        <w:footnoteRef/>
      </w:r>
      <w:r w:rsidRPr="005C40AB">
        <w:rPr>
          <w:rFonts w:ascii="Times New Roman" w:hAnsi="Times New Roman" w:cs="Times New Roman"/>
        </w:rPr>
        <w:t xml:space="preserve"> Часть 2 статьи 13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</w:footnote>
  <w:footnote w:id="5">
    <w:p w:rsidR="008A0436" w:rsidRPr="005C40AB" w:rsidRDefault="008A0436" w:rsidP="00BF2CD2">
      <w:pPr>
        <w:pStyle w:val="a3"/>
        <w:jc w:val="both"/>
        <w:rPr>
          <w:rFonts w:ascii="Times New Roman" w:hAnsi="Times New Roman" w:cs="Times New Roman"/>
        </w:rPr>
      </w:pPr>
      <w:r w:rsidRPr="005C40AB">
        <w:rPr>
          <w:rStyle w:val="a5"/>
        </w:rPr>
        <w:footnoteRef/>
      </w:r>
      <w:r w:rsidRPr="005C40AB">
        <w:rPr>
          <w:rFonts w:ascii="Times New Roman" w:hAnsi="Times New Roman" w:cs="Times New Roman"/>
        </w:rPr>
        <w:t xml:space="preserve"> Статья 15 Федерального закона от 29 декабря 2012 г. № 273-ФЗ «Об образовании в Российской Федерации» (Собрание Законодательства Российской Федерации, 2012, № 53, ст. 7598). </w:t>
      </w:r>
    </w:p>
  </w:footnote>
  <w:footnote w:id="6">
    <w:p w:rsidR="008A0436" w:rsidRPr="005C40AB" w:rsidRDefault="008A0436" w:rsidP="00BF2CD2">
      <w:pPr>
        <w:pStyle w:val="a3"/>
        <w:jc w:val="both"/>
        <w:rPr>
          <w:rFonts w:ascii="Times New Roman" w:hAnsi="Times New Roman" w:cs="Times New Roman"/>
        </w:rPr>
      </w:pPr>
      <w:r w:rsidRPr="005C40AB">
        <w:rPr>
          <w:rStyle w:val="a5"/>
        </w:rPr>
        <w:footnoteRef/>
      </w:r>
      <w:r w:rsidRPr="005C40AB">
        <w:rPr>
          <w:rFonts w:ascii="Times New Roman" w:hAnsi="Times New Roman" w:cs="Times New Roman"/>
        </w:rPr>
        <w:t xml:space="preserve"> Часть 10 статьи 60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2016, № 1, ст. 24, 72; № 27, ст. 4223).</w:t>
      </w:r>
    </w:p>
  </w:footnote>
  <w:footnote w:id="7">
    <w:p w:rsidR="008A0436" w:rsidRDefault="008A0436" w:rsidP="00D30654">
      <w:pPr>
        <w:pStyle w:val="ConsPlusNormal"/>
        <w:jc w:val="both"/>
      </w:pPr>
      <w:r w:rsidRPr="00211A6D">
        <w:rPr>
          <w:rStyle w:val="a5"/>
          <w:sz w:val="20"/>
        </w:rPr>
        <w:footnoteRef/>
      </w:r>
      <w:r w:rsidRPr="00211A6D">
        <w:rPr>
          <w:sz w:val="20"/>
        </w:rPr>
        <w:t xml:space="preserve"> ПЗ – практические занятия, СЗ – семинарские занятия, ЛЗ – лабораторные занятия.</w:t>
      </w:r>
    </w:p>
  </w:footnote>
  <w:footnote w:id="8">
    <w:p w:rsidR="008A0436" w:rsidRPr="00CE697D" w:rsidRDefault="008A0436" w:rsidP="00020AD1">
      <w:pPr>
        <w:pStyle w:val="a3"/>
        <w:jc w:val="both"/>
        <w:rPr>
          <w:rFonts w:ascii="Times New Roman" w:hAnsi="Times New Roman"/>
        </w:rPr>
      </w:pPr>
      <w:r w:rsidRPr="00CE697D">
        <w:rPr>
          <w:rStyle w:val="a5"/>
        </w:rPr>
        <w:footnoteRef/>
      </w:r>
      <w:hyperlink r:id="rId4" w:history="1">
        <w:r w:rsidRPr="00CE697D">
          <w:rPr>
            <w:rFonts w:ascii="Times New Roman" w:hAnsi="Times New Roman"/>
            <w:color w:val="000000"/>
          </w:rPr>
          <w:t>Часть 10 статьи 60</w:t>
        </w:r>
      </w:hyperlink>
      <w:r w:rsidRPr="00CE697D">
        <w:rPr>
          <w:rFonts w:ascii="Times New Roman" w:hAnsi="Times New Roman"/>
          <w:color w:val="000000"/>
        </w:rPr>
        <w:t xml:space="preserve"> Федерального закона от 29 декабря 2012 г. № 273-ФЗ «Об образовании в Российской Федерации» (Собрание законодательства Российской Федерации 2012, № 53, ст. 7598).</w:t>
      </w:r>
    </w:p>
  </w:footnote>
  <w:footnote w:id="9">
    <w:p w:rsidR="008A0436" w:rsidRPr="00D20B31" w:rsidRDefault="008A0436" w:rsidP="00B61D83">
      <w:pPr>
        <w:pStyle w:val="ConsPlusNormal"/>
        <w:jc w:val="both"/>
        <w:rPr>
          <w:szCs w:val="24"/>
        </w:rPr>
      </w:pPr>
      <w:r w:rsidRPr="00D20B31">
        <w:rPr>
          <w:rStyle w:val="a5"/>
          <w:szCs w:val="24"/>
        </w:rPr>
        <w:footnoteRef/>
      </w:r>
      <w:r w:rsidRPr="00D20B31">
        <w:rPr>
          <w:szCs w:val="24"/>
        </w:rPr>
        <w:t xml:space="preserve"> ПЗ – практические занятия, </w:t>
      </w:r>
    </w:p>
  </w:footnote>
  <w:footnote w:id="10">
    <w:p w:rsidR="008A0436" w:rsidRPr="00D20B31" w:rsidRDefault="008A0436" w:rsidP="00B61D83">
      <w:pPr>
        <w:pStyle w:val="ConsPlusNormal"/>
        <w:jc w:val="both"/>
        <w:rPr>
          <w:szCs w:val="24"/>
        </w:rPr>
      </w:pPr>
      <w:r w:rsidRPr="00D20B31">
        <w:rPr>
          <w:rStyle w:val="a5"/>
          <w:szCs w:val="24"/>
        </w:rPr>
        <w:footnoteRef/>
      </w:r>
      <w:r w:rsidRPr="00D20B31">
        <w:rPr>
          <w:szCs w:val="24"/>
        </w:rPr>
        <w:t xml:space="preserve"> СЗ – семинарские занятия,</w:t>
      </w:r>
    </w:p>
    <w:p w:rsidR="008A0436" w:rsidRDefault="008A0436" w:rsidP="00B61D83">
      <w:pPr>
        <w:pStyle w:val="ConsPlusNormal"/>
        <w:jc w:val="both"/>
        <w:rPr>
          <w:szCs w:val="24"/>
        </w:rPr>
      </w:pPr>
      <w:r w:rsidRPr="00D20B31">
        <w:rPr>
          <w:szCs w:val="24"/>
          <w:vertAlign w:val="superscript"/>
        </w:rPr>
        <w:t>15</w:t>
      </w:r>
      <w:r w:rsidRPr="00D20B31">
        <w:rPr>
          <w:szCs w:val="24"/>
        </w:rPr>
        <w:t>Т/</w:t>
      </w:r>
      <w:proofErr w:type="gramStart"/>
      <w:r w:rsidRPr="00D20B31">
        <w:rPr>
          <w:szCs w:val="24"/>
        </w:rPr>
        <w:t>К</w:t>
      </w:r>
      <w:proofErr w:type="gramEnd"/>
      <w:r w:rsidRPr="00D20B31">
        <w:rPr>
          <w:szCs w:val="24"/>
        </w:rPr>
        <w:t xml:space="preserve"> – текущий контроль</w:t>
      </w:r>
    </w:p>
    <w:p w:rsidR="008A0436" w:rsidRPr="00D20B31" w:rsidRDefault="008A0436" w:rsidP="00B61D83">
      <w:pPr>
        <w:pStyle w:val="ConsPlusNormal"/>
        <w:jc w:val="both"/>
        <w:rPr>
          <w:szCs w:val="24"/>
        </w:rPr>
      </w:pPr>
      <w:r>
        <w:rPr>
          <w:szCs w:val="24"/>
        </w:rPr>
        <w:t>Д</w:t>
      </w:r>
      <w:proofErr w:type="gramStart"/>
      <w:r>
        <w:rPr>
          <w:szCs w:val="24"/>
        </w:rPr>
        <w:t>О-</w:t>
      </w:r>
      <w:proofErr w:type="gramEnd"/>
      <w:r>
        <w:rPr>
          <w:szCs w:val="24"/>
        </w:rPr>
        <w:t xml:space="preserve"> дистанционные образовательные технологии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77E7"/>
    <w:multiLevelType w:val="hybridMultilevel"/>
    <w:tmpl w:val="431CF89C"/>
    <w:lvl w:ilvl="0" w:tplc="56009440">
      <w:start w:val="7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A04AD"/>
    <w:multiLevelType w:val="multilevel"/>
    <w:tmpl w:val="C41CE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54B0987"/>
    <w:multiLevelType w:val="multilevel"/>
    <w:tmpl w:val="53069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D063469"/>
    <w:multiLevelType w:val="hybridMultilevel"/>
    <w:tmpl w:val="ACA84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65834"/>
    <w:multiLevelType w:val="hybridMultilevel"/>
    <w:tmpl w:val="11869A70"/>
    <w:lvl w:ilvl="0" w:tplc="7F6278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526680"/>
    <w:multiLevelType w:val="hybridMultilevel"/>
    <w:tmpl w:val="A7F8842A"/>
    <w:lvl w:ilvl="0" w:tplc="D8245E4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B2B14"/>
    <w:multiLevelType w:val="hybridMultilevel"/>
    <w:tmpl w:val="B9AEE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11EB8"/>
    <w:multiLevelType w:val="hybridMultilevel"/>
    <w:tmpl w:val="48A2C17C"/>
    <w:lvl w:ilvl="0" w:tplc="E05CCD6C">
      <w:start w:val="5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64495"/>
    <w:multiLevelType w:val="hybridMultilevel"/>
    <w:tmpl w:val="9D985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D0B3D"/>
    <w:multiLevelType w:val="hybridMultilevel"/>
    <w:tmpl w:val="9D844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957AD"/>
    <w:multiLevelType w:val="hybridMultilevel"/>
    <w:tmpl w:val="654A2A8E"/>
    <w:lvl w:ilvl="0" w:tplc="90AA475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77438"/>
    <w:multiLevelType w:val="hybridMultilevel"/>
    <w:tmpl w:val="AAF85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26D13"/>
    <w:multiLevelType w:val="hybridMultilevel"/>
    <w:tmpl w:val="66F4F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C70562"/>
    <w:multiLevelType w:val="hybridMultilevel"/>
    <w:tmpl w:val="7B0E5980"/>
    <w:lvl w:ilvl="0" w:tplc="6F604FD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1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  <w:num w:numId="11">
    <w:abstractNumId w:val="3"/>
  </w:num>
  <w:num w:numId="12">
    <w:abstractNumId w:val="10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8D4"/>
    <w:rsid w:val="00020AD1"/>
    <w:rsid w:val="00055319"/>
    <w:rsid w:val="00086B38"/>
    <w:rsid w:val="000F0FB2"/>
    <w:rsid w:val="000F352F"/>
    <w:rsid w:val="00111518"/>
    <w:rsid w:val="00123EFF"/>
    <w:rsid w:val="00166EAF"/>
    <w:rsid w:val="00221EBA"/>
    <w:rsid w:val="00224724"/>
    <w:rsid w:val="002426E1"/>
    <w:rsid w:val="002D3B54"/>
    <w:rsid w:val="002D5615"/>
    <w:rsid w:val="003018D4"/>
    <w:rsid w:val="003426BE"/>
    <w:rsid w:val="0034789C"/>
    <w:rsid w:val="003B057C"/>
    <w:rsid w:val="003B11DE"/>
    <w:rsid w:val="003B33C1"/>
    <w:rsid w:val="003F3410"/>
    <w:rsid w:val="003F6B87"/>
    <w:rsid w:val="00495271"/>
    <w:rsid w:val="005B0CA8"/>
    <w:rsid w:val="006773AE"/>
    <w:rsid w:val="00686305"/>
    <w:rsid w:val="006F2365"/>
    <w:rsid w:val="00703173"/>
    <w:rsid w:val="007345F2"/>
    <w:rsid w:val="0075146F"/>
    <w:rsid w:val="00770C65"/>
    <w:rsid w:val="007932A6"/>
    <w:rsid w:val="007A0B43"/>
    <w:rsid w:val="007E0DB0"/>
    <w:rsid w:val="0086295F"/>
    <w:rsid w:val="008659FB"/>
    <w:rsid w:val="008A0436"/>
    <w:rsid w:val="008C11A5"/>
    <w:rsid w:val="008D5C59"/>
    <w:rsid w:val="008F01CA"/>
    <w:rsid w:val="00900085"/>
    <w:rsid w:val="00965CBD"/>
    <w:rsid w:val="00975841"/>
    <w:rsid w:val="009A1285"/>
    <w:rsid w:val="009E2247"/>
    <w:rsid w:val="00A24E53"/>
    <w:rsid w:val="00A627AC"/>
    <w:rsid w:val="00A64F28"/>
    <w:rsid w:val="00A8552D"/>
    <w:rsid w:val="00A96650"/>
    <w:rsid w:val="00AC08AA"/>
    <w:rsid w:val="00B1671B"/>
    <w:rsid w:val="00B31418"/>
    <w:rsid w:val="00B32128"/>
    <w:rsid w:val="00B327BC"/>
    <w:rsid w:val="00B51B5F"/>
    <w:rsid w:val="00B61D83"/>
    <w:rsid w:val="00B83D38"/>
    <w:rsid w:val="00BF2CD2"/>
    <w:rsid w:val="00CF4BC9"/>
    <w:rsid w:val="00D30654"/>
    <w:rsid w:val="00D34A3A"/>
    <w:rsid w:val="00D3674F"/>
    <w:rsid w:val="00D554AB"/>
    <w:rsid w:val="00D771E1"/>
    <w:rsid w:val="00D86FF3"/>
    <w:rsid w:val="00DF1704"/>
    <w:rsid w:val="00E0505C"/>
    <w:rsid w:val="00E5367B"/>
    <w:rsid w:val="00E86F20"/>
    <w:rsid w:val="00E93118"/>
    <w:rsid w:val="00EB442E"/>
    <w:rsid w:val="00EC57BA"/>
    <w:rsid w:val="00F47426"/>
    <w:rsid w:val="00F50754"/>
    <w:rsid w:val="00FD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50"/>
  </w:style>
  <w:style w:type="paragraph" w:styleId="2">
    <w:name w:val="heading 2"/>
    <w:basedOn w:val="a"/>
    <w:link w:val="20"/>
    <w:uiPriority w:val="9"/>
    <w:qFormat/>
    <w:rsid w:val="00B61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61D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1D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1D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note text"/>
    <w:aliases w:val="Знак, Знак"/>
    <w:basedOn w:val="a"/>
    <w:link w:val="a4"/>
    <w:uiPriority w:val="99"/>
    <w:unhideWhenUsed/>
    <w:rsid w:val="00A9665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Знак Знак, Знак Знак"/>
    <w:basedOn w:val="a0"/>
    <w:link w:val="a3"/>
    <w:uiPriority w:val="99"/>
    <w:rsid w:val="00A96650"/>
    <w:rPr>
      <w:sz w:val="20"/>
      <w:szCs w:val="20"/>
    </w:rPr>
  </w:style>
  <w:style w:type="character" w:styleId="a5">
    <w:name w:val="footnote reference"/>
    <w:uiPriority w:val="99"/>
    <w:rsid w:val="00A96650"/>
    <w:rPr>
      <w:rFonts w:ascii="Times New Roman" w:hAnsi="Times New Roman" w:cs="Times New Roman" w:hint="default"/>
      <w:vertAlign w:val="superscript"/>
    </w:rPr>
  </w:style>
  <w:style w:type="character" w:styleId="a6">
    <w:name w:val="Hyperlink"/>
    <w:basedOn w:val="a0"/>
    <w:uiPriority w:val="99"/>
    <w:unhideWhenUsed/>
    <w:rsid w:val="00A96650"/>
    <w:rPr>
      <w:color w:val="0000FF" w:themeColor="hyperlink"/>
      <w:u w:val="single"/>
    </w:rPr>
  </w:style>
  <w:style w:type="paragraph" w:customStyle="1" w:styleId="ConsPlusNormal">
    <w:name w:val="ConsPlusNormal"/>
    <w:rsid w:val="00D3065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16">
    <w:name w:val="s_16"/>
    <w:basedOn w:val="a"/>
    <w:rsid w:val="00B6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B6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B61D83"/>
  </w:style>
  <w:style w:type="character" w:customStyle="1" w:styleId="z-">
    <w:name w:val="z-Начало формы Знак"/>
    <w:basedOn w:val="a0"/>
    <w:link w:val="z-0"/>
    <w:uiPriority w:val="99"/>
    <w:semiHidden/>
    <w:rsid w:val="00B61D8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B61D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p">
    <w:name w:val="cap"/>
    <w:basedOn w:val="a0"/>
    <w:rsid w:val="00B61D83"/>
  </w:style>
  <w:style w:type="character" w:customStyle="1" w:styleId="z-1">
    <w:name w:val="z-Конец формы Знак"/>
    <w:basedOn w:val="a0"/>
    <w:link w:val="z-2"/>
    <w:uiPriority w:val="99"/>
    <w:semiHidden/>
    <w:rsid w:val="00B61D8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B61D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">
    <w:name w:val="ico"/>
    <w:basedOn w:val="a0"/>
    <w:rsid w:val="00B61D83"/>
  </w:style>
  <w:style w:type="character" w:customStyle="1" w:styleId="a7">
    <w:name w:val="Текст выноски Знак"/>
    <w:basedOn w:val="a0"/>
    <w:link w:val="a8"/>
    <w:uiPriority w:val="99"/>
    <w:semiHidden/>
    <w:rsid w:val="00B61D83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B61D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61D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TableParagraph">
    <w:name w:val="Table Paragraph"/>
    <w:basedOn w:val="a"/>
    <w:uiPriority w:val="99"/>
    <w:rsid w:val="00B61D8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Calibri" w:hAnsi="Times New Roman" w:cs="Times New Roman"/>
      <w:lang w:eastAsia="ru-RU"/>
    </w:rPr>
  </w:style>
  <w:style w:type="paragraph" w:styleId="a9">
    <w:name w:val="List Paragraph"/>
    <w:basedOn w:val="a"/>
    <w:link w:val="aa"/>
    <w:uiPriority w:val="34"/>
    <w:qFormat/>
    <w:rsid w:val="00B61D83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val="en-US" w:eastAsia="zh-CN"/>
    </w:rPr>
  </w:style>
  <w:style w:type="character" w:customStyle="1" w:styleId="aa">
    <w:name w:val="Абзац списка Знак"/>
    <w:link w:val="a9"/>
    <w:uiPriority w:val="34"/>
    <w:locked/>
    <w:rsid w:val="00B61D83"/>
    <w:rPr>
      <w:rFonts w:ascii="Calibri" w:eastAsia="Times New Roman" w:hAnsi="Calibri" w:cs="Times New Roman"/>
      <w:sz w:val="20"/>
      <w:szCs w:val="20"/>
      <w:lang w:val="en-US" w:eastAsia="zh-CN"/>
    </w:rPr>
  </w:style>
  <w:style w:type="paragraph" w:styleId="ab">
    <w:name w:val="Body Text Indent"/>
    <w:basedOn w:val="a"/>
    <w:link w:val="ac"/>
    <w:uiPriority w:val="99"/>
    <w:rsid w:val="00B61D8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61D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rsid w:val="00B61D83"/>
  </w:style>
  <w:style w:type="paragraph" w:styleId="ad">
    <w:name w:val="Plain Text"/>
    <w:basedOn w:val="a"/>
    <w:link w:val="ae"/>
    <w:uiPriority w:val="99"/>
    <w:rsid w:val="00B61D8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B61D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B61D8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B61D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B61D8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f">
    <w:name w:val="Основной текст_"/>
    <w:link w:val="1"/>
    <w:locked/>
    <w:rsid w:val="00B61D83"/>
    <w:rPr>
      <w:sz w:val="21"/>
    </w:rPr>
  </w:style>
  <w:style w:type="paragraph" w:customStyle="1" w:styleId="1">
    <w:name w:val="Основной текст1"/>
    <w:basedOn w:val="a"/>
    <w:link w:val="af"/>
    <w:rsid w:val="00B61D83"/>
    <w:pPr>
      <w:spacing w:after="0" w:line="259" w:lineRule="exact"/>
    </w:pPr>
    <w:rPr>
      <w:sz w:val="21"/>
    </w:rPr>
  </w:style>
  <w:style w:type="character" w:customStyle="1" w:styleId="21">
    <w:name w:val="Основной текст (2)_"/>
    <w:basedOn w:val="a0"/>
    <w:link w:val="22"/>
    <w:uiPriority w:val="99"/>
    <w:locked/>
    <w:rsid w:val="00B61D83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uiPriority w:val="99"/>
    <w:rsid w:val="00B61D83"/>
    <w:pPr>
      <w:spacing w:after="0" w:line="259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Normal (Web)"/>
    <w:basedOn w:val="a"/>
    <w:uiPriority w:val="99"/>
    <w:unhideWhenUsed/>
    <w:rsid w:val="00B3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63">
    <w:name w:val="pt-a-000063"/>
    <w:basedOn w:val="a"/>
    <w:rsid w:val="009A1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55">
    <w:name w:val="pt-a0-000055"/>
    <w:basedOn w:val="a0"/>
    <w:rsid w:val="009A1285"/>
  </w:style>
  <w:style w:type="paragraph" w:customStyle="1" w:styleId="pt-aff0">
    <w:name w:val="pt-aff0"/>
    <w:basedOn w:val="a"/>
    <w:rsid w:val="009A1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41">
    <w:name w:val="pt-a0-000041"/>
    <w:basedOn w:val="a0"/>
    <w:rsid w:val="009A1285"/>
  </w:style>
  <w:style w:type="character" w:customStyle="1" w:styleId="pt-a0-000179">
    <w:name w:val="pt-a0-000179"/>
    <w:basedOn w:val="a0"/>
    <w:rsid w:val="009A1285"/>
  </w:style>
  <w:style w:type="character" w:customStyle="1" w:styleId="pt-a0-000039">
    <w:name w:val="pt-a0-000039"/>
    <w:basedOn w:val="a0"/>
    <w:rsid w:val="009A1285"/>
  </w:style>
  <w:style w:type="paragraph" w:customStyle="1" w:styleId="pt-a-000054">
    <w:name w:val="pt-a-000054"/>
    <w:basedOn w:val="a"/>
    <w:rsid w:val="009A1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213">
    <w:name w:val="pt-a-000213"/>
    <w:basedOn w:val="a"/>
    <w:rsid w:val="009A1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214">
    <w:name w:val="pt-a0-000214"/>
    <w:basedOn w:val="a0"/>
    <w:rsid w:val="009A1285"/>
  </w:style>
  <w:style w:type="paragraph" w:customStyle="1" w:styleId="pt-consplusnormal-000249">
    <w:name w:val="pt-consplusnormal-000249"/>
    <w:basedOn w:val="a"/>
    <w:rsid w:val="009A1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4">
    <w:name w:val="pt-a0-000034"/>
    <w:basedOn w:val="a0"/>
    <w:rsid w:val="009A12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50"/>
  </w:style>
  <w:style w:type="paragraph" w:styleId="2">
    <w:name w:val="heading 2"/>
    <w:basedOn w:val="a"/>
    <w:link w:val="20"/>
    <w:uiPriority w:val="9"/>
    <w:qFormat/>
    <w:rsid w:val="00B61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61D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1D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1D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note text"/>
    <w:aliases w:val="Знак, Знак"/>
    <w:basedOn w:val="a"/>
    <w:link w:val="a4"/>
    <w:uiPriority w:val="99"/>
    <w:unhideWhenUsed/>
    <w:rsid w:val="00A9665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Знак Знак, Знак Знак"/>
    <w:basedOn w:val="a0"/>
    <w:link w:val="a3"/>
    <w:uiPriority w:val="99"/>
    <w:rsid w:val="00A96650"/>
    <w:rPr>
      <w:sz w:val="20"/>
      <w:szCs w:val="20"/>
    </w:rPr>
  </w:style>
  <w:style w:type="character" w:styleId="a5">
    <w:name w:val="footnote reference"/>
    <w:uiPriority w:val="99"/>
    <w:rsid w:val="00A96650"/>
    <w:rPr>
      <w:rFonts w:ascii="Times New Roman" w:hAnsi="Times New Roman" w:cs="Times New Roman" w:hint="default"/>
      <w:vertAlign w:val="superscript"/>
    </w:rPr>
  </w:style>
  <w:style w:type="character" w:styleId="a6">
    <w:name w:val="Hyperlink"/>
    <w:basedOn w:val="a0"/>
    <w:uiPriority w:val="99"/>
    <w:unhideWhenUsed/>
    <w:rsid w:val="00A96650"/>
    <w:rPr>
      <w:color w:val="0000FF" w:themeColor="hyperlink"/>
      <w:u w:val="single"/>
    </w:rPr>
  </w:style>
  <w:style w:type="paragraph" w:customStyle="1" w:styleId="ConsPlusNormal">
    <w:name w:val="ConsPlusNormal"/>
    <w:rsid w:val="00D3065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16">
    <w:name w:val="s_16"/>
    <w:basedOn w:val="a"/>
    <w:rsid w:val="00B6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B6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B61D83"/>
  </w:style>
  <w:style w:type="character" w:customStyle="1" w:styleId="z-">
    <w:name w:val="z-Начало формы Знак"/>
    <w:basedOn w:val="a0"/>
    <w:link w:val="z-0"/>
    <w:uiPriority w:val="99"/>
    <w:semiHidden/>
    <w:rsid w:val="00B61D8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B61D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p">
    <w:name w:val="cap"/>
    <w:basedOn w:val="a0"/>
    <w:rsid w:val="00B61D83"/>
  </w:style>
  <w:style w:type="character" w:customStyle="1" w:styleId="z-1">
    <w:name w:val="z-Конец формы Знак"/>
    <w:basedOn w:val="a0"/>
    <w:link w:val="z-2"/>
    <w:uiPriority w:val="99"/>
    <w:semiHidden/>
    <w:rsid w:val="00B61D8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B61D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">
    <w:name w:val="ico"/>
    <w:basedOn w:val="a0"/>
    <w:rsid w:val="00B61D83"/>
  </w:style>
  <w:style w:type="character" w:customStyle="1" w:styleId="a7">
    <w:name w:val="Текст выноски Знак"/>
    <w:basedOn w:val="a0"/>
    <w:link w:val="a8"/>
    <w:uiPriority w:val="99"/>
    <w:semiHidden/>
    <w:rsid w:val="00B61D83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B61D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61D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TableParagraph">
    <w:name w:val="Table Paragraph"/>
    <w:basedOn w:val="a"/>
    <w:uiPriority w:val="99"/>
    <w:rsid w:val="00B61D8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Calibri" w:hAnsi="Times New Roman" w:cs="Times New Roman"/>
      <w:lang w:eastAsia="ru-RU"/>
    </w:rPr>
  </w:style>
  <w:style w:type="paragraph" w:styleId="a9">
    <w:name w:val="List Paragraph"/>
    <w:basedOn w:val="a"/>
    <w:link w:val="aa"/>
    <w:uiPriority w:val="34"/>
    <w:qFormat/>
    <w:rsid w:val="00B61D83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val="en-US" w:eastAsia="zh-CN"/>
    </w:rPr>
  </w:style>
  <w:style w:type="character" w:customStyle="1" w:styleId="aa">
    <w:name w:val="Абзац списка Знак"/>
    <w:link w:val="a9"/>
    <w:uiPriority w:val="34"/>
    <w:locked/>
    <w:rsid w:val="00B61D83"/>
    <w:rPr>
      <w:rFonts w:ascii="Calibri" w:eastAsia="Times New Roman" w:hAnsi="Calibri" w:cs="Times New Roman"/>
      <w:sz w:val="20"/>
      <w:szCs w:val="20"/>
      <w:lang w:val="en-US" w:eastAsia="zh-CN"/>
    </w:rPr>
  </w:style>
  <w:style w:type="paragraph" w:styleId="ab">
    <w:name w:val="Body Text Indent"/>
    <w:basedOn w:val="a"/>
    <w:link w:val="ac"/>
    <w:uiPriority w:val="99"/>
    <w:rsid w:val="00B61D8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61D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rsid w:val="00B61D83"/>
  </w:style>
  <w:style w:type="paragraph" w:styleId="ad">
    <w:name w:val="Plain Text"/>
    <w:basedOn w:val="a"/>
    <w:link w:val="ae"/>
    <w:uiPriority w:val="99"/>
    <w:rsid w:val="00B61D8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B61D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B61D8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B61D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B61D8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f">
    <w:name w:val="Основной текст_"/>
    <w:link w:val="1"/>
    <w:locked/>
    <w:rsid w:val="00B61D83"/>
    <w:rPr>
      <w:sz w:val="21"/>
    </w:rPr>
  </w:style>
  <w:style w:type="paragraph" w:customStyle="1" w:styleId="1">
    <w:name w:val="Основной текст1"/>
    <w:basedOn w:val="a"/>
    <w:link w:val="af"/>
    <w:rsid w:val="00B61D83"/>
    <w:pPr>
      <w:spacing w:after="0" w:line="259" w:lineRule="exact"/>
    </w:pPr>
    <w:rPr>
      <w:sz w:val="21"/>
    </w:rPr>
  </w:style>
  <w:style w:type="character" w:customStyle="1" w:styleId="21">
    <w:name w:val="Основной текст (2)_"/>
    <w:basedOn w:val="a0"/>
    <w:link w:val="22"/>
    <w:uiPriority w:val="99"/>
    <w:locked/>
    <w:rsid w:val="00B61D83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uiPriority w:val="99"/>
    <w:rsid w:val="00B61D83"/>
    <w:pPr>
      <w:spacing w:after="0" w:line="259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ardioweb.ru/" TargetMode="External"/><Relationship Id="rId18" Type="http://schemas.openxmlformats.org/officeDocument/2006/relationships/hyperlink" Target="http://www.pulmonology.ru" TargetMode="External"/><Relationship Id="rId26" Type="http://schemas.openxmlformats.org/officeDocument/2006/relationships/hyperlink" Target="https://npngo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amld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gerontology.ru" TargetMode="External"/><Relationship Id="rId17" Type="http://schemas.openxmlformats.org/officeDocument/2006/relationships/hyperlink" Target="http://www.rheumatolog.ru/arr" TargetMode="External"/><Relationship Id="rId25" Type="http://schemas.openxmlformats.org/officeDocument/2006/relationships/hyperlink" Target="http://www.rosokr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oorou.ru/" TargetMode="External"/><Relationship Id="rId20" Type="http://schemas.openxmlformats.org/officeDocument/2006/relationships/hyperlink" Target="http://www.rasudm.org/" TargetMode="External"/><Relationship Id="rId29" Type="http://schemas.openxmlformats.org/officeDocument/2006/relationships/hyperlink" Target="http://www.1med.tv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rie.ru/" TargetMode="External"/><Relationship Id="rId24" Type="http://schemas.openxmlformats.org/officeDocument/2006/relationships/hyperlink" Target="http://www.gastro-j.ru/" TargetMode="External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www.rohmine.org/" TargetMode="External"/><Relationship Id="rId23" Type="http://schemas.openxmlformats.org/officeDocument/2006/relationships/hyperlink" Target="http://www.gastro.ru/" TargetMode="External"/><Relationship Id="rId28" Type="http://schemas.openxmlformats.org/officeDocument/2006/relationships/hyperlink" Target="https://internist.ru/" TargetMode="External"/><Relationship Id="rId10" Type="http://schemas.openxmlformats.org/officeDocument/2006/relationships/hyperlink" Target="http://www.gnicpm.ru/" TargetMode="External"/><Relationship Id="rId19" Type="http://schemas.openxmlformats.org/officeDocument/2006/relationships/hyperlink" Target="https://rae-org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osminzdrav.ru/" TargetMode="External"/><Relationship Id="rId14" Type="http://schemas.openxmlformats.org/officeDocument/2006/relationships/hyperlink" Target="http://www.rasfd.com/" TargetMode="External"/><Relationship Id="rId22" Type="http://schemas.openxmlformats.org/officeDocument/2006/relationships/hyperlink" Target="http://www.clinlab.info/" TargetMode="External"/><Relationship Id="rId27" Type="http://schemas.openxmlformats.org/officeDocument/2006/relationships/hyperlink" Target="http://www.bloodscience.ru/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B315E07D02D10C4E3D79D4841237A4421253FECA9ACD6588986996359617RBO" TargetMode="External"/><Relationship Id="rId2" Type="http://schemas.openxmlformats.org/officeDocument/2006/relationships/hyperlink" Target="consultantplus://offline/ref=B315E07D02D10C4E3D79D4841237A4421054FEC792C76588986996359617RBO" TargetMode="External"/><Relationship Id="rId1" Type="http://schemas.openxmlformats.org/officeDocument/2006/relationships/hyperlink" Target="consultantplus://offline/ref=B315E07D02D10C4E3D79D4841237A4421054FEC792C76588986996359617RBO" TargetMode="External"/><Relationship Id="rId4" Type="http://schemas.openxmlformats.org/officeDocument/2006/relationships/hyperlink" Target="consultantplus://offline/ref=F619C2679C7FD76C0F92F831A2F28D2EB26984F0F855E63D77E880F575C9B01664636D2601A4BA1E2ER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63</Pages>
  <Words>16744</Words>
  <Characters>95444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</cp:revision>
  <cp:lastPrinted>2023-02-10T03:35:00Z</cp:lastPrinted>
  <dcterms:created xsi:type="dcterms:W3CDTF">2019-09-23T03:59:00Z</dcterms:created>
  <dcterms:modified xsi:type="dcterms:W3CDTF">2023-02-10T04:53:00Z</dcterms:modified>
</cp:coreProperties>
</file>